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Heading1"/>
        <w:tabs>
          <w:tab w:pos="805" w:val="left" w:leader="none"/>
          <w:tab w:pos="1655" w:val="left" w:leader="none"/>
          <w:tab w:pos="2500" w:val="left" w:leader="none"/>
        </w:tabs>
        <w:spacing w:line="240" w:lineRule="auto"/>
      </w:pPr>
      <w:r>
        <w:rPr>
          <w:w w:val="150"/>
        </w:rPr>
        <w:t>１</w:t>
        <w:tab/>
        <w:t>中</w:t>
        <w:tab/>
        <w:t>学</w:t>
        <w:tab/>
        <w:t>校</w:t>
      </w:r>
    </w:p>
    <w:p>
      <w:pPr>
        <w:tabs>
          <w:tab w:pos="906" w:val="left" w:leader="none"/>
        </w:tabs>
        <w:spacing w:line="563" w:lineRule="exact" w:before="0"/>
        <w:ind w:left="102" w:right="0" w:firstLine="0"/>
        <w:jc w:val="left"/>
        <w:rPr>
          <w:rFonts w:ascii="ヒラギノ角ゴ StdN W8" w:hAnsi="ヒラギノ角ゴ StdN W8" w:eastAsia="ヒラギノ角ゴ StdN W8" w:hint="eastAsia"/>
          <w:b/>
          <w:sz w:val="40"/>
        </w:rPr>
      </w:pPr>
      <w:r>
        <w:rPr/>
        <w:br w:type="column"/>
      </w:r>
      <w:r>
        <w:rPr>
          <w:rFonts w:ascii="ヒラギノ角ゴ StdN W8" w:hAnsi="ヒラギノ角ゴ StdN W8" w:eastAsia="ヒラギノ角ゴ StdN W8" w:hint="eastAsia"/>
          <w:b/>
          <w:sz w:val="40"/>
        </w:rPr>
        <w:t>Ⅱ</w:t>
        <w:tab/>
        <w:t>卒業後の状況調査</w:t>
      </w:r>
    </w:p>
    <w:p>
      <w:pPr>
        <w:spacing w:after="0" w:line="563" w:lineRule="exact"/>
        <w:jc w:val="left"/>
        <w:rPr>
          <w:rFonts w:ascii="ヒラギノ角ゴ StdN W8" w:hAnsi="ヒラギノ角ゴ StdN W8" w:eastAsia="ヒラギノ角ゴ StdN W8" w:hint="eastAsia"/>
          <w:sz w:val="40"/>
        </w:rPr>
        <w:sectPr>
          <w:footerReference w:type="default" r:id="rId5"/>
          <w:type w:val="continuous"/>
          <w:pgSz w:w="11910" w:h="16840"/>
          <w:pgMar w:footer="621" w:top="1060" w:bottom="820" w:left="860" w:right="0"/>
          <w:pgNumType w:start="18"/>
          <w:cols w:num="2" w:equalWidth="0">
            <w:col w:w="2962" w:space="113"/>
            <w:col w:w="7975"/>
          </w:cols>
        </w:sectPr>
      </w:pPr>
    </w:p>
    <w:p>
      <w:pPr>
        <w:spacing w:line="385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（表－１）</w:t>
      </w:r>
    </w:p>
    <w:p>
      <w:pPr>
        <w:pStyle w:val="BodyText"/>
        <w:spacing w:line="285" w:lineRule="exact"/>
        <w:ind w:left="772"/>
      </w:pPr>
      <w:r>
        <w:rPr>
          <w:spacing w:val="-1"/>
          <w:w w:val="100"/>
        </w:rPr>
        <w:t>卒業者数は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w w:val="108"/>
        </w:rPr>
        <w:t>2,</w:t>
      </w:r>
      <w:r>
        <w:rPr>
          <w:spacing w:val="-3"/>
          <w:w w:val="108"/>
        </w:rPr>
        <w:t>3</w:t>
      </w:r>
      <w:r>
        <w:rPr>
          <w:w w:val="90"/>
        </w:rPr>
        <w:t>57</w:t>
      </w:r>
      <w:r>
        <w:rPr>
          <w:spacing w:val="-6"/>
        </w:rPr>
        <w:t> </w:t>
      </w:r>
      <w:r>
        <w:rPr>
          <w:spacing w:val="-5"/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国立</w:t>
      </w:r>
      <w:r>
        <w:rPr>
          <w:spacing w:val="-6"/>
        </w:rPr>
        <w:t> </w:t>
      </w:r>
      <w:r>
        <w:rPr>
          <w:w w:val="90"/>
        </w:rPr>
        <w:t>195</w:t>
      </w:r>
      <w:r>
        <w:rPr>
          <w:spacing w:val="-9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12</w:t>
      </w:r>
      <w:r>
        <w:rPr>
          <w:spacing w:val="-2"/>
          <w:w w:val="180"/>
        </w:rPr>
        <w:t>,</w:t>
      </w:r>
      <w:r>
        <w:rPr>
          <w:w w:val="90"/>
        </w:rPr>
        <w:t>0</w:t>
      </w:r>
      <w:r>
        <w:rPr>
          <w:spacing w:val="-3"/>
          <w:w w:val="90"/>
        </w:rPr>
        <w:t>5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3"/>
          <w:w w:val="100"/>
        </w:rPr>
        <w:t>人、私立</w:t>
      </w:r>
      <w:r>
        <w:rPr>
          <w:spacing w:val="-6"/>
        </w:rPr>
        <w:t> </w:t>
      </w:r>
      <w:r>
        <w:rPr>
          <w:w w:val="90"/>
        </w:rPr>
        <w:t>104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5"/>
          <w:w w:val="100"/>
        </w:rPr>
        <w:t>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95</w:t>
      </w:r>
      <w:r>
        <w:rPr>
          <w:spacing w:val="-6"/>
        </w:rPr>
        <w:t> </w:t>
      </w:r>
      <w:r>
        <w:rPr>
          <w:spacing w:val="-2"/>
          <w:w w:val="100"/>
        </w:rPr>
        <w:t>人減少</w:t>
      </w:r>
    </w:p>
    <w:p>
      <w:pPr>
        <w:pStyle w:val="BodyText"/>
        <w:spacing w:line="290" w:lineRule="exact"/>
        <w:ind w:left="520"/>
      </w:pPr>
      <w:r>
        <w:rPr>
          <w:spacing w:val="-3"/>
          <w:w w:val="100"/>
        </w:rPr>
        <w:t>している。状況別内訳は、高等学校等進学者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spacing w:val="-3"/>
          <w:w w:val="180"/>
        </w:rPr>
        <w:t>,</w:t>
      </w:r>
      <w:r>
        <w:rPr>
          <w:w w:val="90"/>
        </w:rPr>
        <w:t>251</w:t>
      </w:r>
      <w:r>
        <w:rPr>
          <w:spacing w:val="-1"/>
        </w:rPr>
        <w:t> </w:t>
      </w:r>
      <w:r>
        <w:rPr>
          <w:spacing w:val="-3"/>
          <w:w w:val="100"/>
        </w:rPr>
        <w:t>人、専修学校</w:t>
      </w:r>
      <w:r>
        <w:rPr>
          <w:w w:val="100"/>
        </w:rPr>
        <w:t>（</w:t>
      </w:r>
      <w:r>
        <w:rPr>
          <w:spacing w:val="-2"/>
          <w:w w:val="100"/>
        </w:rPr>
        <w:t>高等課程</w:t>
      </w:r>
      <w:r>
        <w:rPr>
          <w:w w:val="100"/>
        </w:rPr>
        <w:t>）</w:t>
      </w:r>
      <w:r>
        <w:rPr>
          <w:spacing w:val="-2"/>
          <w:w w:val="100"/>
        </w:rPr>
        <w:t>進学者</w:t>
      </w:r>
      <w:r>
        <w:rPr>
          <w:spacing w:val="-3"/>
        </w:rPr>
        <w:t> </w:t>
      </w:r>
      <w:r>
        <w:rPr>
          <w:w w:val="90"/>
        </w:rPr>
        <w:t>0</w:t>
      </w:r>
      <w:r>
        <w:rPr>
          <w:spacing w:val="-2"/>
        </w:rPr>
        <w:t> </w:t>
      </w:r>
      <w:r>
        <w:rPr>
          <w:spacing w:val="-2"/>
          <w:w w:val="100"/>
        </w:rPr>
        <w:t>人、専</w:t>
      </w:r>
    </w:p>
    <w:p>
      <w:pPr>
        <w:pStyle w:val="BodyText"/>
        <w:spacing w:line="289" w:lineRule="exact"/>
        <w:ind w:left="520"/>
      </w:pPr>
      <w:r>
        <w:rPr/>
        <w:t>修学校（一般課程）等入学者 1 人、公共職業能力開発施設等入学者 5 人、就職者（Ａ・Ｂ・Ｃ・</w:t>
      </w:r>
    </w:p>
    <w:p>
      <w:pPr>
        <w:pStyle w:val="BodyText"/>
        <w:spacing w:line="237" w:lineRule="auto"/>
        <w:ind w:left="779" w:right="1666" w:hanging="260"/>
      </w:pPr>
      <w:r>
        <w:rPr>
          <w:spacing w:val="-13"/>
        </w:rPr>
        <w:t>Ｄに含まれる者を除く。</w:t>
      </w:r>
      <w:r>
        <w:rPr/>
        <w:t>）11</w:t>
      </w:r>
      <w:r>
        <w:rPr>
          <w:spacing w:val="-6"/>
        </w:rPr>
        <w:t> 人、左記以外の者 </w:t>
      </w:r>
      <w:r>
        <w:rPr/>
        <w:t>89</w:t>
      </w:r>
      <w:r>
        <w:rPr>
          <w:spacing w:val="-6"/>
        </w:rPr>
        <w:t> 人、不詳・死亡の者 </w:t>
      </w:r>
      <w:r>
        <w:rPr/>
        <w:t>0</w:t>
      </w:r>
      <w:r>
        <w:rPr>
          <w:spacing w:val="-4"/>
        </w:rPr>
        <w:t> 人となっている。</w:t>
      </w:r>
      <w:r>
        <w:rPr>
          <w:spacing w:val="-6"/>
          <w:w w:val="105"/>
        </w:rPr>
        <w:t>高等学校等進学率は </w:t>
      </w:r>
      <w:r>
        <w:rPr>
          <w:w w:val="105"/>
        </w:rPr>
        <w:t>99.1</w:t>
      </w:r>
      <w:r>
        <w:rPr>
          <w:spacing w:val="-4"/>
          <w:w w:val="105"/>
        </w:rPr>
        <w:t>％で、前年度より </w:t>
      </w:r>
      <w:r>
        <w:rPr>
          <w:w w:val="105"/>
        </w:rPr>
        <w:t>0.1</w:t>
      </w:r>
      <w:r>
        <w:rPr>
          <w:spacing w:val="-5"/>
          <w:w w:val="105"/>
        </w:rPr>
        <w:t> ポイント増加している。</w:t>
      </w:r>
    </w:p>
    <w:p>
      <w:pPr>
        <w:pStyle w:val="BodyText"/>
        <w:spacing w:line="237" w:lineRule="auto"/>
        <w:ind w:left="520" w:right="1083" w:firstLine="220"/>
      </w:pPr>
      <w:r>
        <w:rPr>
          <w:spacing w:val="-4"/>
        </w:rPr>
        <w:t>就職者数は </w:t>
      </w:r>
      <w:r>
        <w:rPr/>
        <w:t>26</w:t>
      </w:r>
      <w:r>
        <w:rPr>
          <w:spacing w:val="-11"/>
        </w:rPr>
        <w:t> 人</w:t>
      </w:r>
      <w:r>
        <w:rPr>
          <w:spacing w:val="-3"/>
        </w:rPr>
        <w:t>（</w:t>
      </w:r>
      <w:r>
        <w:rPr>
          <w:spacing w:val="-5"/>
        </w:rPr>
        <w:t>就職者 </w:t>
      </w:r>
      <w:r>
        <w:rPr/>
        <w:t>11</w:t>
      </w:r>
      <w:r>
        <w:rPr>
          <w:spacing w:val="-6"/>
        </w:rPr>
        <w:t> 人、就職進学者及び就職入学者 </w:t>
      </w:r>
      <w:r>
        <w:rPr/>
        <w:t>15</w:t>
      </w:r>
      <w:r>
        <w:rPr>
          <w:spacing w:val="-8"/>
        </w:rPr>
        <w:t> 人）</w:t>
      </w:r>
      <w:r>
        <w:rPr>
          <w:spacing w:val="-5"/>
        </w:rPr>
        <w:t>で、前年度より </w:t>
      </w:r>
      <w:r>
        <w:rPr/>
        <w:t>14</w:t>
      </w:r>
      <w:r>
        <w:rPr>
          <w:spacing w:val="-5"/>
        </w:rPr>
        <w:t> 人減少</w:t>
      </w:r>
      <w:r>
        <w:rPr>
          <w:spacing w:val="-4"/>
        </w:rPr>
        <w:t>している。卒業者に占める就職者の割合は </w:t>
      </w:r>
      <w:r>
        <w:rPr/>
        <w:t>0.2％で前年度より 0.1</w:t>
      </w:r>
      <w:r>
        <w:rPr>
          <w:spacing w:val="-3"/>
        </w:rPr>
        <w:t> ポイント低下している。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53" w:val="left" w:leader="none"/>
          <w:tab w:pos="7246" w:val="left" w:leader="none"/>
        </w:tabs>
        <w:spacing w:before="1" w:after="50"/>
        <w:ind w:left="31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tbl>
      <w:tblPr>
        <w:tblW w:w="0" w:type="auto"/>
        <w:jc w:val="left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654"/>
        <w:gridCol w:w="916"/>
        <w:gridCol w:w="916"/>
        <w:gridCol w:w="915"/>
        <w:gridCol w:w="915"/>
        <w:gridCol w:w="915"/>
        <w:gridCol w:w="915"/>
        <w:gridCol w:w="915"/>
        <w:gridCol w:w="915"/>
        <w:gridCol w:w="922"/>
      </w:tblGrid>
      <w:tr>
        <w:trPr>
          <w:trHeight w:val="455" w:hRule="atLeast"/>
        </w:trPr>
        <w:tc>
          <w:tcPr>
            <w:tcW w:w="110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747" w:type="dxa"/>
            <w:gridSpan w:val="3"/>
          </w:tcPr>
          <w:p>
            <w:pPr>
              <w:pStyle w:val="TableParagraph"/>
              <w:spacing w:before="107"/>
              <w:ind w:left="920"/>
              <w:jc w:val="left"/>
              <w:rPr>
                <w:sz w:val="18"/>
              </w:rPr>
            </w:pPr>
            <w:r>
              <w:rPr>
                <w:sz w:val="18"/>
              </w:rPr>
              <w:t>卒業者総数</w:t>
            </w:r>
          </w:p>
        </w:tc>
        <w:tc>
          <w:tcPr>
            <w:tcW w:w="2745" w:type="dxa"/>
            <w:gridSpan w:val="3"/>
          </w:tcPr>
          <w:p>
            <w:pPr>
              <w:pStyle w:val="TableParagraph"/>
              <w:spacing w:before="107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Ａ 高等学校等進学者</w:t>
            </w:r>
          </w:p>
        </w:tc>
        <w:tc>
          <w:tcPr>
            <w:tcW w:w="275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2" w:lineRule="exact" w:before="4"/>
              <w:ind w:left="1103" w:right="407" w:hanging="6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Ｂ 専修学校(高等課程) 進学者</w:t>
            </w:r>
          </w:p>
        </w:tc>
      </w:tr>
      <w:tr>
        <w:trPr>
          <w:trHeight w:val="246" w:hRule="atLeast"/>
        </w:trPr>
        <w:tc>
          <w:tcPr>
            <w:tcW w:w="110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24" w:lineRule="exact" w:before="3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33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28年3月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12,452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6,320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6,132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12,329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6,236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6,093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3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45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exact" w:before="29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>
            <w:pPr>
              <w:pStyle w:val="TableParagraph"/>
              <w:spacing w:line="220" w:lineRule="auto" w:before="5"/>
              <w:ind w:left="189" w:right="121" w:hanging="53"/>
              <w:jc w:val="left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7" w:lineRule="exact"/>
              <w:ind w:left="13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12,357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6,338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6,019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12,251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6,272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5,979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2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2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2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12,058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sz w:val="18"/>
              </w:rPr>
              <w:t>6,184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sz w:val="18"/>
              </w:rPr>
              <w:t>5,874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11,952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sz w:val="18"/>
              </w:rPr>
              <w:t>6,118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sz w:val="18"/>
              </w:rPr>
              <w:t>5,834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2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14" w:lineRule="exact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95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113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114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</w:tbl>
    <w:p>
      <w:pPr>
        <w:pStyle w:val="BodyText"/>
        <w:spacing w:before="7" w:after="1"/>
        <w:rPr>
          <w:sz w:val="15"/>
        </w:rPr>
      </w:pPr>
    </w:p>
    <w:tbl>
      <w:tblPr>
        <w:tblW w:w="0" w:type="auto"/>
        <w:jc w:val="left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654"/>
        <w:gridCol w:w="916"/>
        <w:gridCol w:w="916"/>
        <w:gridCol w:w="915"/>
        <w:gridCol w:w="915"/>
        <w:gridCol w:w="915"/>
        <w:gridCol w:w="915"/>
        <w:gridCol w:w="915"/>
        <w:gridCol w:w="915"/>
        <w:gridCol w:w="922"/>
      </w:tblGrid>
      <w:tr>
        <w:trPr>
          <w:trHeight w:val="455" w:hRule="atLeast"/>
        </w:trPr>
        <w:tc>
          <w:tcPr>
            <w:tcW w:w="110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747" w:type="dxa"/>
            <w:gridSpan w:val="3"/>
          </w:tcPr>
          <w:p>
            <w:pPr>
              <w:pStyle w:val="TableParagraph"/>
              <w:spacing w:line="222" w:lineRule="exact" w:before="4"/>
              <w:ind w:left="1012" w:right="395" w:hanging="6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Ｃ 専修学校(一般課程) 等入学者</w:t>
            </w:r>
          </w:p>
        </w:tc>
        <w:tc>
          <w:tcPr>
            <w:tcW w:w="2745" w:type="dxa"/>
            <w:gridSpan w:val="3"/>
          </w:tcPr>
          <w:p>
            <w:pPr>
              <w:pStyle w:val="TableParagraph"/>
              <w:spacing w:line="222" w:lineRule="exact" w:before="4"/>
              <w:ind w:left="828" w:right="485" w:hanging="327"/>
              <w:jc w:val="left"/>
              <w:rPr>
                <w:sz w:val="18"/>
              </w:rPr>
            </w:pPr>
            <w:r>
              <w:rPr>
                <w:sz w:val="18"/>
              </w:rPr>
              <w:t>Ｄ 公共職業能力開発施設等入学者</w:t>
            </w:r>
          </w:p>
        </w:tc>
        <w:tc>
          <w:tcPr>
            <w:tcW w:w="275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7"/>
              <w:ind w:left="1076" w:right="1087"/>
              <w:jc w:val="center"/>
              <w:rPr>
                <w:sz w:val="18"/>
              </w:rPr>
            </w:pPr>
            <w:r>
              <w:rPr>
                <w:sz w:val="18"/>
              </w:rPr>
              <w:t>就職者</w:t>
            </w:r>
          </w:p>
        </w:tc>
      </w:tr>
      <w:tr>
        <w:trPr>
          <w:trHeight w:val="246" w:hRule="atLeast"/>
        </w:trPr>
        <w:tc>
          <w:tcPr>
            <w:tcW w:w="110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24" w:lineRule="exact" w:before="3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46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 w:before="2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28年3月</w:t>
            </w: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2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2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2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24" w:lineRule="exact" w:before="2"/>
              <w:ind w:right="3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45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exact" w:before="2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>
            <w:pPr>
              <w:pStyle w:val="TableParagraph"/>
              <w:spacing w:line="220" w:lineRule="auto" w:before="6"/>
              <w:ind w:left="189" w:right="121" w:hanging="53"/>
              <w:jc w:val="left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2" w:lineRule="exact"/>
              <w:ind w:left="13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654" w:type="dxa"/>
          </w:tcPr>
          <w:p>
            <w:pPr>
              <w:pStyle w:val="TableParagraph"/>
              <w:spacing w:line="200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00" w:lineRule="exact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00" w:lineRule="exact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00" w:lineRule="exact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00" w:lineRule="exact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6" w:type="dxa"/>
          </w:tcPr>
          <w:p>
            <w:pPr>
              <w:pStyle w:val="TableParagraph"/>
              <w:spacing w:line="200" w:lineRule="exact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15</w:t>
            </w:r>
          </w:p>
        </w:tc>
        <w:tc>
          <w:tcPr>
            <w:tcW w:w="915" w:type="dxa"/>
          </w:tcPr>
          <w:p>
            <w:pPr>
              <w:pStyle w:val="TableParagraph"/>
              <w:spacing w:line="200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13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right="30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</w:tr>
    </w:tbl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654"/>
        <w:gridCol w:w="916"/>
        <w:gridCol w:w="916"/>
        <w:gridCol w:w="915"/>
        <w:gridCol w:w="915"/>
        <w:gridCol w:w="915"/>
        <w:gridCol w:w="915"/>
        <w:gridCol w:w="915"/>
        <w:gridCol w:w="915"/>
        <w:gridCol w:w="922"/>
      </w:tblGrid>
      <w:tr>
        <w:trPr>
          <w:trHeight w:val="455" w:hRule="atLeast"/>
        </w:trPr>
        <w:tc>
          <w:tcPr>
            <w:tcW w:w="110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747" w:type="dxa"/>
            <w:gridSpan w:val="3"/>
          </w:tcPr>
          <w:p>
            <w:pPr>
              <w:pStyle w:val="TableParagraph"/>
              <w:spacing w:before="107"/>
              <w:ind w:left="829"/>
              <w:jc w:val="left"/>
              <w:rPr>
                <w:sz w:val="18"/>
              </w:rPr>
            </w:pPr>
            <w:r>
              <w:rPr>
                <w:sz w:val="18"/>
              </w:rPr>
              <w:t>左記以外の者</w:t>
            </w:r>
          </w:p>
        </w:tc>
        <w:tc>
          <w:tcPr>
            <w:tcW w:w="2745" w:type="dxa"/>
            <w:gridSpan w:val="3"/>
          </w:tcPr>
          <w:p>
            <w:pPr>
              <w:pStyle w:val="TableParagraph"/>
              <w:spacing w:before="107"/>
              <w:ind w:left="723"/>
              <w:jc w:val="left"/>
              <w:rPr>
                <w:sz w:val="18"/>
              </w:rPr>
            </w:pPr>
            <w:r>
              <w:rPr>
                <w:sz w:val="18"/>
              </w:rPr>
              <w:t>不詳・死亡の者</w:t>
            </w:r>
          </w:p>
        </w:tc>
        <w:tc>
          <w:tcPr>
            <w:tcW w:w="275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2" w:lineRule="exact" w:before="4"/>
              <w:ind w:left="541" w:right="551" w:firstLine="91"/>
              <w:jc w:val="left"/>
              <w:rPr>
                <w:sz w:val="18"/>
              </w:rPr>
            </w:pPr>
            <w:r>
              <w:rPr>
                <w:sz w:val="18"/>
              </w:rPr>
              <w:t>Ａ・Ｂ・Ｃ・Ｄのうち就職者（再掲）</w:t>
            </w:r>
          </w:p>
        </w:tc>
      </w:tr>
      <w:tr>
        <w:trPr>
          <w:trHeight w:val="246" w:hRule="atLeast"/>
        </w:trPr>
        <w:tc>
          <w:tcPr>
            <w:tcW w:w="110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24" w:lineRule="exact" w:before="3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33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28年3月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3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45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exact" w:before="28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>
            <w:pPr>
              <w:pStyle w:val="TableParagraph"/>
              <w:spacing w:line="220" w:lineRule="auto" w:before="6"/>
              <w:ind w:left="190" w:right="120" w:hanging="53"/>
              <w:jc w:val="left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6" w:lineRule="exact"/>
              <w:ind w:left="13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2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2"/>
              <w:ind w:right="30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101" w:right="87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101" w:right="87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30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101" w:right="87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13" w:lineRule="exact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2"/>
              <w:ind w:right="3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4"/>
        </w:rPr>
      </w:pPr>
    </w:p>
    <w:tbl>
      <w:tblPr>
        <w:tblW w:w="0" w:type="auto"/>
        <w:jc w:val="left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654"/>
        <w:gridCol w:w="916"/>
        <w:gridCol w:w="916"/>
        <w:gridCol w:w="915"/>
        <w:gridCol w:w="915"/>
        <w:gridCol w:w="915"/>
        <w:gridCol w:w="915"/>
        <w:gridCol w:w="915"/>
        <w:gridCol w:w="915"/>
        <w:gridCol w:w="915"/>
        <w:gridCol w:w="921"/>
      </w:tblGrid>
      <w:tr>
        <w:trPr>
          <w:trHeight w:val="455" w:hRule="atLeast"/>
        </w:trPr>
        <w:tc>
          <w:tcPr>
            <w:tcW w:w="110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747" w:type="dxa"/>
            <w:gridSpan w:val="3"/>
          </w:tcPr>
          <w:p>
            <w:pPr>
              <w:pStyle w:val="TableParagraph"/>
              <w:spacing w:line="222" w:lineRule="exact" w:before="4"/>
              <w:ind w:left="907" w:right="906"/>
              <w:jc w:val="left"/>
              <w:rPr>
                <w:sz w:val="18"/>
              </w:rPr>
            </w:pPr>
            <w:r>
              <w:rPr>
                <w:sz w:val="18"/>
              </w:rPr>
              <w:t>高等学校等進 学 率</w:t>
            </w:r>
          </w:p>
        </w:tc>
        <w:tc>
          <w:tcPr>
            <w:tcW w:w="2745" w:type="dxa"/>
            <w:gridSpan w:val="3"/>
          </w:tcPr>
          <w:p>
            <w:pPr>
              <w:pStyle w:val="TableParagraph"/>
              <w:spacing w:before="107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卒業者に占める就職者の割合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line="222" w:lineRule="exact" w:before="4"/>
              <w:ind w:left="449" w:right="447"/>
              <w:jc w:val="left"/>
              <w:rPr>
                <w:sz w:val="18"/>
              </w:rPr>
            </w:pPr>
            <w:r>
              <w:rPr>
                <w:sz w:val="18"/>
              </w:rPr>
              <w:t>高等学校等進 学 率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2" w:lineRule="exact" w:before="4"/>
              <w:ind w:left="541" w:right="93" w:hanging="458"/>
              <w:jc w:val="left"/>
              <w:rPr>
                <w:sz w:val="18"/>
              </w:rPr>
            </w:pPr>
            <w:r>
              <w:rPr>
                <w:sz w:val="18"/>
              </w:rPr>
              <w:t>卒業者に占める就職者の割合</w:t>
            </w:r>
          </w:p>
        </w:tc>
      </w:tr>
      <w:tr>
        <w:trPr>
          <w:trHeight w:val="246" w:hRule="atLeast"/>
        </w:trPr>
        <w:tc>
          <w:tcPr>
            <w:tcW w:w="110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東北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15" w:type="dxa"/>
          </w:tcPr>
          <w:p>
            <w:pPr>
              <w:pStyle w:val="TableParagraph"/>
              <w:spacing w:line="224" w:lineRule="exact" w:before="3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東北</w:t>
            </w: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24" w:lineRule="exact" w:before="3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</w:tr>
      <w:tr>
        <w:trPr>
          <w:trHeight w:val="233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28年3月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99.4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30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  <w:tr>
        <w:trPr>
          <w:trHeight w:val="233" w:hRule="atLeast"/>
        </w:trPr>
        <w:tc>
          <w:tcPr>
            <w:tcW w:w="45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exact" w:before="29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>
            <w:pPr>
              <w:pStyle w:val="TableParagraph"/>
              <w:spacing w:line="220" w:lineRule="auto" w:before="6"/>
              <w:ind w:left="189" w:right="121" w:hanging="53"/>
              <w:jc w:val="left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7" w:lineRule="exact"/>
              <w:ind w:left="13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99.1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99.3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sz w:val="18"/>
              </w:rPr>
              <w:t>98.8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30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2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2"/>
              <w:ind w:right="16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9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11" w:lineRule="exact" w:before="2"/>
              <w:ind w:right="30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99.1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99.3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9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9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30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  <w:tr>
        <w:trPr>
          <w:trHeight w:val="233" w:hRule="atLeast"/>
        </w:trPr>
        <w:tc>
          <w:tcPr>
            <w:tcW w:w="4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line="211" w:lineRule="exact" w:before="3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3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6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9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30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33" w:hRule="atLeast"/>
        </w:trPr>
        <w:tc>
          <w:tcPr>
            <w:tcW w:w="110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14" w:lineRule="exact"/>
              <w:ind w:left="45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916" w:type="dxa"/>
          </w:tcPr>
          <w:p>
            <w:pPr>
              <w:pStyle w:val="TableParagraph"/>
              <w:spacing w:line="211" w:lineRule="exact" w:before="3"/>
              <w:ind w:right="18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left="5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  <w:tc>
          <w:tcPr>
            <w:tcW w:w="915" w:type="dxa"/>
          </w:tcPr>
          <w:p>
            <w:pPr>
              <w:pStyle w:val="TableParagraph"/>
              <w:spacing w:line="211" w:lineRule="exact" w:before="3"/>
              <w:ind w:right="10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11" w:lineRule="exact" w:before="3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</w:tbl>
    <w:p>
      <w:pPr>
        <w:spacing w:before="58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820" w:left="860" w:right="0"/>
        </w:sectPr>
      </w:pPr>
    </w:p>
    <w:p>
      <w:pPr>
        <w:spacing w:line="326" w:lineRule="exact" w:before="0"/>
        <w:ind w:left="532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(２)高等学校等進学者数</w:t>
      </w:r>
      <w:r>
        <w:rPr>
          <w:sz w:val="22"/>
        </w:rPr>
        <w:t>（表－２）</w:t>
      </w:r>
    </w:p>
    <w:p>
      <w:pPr>
        <w:pStyle w:val="BodyText"/>
        <w:spacing w:line="284" w:lineRule="exact"/>
        <w:ind w:left="1250"/>
      </w:pPr>
      <w:r>
        <w:rPr>
          <w:spacing w:val="-1"/>
          <w:w w:val="100"/>
        </w:rPr>
        <w:t>高等学校</w:t>
      </w:r>
      <w:r>
        <w:rPr>
          <w:w w:val="100"/>
        </w:rPr>
        <w:t>（</w:t>
      </w:r>
      <w:r>
        <w:rPr>
          <w:spacing w:val="-3"/>
          <w:w w:val="100"/>
        </w:rPr>
        <w:t>全日制及び定時制の本科・別科</w:t>
      </w:r>
      <w:r>
        <w:rPr>
          <w:spacing w:val="1"/>
          <w:w w:val="100"/>
        </w:rPr>
        <w:t>）</w:t>
      </w:r>
      <w:r>
        <w:rPr>
          <w:spacing w:val="-2"/>
          <w:w w:val="100"/>
        </w:rPr>
        <w:t>進学者は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1</w:t>
      </w:r>
      <w:r>
        <w:rPr>
          <w:w w:val="180"/>
        </w:rPr>
        <w:t>,</w:t>
      </w:r>
      <w:r>
        <w:rPr>
          <w:w w:val="90"/>
        </w:rPr>
        <w:t>831</w:t>
      </w:r>
      <w:r>
        <w:rPr>
          <w:spacing w:val="-6"/>
        </w:rPr>
        <w:t> </w:t>
      </w:r>
      <w:r>
        <w:rPr>
          <w:spacing w:val="-3"/>
          <w:w w:val="100"/>
        </w:rPr>
        <w:t>人で前年度より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1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3"/>
          <w:w w:val="100"/>
        </w:rPr>
        <w:t>人減少、</w:t>
      </w:r>
    </w:p>
    <w:p>
      <w:pPr>
        <w:pStyle w:val="BodyText"/>
        <w:spacing w:line="289" w:lineRule="exact"/>
        <w:ind w:left="1034"/>
      </w:pPr>
      <w:r>
        <w:rPr/>
        <w:t>高等専門学校進学者は 170 人で前年度より 5 人減少、特別支援学校高等部進学者は 135 人</w:t>
      </w:r>
    </w:p>
    <w:p>
      <w:pPr>
        <w:pStyle w:val="BodyText"/>
        <w:spacing w:line="237" w:lineRule="auto"/>
        <w:ind w:left="1034" w:right="1097"/>
      </w:pPr>
      <w:r>
        <w:rPr>
          <w:spacing w:val="-3"/>
        </w:rPr>
        <w:t>で前年度より </w:t>
      </w:r>
      <w:r>
        <w:rPr/>
        <w:t>35</w:t>
      </w:r>
      <w:r>
        <w:rPr>
          <w:spacing w:val="-4"/>
        </w:rPr>
        <w:t> 人増加、高等学校本科</w:t>
      </w:r>
      <w:r>
        <w:rPr/>
        <w:t>（</w:t>
      </w:r>
      <w:r>
        <w:rPr>
          <w:spacing w:val="-3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115</w:t>
      </w:r>
      <w:r>
        <w:rPr>
          <w:spacing w:val="-6"/>
        </w:rPr>
        <w:t> 人で前年度より </w:t>
      </w:r>
      <w:r>
        <w:rPr/>
        <w:t>5</w:t>
      </w:r>
      <w:r>
        <w:rPr>
          <w:spacing w:val="-5"/>
        </w:rPr>
        <w:t> 人増加している。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5" w:val="left" w:leader="none"/>
        </w:tabs>
        <w:spacing w:before="0" w:after="14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633"/>
        <w:gridCol w:w="633"/>
        <w:gridCol w:w="633"/>
        <w:gridCol w:w="633"/>
        <w:gridCol w:w="633"/>
        <w:gridCol w:w="633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705" w:hRule="atLeast"/>
        </w:trPr>
        <w:tc>
          <w:tcPr>
            <w:tcW w:w="73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1899" w:type="dxa"/>
            <w:gridSpan w:val="3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left="5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数</w:t>
            </w:r>
          </w:p>
        </w:tc>
        <w:tc>
          <w:tcPr>
            <w:tcW w:w="1899" w:type="dxa"/>
            <w:gridSpan w:val="3"/>
          </w:tcPr>
          <w:p>
            <w:pPr>
              <w:pStyle w:val="TableParagraph"/>
              <w:spacing w:line="219" w:lineRule="exact" w:before="127"/>
              <w:ind w:left="6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 等 学 校</w:t>
            </w:r>
          </w:p>
          <w:p>
            <w:pPr>
              <w:pStyle w:val="TableParagraph"/>
              <w:spacing w:line="219" w:lineRule="exact"/>
              <w:ind w:left="6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77" w:type="dxa"/>
            <w:gridSpan w:val="3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高等専門学校</w:t>
            </w:r>
          </w:p>
        </w:tc>
        <w:tc>
          <w:tcPr>
            <w:tcW w:w="1677" w:type="dxa"/>
            <w:gridSpan w:val="3"/>
          </w:tcPr>
          <w:p>
            <w:pPr>
              <w:pStyle w:val="TableParagraph"/>
              <w:spacing w:line="219" w:lineRule="exact" w:before="127"/>
              <w:ind w:left="3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特別支援学校</w:t>
            </w:r>
          </w:p>
          <w:p>
            <w:pPr>
              <w:pStyle w:val="TableParagraph"/>
              <w:spacing w:line="219" w:lineRule="exact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（高等部）</w:t>
            </w:r>
          </w:p>
        </w:tc>
        <w:tc>
          <w:tcPr>
            <w:tcW w:w="1679" w:type="dxa"/>
            <w:gridSpan w:val="3"/>
          </w:tcPr>
          <w:p>
            <w:pPr>
              <w:pStyle w:val="TableParagraph"/>
              <w:spacing w:line="219" w:lineRule="exact" w:before="127"/>
              <w:ind w:left="275" w:right="2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高等学校本科</w:t>
            </w:r>
          </w:p>
          <w:p>
            <w:pPr>
              <w:pStyle w:val="TableParagraph"/>
              <w:spacing w:line="219" w:lineRule="exact"/>
              <w:ind w:left="274" w:right="277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</w:tr>
      <w:tr>
        <w:trPr>
          <w:trHeight w:val="307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1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18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lef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18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07" w:hRule="atLeast"/>
        </w:trPr>
        <w:tc>
          <w:tcPr>
            <w:tcW w:w="732" w:type="dxa"/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28 年3月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sz w:val="17"/>
              </w:rPr>
              <w:t>12,329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sz w:val="17"/>
              </w:rPr>
              <w:t>6,236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sz w:val="17"/>
              </w:rPr>
              <w:t>6,093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11,944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7"/>
              <w:rPr>
                <w:sz w:val="17"/>
              </w:rPr>
            </w:pPr>
            <w:r>
              <w:rPr>
                <w:sz w:val="17"/>
              </w:rPr>
              <w:t>5,997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144"/>
              <w:jc w:val="center"/>
              <w:rPr>
                <w:sz w:val="17"/>
              </w:rPr>
            </w:pPr>
            <w:r>
              <w:rPr>
                <w:sz w:val="17"/>
              </w:rPr>
              <w:t>5,947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</w:tr>
      <w:tr>
        <w:trPr>
          <w:trHeight w:val="307" w:hRule="atLeast"/>
        </w:trPr>
        <w:tc>
          <w:tcPr>
            <w:tcW w:w="732" w:type="dxa"/>
          </w:tcPr>
          <w:p>
            <w:pPr>
              <w:pStyle w:val="TableParagraph"/>
              <w:spacing w:before="40"/>
              <w:ind w:right="14"/>
              <w:rPr>
                <w:sz w:val="17"/>
              </w:rPr>
            </w:pPr>
            <w:r>
              <w:rPr>
                <w:sz w:val="17"/>
              </w:rPr>
              <w:t>29 年3月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sz w:val="17"/>
              </w:rPr>
              <w:t>12,251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sz w:val="17"/>
              </w:rPr>
              <w:t>6,272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sz w:val="17"/>
              </w:rPr>
              <w:t>5,979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11,831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7"/>
              <w:rPr>
                <w:sz w:val="17"/>
              </w:rPr>
            </w:pPr>
            <w:r>
              <w:rPr>
                <w:sz w:val="17"/>
              </w:rPr>
              <w:t>5,998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144"/>
              <w:jc w:val="center"/>
              <w:rPr>
                <w:sz w:val="17"/>
              </w:rPr>
            </w:pPr>
            <w:r>
              <w:rPr>
                <w:sz w:val="17"/>
              </w:rPr>
              <w:t>5,833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3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</w:tr>
      <w:tr>
        <w:trPr>
          <w:trHeight w:val="307" w:hRule="atLeast"/>
        </w:trPr>
        <w:tc>
          <w:tcPr>
            <w:tcW w:w="732" w:type="dxa"/>
          </w:tcPr>
          <w:p>
            <w:pPr>
              <w:pStyle w:val="TableParagraph"/>
              <w:tabs>
                <w:tab w:pos="496" w:val="left" w:leader="none"/>
              </w:tabs>
              <w:spacing w:before="40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</w:r>
            <w:r>
              <w:rPr>
                <w:sz w:val="17"/>
              </w:rPr>
              <w:t>減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78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114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59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113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right="16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33" w:type="dxa"/>
          </w:tcPr>
          <w:p>
            <w:pPr>
              <w:pStyle w:val="TableParagraph"/>
              <w:spacing w:before="40"/>
              <w:ind w:left="57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114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7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19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6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before="40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right="26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Heading2"/>
        <w:spacing w:line="134" w:lineRule="auto"/>
        <w:ind w:left="750" w:right="1016"/>
        <w:rPr>
          <w:rFonts w:ascii="Arial Unicode MS" w:eastAsia="Arial Unicode MS" w:hint="eastAsia"/>
          <w:b w:val="0"/>
        </w:rPr>
      </w:pPr>
      <w:r>
        <w:rPr/>
        <w:t>(３)専修学校（高等課程）進学者、専修学校（一般課程）等入学者、公共職業能力開発施設等入学者数</w:t>
      </w:r>
      <w:r>
        <w:rPr>
          <w:rFonts w:ascii="Arial Unicode MS" w:eastAsia="Arial Unicode MS" w:hint="eastAsia"/>
          <w:b w:val="0"/>
        </w:rPr>
        <w:t>（表－３）</w:t>
      </w:r>
    </w:p>
    <w:p>
      <w:pPr>
        <w:pStyle w:val="BodyText"/>
        <w:spacing w:line="293" w:lineRule="exact" w:before="15"/>
        <w:ind w:left="1226"/>
      </w:pPr>
      <w:r>
        <w:rPr>
          <w:spacing w:val="-5"/>
        </w:rPr>
        <w:t>専修学校</w:t>
      </w:r>
      <w:r>
        <w:rPr>
          <w:spacing w:val="-3"/>
        </w:rPr>
        <w:t>（</w:t>
      </w:r>
      <w:r>
        <w:rPr>
          <w:spacing w:val="-1"/>
        </w:rPr>
        <w:t>高等課程</w:t>
      </w:r>
      <w:r>
        <w:rPr>
          <w:spacing w:val="-12"/>
        </w:rPr>
        <w:t>）</w:t>
      </w:r>
      <w:r>
        <w:rPr>
          <w:spacing w:val="-1"/>
        </w:rPr>
        <w:t>進学者は </w:t>
      </w:r>
      <w:r>
        <w:rPr/>
        <w:t>0</w:t>
      </w:r>
      <w:r>
        <w:rPr>
          <w:spacing w:val="-6"/>
        </w:rPr>
        <w:t> 人で、前年度と同数である。専修学校</w:t>
      </w:r>
      <w:r>
        <w:rPr/>
        <w:t>（</w:t>
      </w:r>
      <w:r>
        <w:rPr>
          <w:spacing w:val="-3"/>
        </w:rPr>
        <w:t>一般課程</w:t>
      </w:r>
      <w:r>
        <w:rPr>
          <w:spacing w:val="-12"/>
        </w:rPr>
        <w:t>）</w:t>
      </w:r>
      <w:r>
        <w:rPr>
          <w:spacing w:val="-2"/>
        </w:rPr>
        <w:t>等入学</w:t>
      </w:r>
    </w:p>
    <w:p>
      <w:pPr>
        <w:pStyle w:val="BodyText"/>
        <w:spacing w:line="290" w:lineRule="exact"/>
        <w:ind w:left="314" w:right="327"/>
        <w:jc w:val="center"/>
      </w:pPr>
      <w:r>
        <w:rPr>
          <w:spacing w:val="-3"/>
        </w:rPr>
        <w:t>者は </w:t>
      </w:r>
      <w:r>
        <w:rPr/>
        <w:t>1</w:t>
      </w:r>
      <w:r>
        <w:rPr>
          <w:spacing w:val="-5"/>
        </w:rPr>
        <w:t> 人で、前年度より </w:t>
      </w:r>
      <w:r>
        <w:rPr/>
        <w:t>1</w:t>
      </w:r>
      <w:r>
        <w:rPr>
          <w:spacing w:val="-4"/>
        </w:rPr>
        <w:t> 人増加している。公共職業能力開発施設等入学者は </w:t>
      </w:r>
      <w:r>
        <w:rPr/>
        <w:t>5</w:t>
      </w:r>
      <w:r>
        <w:rPr>
          <w:spacing w:val="-4"/>
        </w:rPr>
        <w:t> 人で、前年度</w:t>
      </w:r>
    </w:p>
    <w:p>
      <w:pPr>
        <w:pStyle w:val="BodyText"/>
        <w:spacing w:line="293" w:lineRule="exact"/>
        <w:ind w:left="894"/>
      </w:pPr>
      <w:r>
        <w:rPr/>
        <w:t>より 9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511" w:val="left" w:leader="none"/>
          <w:tab w:pos="9344" w:val="left" w:leader="none"/>
        </w:tabs>
        <w:spacing w:before="0"/>
        <w:ind w:left="669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：人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25"/>
        <w:gridCol w:w="625"/>
        <w:gridCol w:w="625"/>
      </w:tblGrid>
      <w:tr>
        <w:trPr>
          <w:trHeight w:val="345" w:hRule="atLeast"/>
        </w:trPr>
        <w:tc>
          <w:tcPr>
            <w:tcW w:w="1180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2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583" w:type="dxa"/>
            <w:gridSpan w:val="3"/>
            <w:vMerge w:val="restart"/>
          </w:tcPr>
          <w:p>
            <w:pPr>
              <w:pStyle w:val="TableParagraph"/>
              <w:spacing w:line="223" w:lineRule="auto" w:before="115"/>
              <w:ind w:left="297" w:right="2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  (高等課程) 進学者数</w:t>
            </w:r>
          </w:p>
        </w:tc>
        <w:tc>
          <w:tcPr>
            <w:tcW w:w="4752" w:type="dxa"/>
            <w:gridSpan w:val="9"/>
          </w:tcPr>
          <w:p>
            <w:pPr>
              <w:pStyle w:val="TableParagraph"/>
              <w:spacing w:before="46"/>
              <w:ind w:left="101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875" w:type="dxa"/>
            <w:gridSpan w:val="3"/>
            <w:vMerge w:val="restart"/>
          </w:tcPr>
          <w:p>
            <w:pPr>
              <w:pStyle w:val="TableParagraph"/>
              <w:spacing w:line="223" w:lineRule="auto" w:before="115"/>
              <w:ind w:left="348" w:right="342"/>
              <w:jc w:val="center"/>
              <w:rPr>
                <w:sz w:val="19"/>
              </w:rPr>
            </w:pPr>
            <w:r>
              <w:rPr>
                <w:sz w:val="19"/>
              </w:rPr>
              <w:t>公共職業能力</w:t>
            </w:r>
            <w:r>
              <w:rPr>
                <w:w w:val="105"/>
                <w:sz w:val="19"/>
              </w:rPr>
              <w:t>開発施設等入学者数</w:t>
            </w:r>
          </w:p>
        </w:tc>
      </w:tr>
      <w:tr>
        <w:trPr>
          <w:trHeight w:val="580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"/>
          </w:tcPr>
          <w:p>
            <w:pPr>
              <w:pStyle w:val="TableParagraph"/>
              <w:spacing w:before="156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584" w:type="dxa"/>
            <w:gridSpan w:val="3"/>
          </w:tcPr>
          <w:p>
            <w:pPr>
              <w:pStyle w:val="TableParagraph"/>
              <w:spacing w:line="245" w:lineRule="exact" w:before="46"/>
              <w:ind w:left="165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</w:t>
            </w:r>
          </w:p>
          <w:p>
            <w:pPr>
              <w:pStyle w:val="TableParagraph"/>
              <w:spacing w:line="245" w:lineRule="exact"/>
              <w:ind w:left="165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（一般課程）</w:t>
            </w:r>
          </w:p>
        </w:tc>
        <w:tc>
          <w:tcPr>
            <w:tcW w:w="1584" w:type="dxa"/>
            <w:gridSpan w:val="3"/>
          </w:tcPr>
          <w:p>
            <w:pPr>
              <w:pStyle w:val="TableParagraph"/>
              <w:spacing w:before="156"/>
              <w:ind w:left="4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各種学校</w:t>
            </w: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spacing w:before="45"/>
              <w:ind w:right="142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42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left="172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44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left="171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4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45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45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left="16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47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left="16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625" w:type="dxa"/>
          </w:tcPr>
          <w:p>
            <w:pPr>
              <w:pStyle w:val="TableParagraph"/>
              <w:spacing w:before="45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625" w:type="dxa"/>
          </w:tcPr>
          <w:p>
            <w:pPr>
              <w:pStyle w:val="TableParagraph"/>
              <w:spacing w:before="45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625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45" w:hRule="atLeast"/>
        </w:trPr>
        <w:tc>
          <w:tcPr>
            <w:tcW w:w="1180" w:type="dxa"/>
          </w:tcPr>
          <w:p>
            <w:pPr>
              <w:pStyle w:val="TableParagraph"/>
              <w:spacing w:before="46"/>
              <w:ind w:right="17"/>
              <w:rPr>
                <w:sz w:val="19"/>
              </w:rPr>
            </w:pPr>
            <w:r>
              <w:rPr>
                <w:sz w:val="19"/>
              </w:rPr>
              <w:t>28 年 3 月</w:t>
            </w:r>
          </w:p>
        </w:tc>
        <w:tc>
          <w:tcPr>
            <w:tcW w:w="527" w:type="dxa"/>
          </w:tcPr>
          <w:p>
            <w:pPr>
              <w:pStyle w:val="TableParagraph"/>
              <w:spacing w:before="46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left="180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left="297"/>
              <w:jc w:val="lef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left="296"/>
              <w:jc w:val="lef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left="294"/>
              <w:jc w:val="lef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9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left="293"/>
              <w:jc w:val="lef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625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625" w:type="dxa"/>
          </w:tcPr>
          <w:p>
            <w:pPr>
              <w:pStyle w:val="TableParagraph"/>
              <w:spacing w:before="46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625" w:type="dxa"/>
          </w:tcPr>
          <w:p>
            <w:pPr>
              <w:pStyle w:val="TableParagraph"/>
              <w:spacing w:before="46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180" w:type="dxa"/>
          </w:tcPr>
          <w:p>
            <w:pPr>
              <w:pStyle w:val="TableParagraph"/>
              <w:spacing w:before="45"/>
              <w:ind w:right="17"/>
              <w:rPr>
                <w:sz w:val="19"/>
              </w:rPr>
            </w:pPr>
            <w:r>
              <w:rPr>
                <w:sz w:val="19"/>
              </w:rPr>
              <w:t>29 年 3 月</w:t>
            </w:r>
          </w:p>
        </w:tc>
        <w:tc>
          <w:tcPr>
            <w:tcW w:w="527" w:type="dxa"/>
          </w:tcPr>
          <w:p>
            <w:pPr>
              <w:pStyle w:val="TableParagraph"/>
              <w:spacing w:before="45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left="180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8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20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21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119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5"/>
              <w:ind w:right="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45"/>
              <w:ind w:right="23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625" w:type="dxa"/>
          </w:tcPr>
          <w:p>
            <w:pPr>
              <w:pStyle w:val="TableParagraph"/>
              <w:spacing w:before="45"/>
              <w:ind w:right="23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625" w:type="dxa"/>
          </w:tcPr>
          <w:p>
            <w:pPr>
              <w:pStyle w:val="TableParagraph"/>
              <w:spacing w:before="45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180" w:type="dxa"/>
          </w:tcPr>
          <w:p>
            <w:pPr>
              <w:pStyle w:val="TableParagraph"/>
              <w:tabs>
                <w:tab w:pos="916" w:val="left" w:leader="none"/>
              </w:tabs>
              <w:spacing w:before="46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</w:r>
            <w:r>
              <w:rPr>
                <w:sz w:val="19"/>
              </w:rPr>
              <w:t>減</w:t>
            </w:r>
          </w:p>
        </w:tc>
        <w:tc>
          <w:tcPr>
            <w:tcW w:w="527" w:type="dxa"/>
          </w:tcPr>
          <w:p>
            <w:pPr>
              <w:pStyle w:val="TableParagraph"/>
              <w:spacing w:before="46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left="180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20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8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21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119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46"/>
              <w:ind w:right="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9</w:t>
            </w:r>
          </w:p>
        </w:tc>
        <w:tc>
          <w:tcPr>
            <w:tcW w:w="625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9</w:t>
            </w:r>
          </w:p>
        </w:tc>
        <w:tc>
          <w:tcPr>
            <w:tcW w:w="625" w:type="dxa"/>
          </w:tcPr>
          <w:p>
            <w:pPr>
              <w:pStyle w:val="TableParagraph"/>
              <w:spacing w:before="46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</w:tbl>
    <w:p>
      <w:pPr>
        <w:spacing w:line="511" w:lineRule="exact" w:before="164"/>
        <w:ind w:left="64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（表－４）</w:t>
      </w:r>
    </w:p>
    <w:p>
      <w:pPr>
        <w:pStyle w:val="BodyText"/>
        <w:spacing w:line="285" w:lineRule="exact"/>
        <w:ind w:left="544" w:right="327"/>
        <w:jc w:val="center"/>
      </w:pPr>
      <w:r>
        <w:rPr/>
        <w:t>産業別では第１次産業が 2 人、第２次産業が 6 人、第３次産業が 16 人、左記以外のも</w:t>
      </w:r>
    </w:p>
    <w:p>
      <w:pPr>
        <w:pStyle w:val="BodyText"/>
        <w:spacing w:line="290" w:lineRule="exact"/>
        <w:ind w:left="1175"/>
      </w:pPr>
      <w:r>
        <w:rPr/>
        <w:t>のが 2 人となっている。</w:t>
      </w:r>
    </w:p>
    <w:p>
      <w:pPr>
        <w:pStyle w:val="BodyText"/>
        <w:spacing w:line="237" w:lineRule="auto"/>
        <w:ind w:left="1403" w:right="2862"/>
      </w:pPr>
      <w:r>
        <w:rPr/>
        <w:t>県内・県外別では県内就職者 9 人、県外就職者 17 人となっている。県外就職率は 65.4％で、前年度より 20.4 ポイント上昇している。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559" w:val="left" w:leader="none"/>
          <w:tab w:pos="8487" w:val="left" w:leader="none"/>
        </w:tabs>
        <w:spacing w:before="0" w:after="46"/>
        <w:ind w:left="717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tbl>
      <w:tblPr>
        <w:tblW w:w="0" w:type="auto"/>
        <w:jc w:val="left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1156"/>
        <w:gridCol w:w="676"/>
        <w:gridCol w:w="826"/>
        <w:gridCol w:w="676"/>
        <w:gridCol w:w="826"/>
        <w:gridCol w:w="676"/>
        <w:gridCol w:w="826"/>
        <w:gridCol w:w="676"/>
        <w:gridCol w:w="826"/>
        <w:gridCol w:w="676"/>
        <w:gridCol w:w="826"/>
      </w:tblGrid>
      <w:tr>
        <w:trPr>
          <w:trHeight w:val="370" w:hRule="atLeast"/>
        </w:trPr>
        <w:tc>
          <w:tcPr>
            <w:tcW w:w="150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4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502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5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2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第１次産業</w:t>
            </w:r>
          </w:p>
        </w:tc>
        <w:tc>
          <w:tcPr>
            <w:tcW w:w="15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2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第２次産業</w:t>
            </w:r>
          </w:p>
        </w:tc>
        <w:tc>
          <w:tcPr>
            <w:tcW w:w="15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2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第３次産業</w:t>
            </w:r>
          </w:p>
        </w:tc>
        <w:tc>
          <w:tcPr>
            <w:tcW w:w="15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左記以外のもの</w:t>
            </w:r>
          </w:p>
        </w:tc>
      </w:tr>
      <w:tr>
        <w:trPr>
          <w:trHeight w:val="370" w:hRule="atLeast"/>
        </w:trPr>
        <w:tc>
          <w:tcPr>
            <w:tcW w:w="150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60"/>
              <w:ind w:right="33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60"/>
              <w:ind w:right="34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60"/>
              <w:ind w:right="36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60"/>
              <w:ind w:right="37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60"/>
              <w:ind w:right="38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313" w:hRule="atLeast"/>
        </w:trPr>
        <w:tc>
          <w:tcPr>
            <w:tcW w:w="15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left="382"/>
              <w:jc w:val="left"/>
              <w:rPr>
                <w:sz w:val="21"/>
              </w:rPr>
            </w:pPr>
            <w:r>
              <w:rPr>
                <w:sz w:val="21"/>
              </w:rPr>
              <w:t>28年3月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269" w:lineRule="exact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  <w:p>
            <w:pPr>
              <w:pStyle w:val="TableParagraph"/>
              <w:spacing w:line="218" w:lineRule="auto" w:before="7"/>
              <w:ind w:left="127" w:right="49" w:hanging="60"/>
              <w:jc w:val="left"/>
              <w:rPr>
                <w:sz w:val="21"/>
              </w:rPr>
            </w:pPr>
            <w:r>
              <w:rPr>
                <w:sz w:val="21"/>
              </w:rPr>
              <w:t>年3</w:t>
            </w:r>
          </w:p>
          <w:p>
            <w:pPr>
              <w:pStyle w:val="TableParagraph"/>
              <w:spacing w:line="260" w:lineRule="exact"/>
              <w:ind w:left="6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277" w:lineRule="exact" w:before="14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4"/>
              <w:ind w:right="1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県外就職率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sz w:val="21"/>
              </w:rPr>
              <w:t>65.4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2"/>
              <w:rPr>
                <w:sz w:val="21"/>
              </w:rPr>
            </w:pPr>
            <w:r>
              <w:rPr>
                <w:sz w:val="21"/>
              </w:rPr>
              <w:t>50.0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3"/>
              <w:rPr>
                <w:sz w:val="21"/>
              </w:rPr>
            </w:pPr>
            <w:r>
              <w:rPr>
                <w:sz w:val="21"/>
              </w:rPr>
              <w:t>81.3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24"/>
              <w:rPr>
                <w:sz w:val="21"/>
              </w:rPr>
            </w:pPr>
            <w:r>
              <w:rPr>
                <w:sz w:val="21"/>
              </w:rPr>
              <w:t>50.0</w:t>
            </w:r>
          </w:p>
        </w:tc>
      </w:tr>
    </w:tbl>
    <w:p>
      <w:pPr>
        <w:spacing w:after="0" w:line="277" w:lineRule="exac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0"/>
        </w:rPr>
        <w:t>２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511" w:lineRule="exact" w:before="162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（表－５）</w:t>
      </w:r>
    </w:p>
    <w:p>
      <w:pPr>
        <w:pStyle w:val="BodyText"/>
        <w:spacing w:line="285" w:lineRule="exact"/>
        <w:ind w:left="813"/>
      </w:pPr>
      <w:r>
        <w:rPr>
          <w:w w:val="100"/>
        </w:rPr>
        <w:t>卒業者は</w:t>
      </w:r>
      <w:r>
        <w:rPr>
          <w:spacing w:val="-9"/>
        </w:rPr>
        <w:t> </w:t>
      </w:r>
      <w:r>
        <w:rPr>
          <w:w w:val="90"/>
        </w:rPr>
        <w:t>1</w:t>
      </w:r>
      <w:r>
        <w:rPr>
          <w:w w:val="100"/>
        </w:rPr>
        <w:t>2,094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男</w:t>
      </w:r>
      <w:r>
        <w:rPr>
          <w:spacing w:val="-8"/>
        </w:rPr>
        <w:t> </w:t>
      </w:r>
      <w:r>
        <w:rPr>
          <w:w w:val="120"/>
        </w:rPr>
        <w:t>6,</w:t>
      </w:r>
      <w:r>
        <w:rPr>
          <w:w w:val="90"/>
        </w:rPr>
        <w:t>053</w:t>
      </w:r>
      <w:r>
        <w:rPr>
          <w:spacing w:val="-6"/>
        </w:rPr>
        <w:t> </w:t>
      </w:r>
      <w:r>
        <w:rPr>
          <w:spacing w:val="-2"/>
          <w:w w:val="100"/>
        </w:rPr>
        <w:t>人、女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w w:val="180"/>
        </w:rPr>
        <w:t>,</w:t>
      </w:r>
      <w:r>
        <w:rPr>
          <w:spacing w:val="-3"/>
          <w:w w:val="90"/>
        </w:rPr>
        <w:t>0</w:t>
      </w:r>
      <w:r>
        <w:rPr>
          <w:w w:val="90"/>
        </w:rPr>
        <w:t>41</w:t>
      </w:r>
      <w:r>
        <w:rPr>
          <w:spacing w:val="-6"/>
        </w:rPr>
        <w:t> </w:t>
      </w:r>
      <w:r>
        <w:rPr>
          <w:spacing w:val="-3"/>
          <w:w w:val="100"/>
        </w:rPr>
        <w:t>人）</w:t>
      </w:r>
      <w:r>
        <w:rPr>
          <w:spacing w:val="-1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148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line="290" w:lineRule="exact"/>
        <w:ind w:left="813"/>
      </w:pPr>
      <w:r>
        <w:rPr/>
        <w:t>状況別内訳は、大学等進学者 5,389 人、専修学校（専門課程）進学者 1,827 人、専修学校</w:t>
      </w:r>
    </w:p>
    <w:p>
      <w:pPr>
        <w:pStyle w:val="BodyText"/>
        <w:spacing w:line="290" w:lineRule="exact"/>
        <w:ind w:left="561"/>
      </w:pPr>
      <w:r>
        <w:rPr/>
        <w:t>（一般課程）等入学者 361 人、公共職業能力開発施設等入学者 209 人、就職者（Ａ・Ｂ・Ｃ・</w:t>
      </w:r>
    </w:p>
    <w:p>
      <w:pPr>
        <w:pStyle w:val="BodyText"/>
        <w:spacing w:line="289" w:lineRule="exact"/>
        <w:ind w:left="520"/>
      </w:pPr>
      <w:r>
        <w:rPr>
          <w:spacing w:val="-13"/>
          <w:w w:val="100"/>
        </w:rPr>
        <w:t>Ｄに含まれる者を除く。</w:t>
      </w:r>
      <w:r>
        <w:rPr>
          <w:spacing w:val="-39"/>
          <w:w w:val="100"/>
        </w:rPr>
        <w:t>）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854</w:t>
      </w:r>
      <w:r>
        <w:rPr>
          <w:spacing w:val="-6"/>
        </w:rPr>
        <w:t> </w:t>
      </w:r>
      <w:r>
        <w:rPr>
          <w:spacing w:val="-8"/>
          <w:w w:val="100"/>
        </w:rPr>
        <w:t>人、一時的な仕事に就いた者</w:t>
      </w:r>
      <w:r>
        <w:rPr>
          <w:spacing w:val="-6"/>
        </w:rPr>
        <w:t> </w:t>
      </w:r>
      <w:r>
        <w:rPr>
          <w:w w:val="90"/>
        </w:rPr>
        <w:t>57</w:t>
      </w:r>
      <w:r>
        <w:rPr>
          <w:spacing w:val="-9"/>
        </w:rPr>
        <w:t> </w:t>
      </w:r>
      <w:r>
        <w:rPr>
          <w:spacing w:val="-8"/>
          <w:w w:val="100"/>
        </w:rPr>
        <w:t>人、左記以外の者</w:t>
      </w:r>
      <w:r>
        <w:rPr>
          <w:spacing w:val="-6"/>
        </w:rPr>
        <w:t> </w:t>
      </w:r>
      <w:r>
        <w:rPr>
          <w:w w:val="90"/>
        </w:rPr>
        <w:t>395</w:t>
      </w:r>
      <w:r>
        <w:rPr>
          <w:spacing w:val="-9"/>
        </w:rPr>
        <w:t> </w:t>
      </w:r>
      <w:r>
        <w:rPr>
          <w:spacing w:val="-8"/>
          <w:w w:val="100"/>
        </w:rPr>
        <w:t>人、不詳・</w:t>
      </w:r>
    </w:p>
    <w:p>
      <w:pPr>
        <w:pStyle w:val="BodyText"/>
        <w:spacing w:line="289" w:lineRule="exact"/>
        <w:ind w:left="520"/>
      </w:pPr>
      <w:r>
        <w:rPr/>
        <w:t>死亡の者 2 人となっている。</w:t>
      </w:r>
    </w:p>
    <w:p>
      <w:pPr>
        <w:pStyle w:val="BodyText"/>
        <w:spacing w:line="237" w:lineRule="auto"/>
        <w:ind w:left="789" w:right="972"/>
      </w:pPr>
      <w:r>
        <w:rPr/>
        <w:t>大学等進学率は 44.6％（男 41.3％、女 47.8％）で、前年度より 0.9 ポイント上昇している。卒業者に占める就職者の割合は 32.0％で、前年度より 1.0 ポイント低下している。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089" w:val="left" w:leader="none"/>
          <w:tab w:pos="7241" w:val="left" w:leader="none"/>
        </w:tabs>
        <w:spacing w:before="1"/>
        <w:ind w:left="246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55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4"/>
      </w:tblGrid>
      <w:tr>
        <w:trPr>
          <w:trHeight w:val="652" w:hRule="atLeast"/>
        </w:trPr>
        <w:tc>
          <w:tcPr>
            <w:tcW w:w="88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卒 業 者 総 数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line="206" w:lineRule="exact" w:before="112"/>
              <w:ind w:left="3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Ａ</w:t>
            </w:r>
          </w:p>
          <w:p>
            <w:pPr>
              <w:pStyle w:val="TableParagraph"/>
              <w:spacing w:line="206" w:lineRule="exact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大 学 等 進 学 者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line="206" w:lineRule="exact" w:before="112"/>
              <w:ind w:left="348"/>
              <w:jc w:val="left"/>
              <w:rPr>
                <w:sz w:val="16"/>
              </w:rPr>
            </w:pPr>
            <w:r>
              <w:rPr>
                <w:spacing w:val="1"/>
                <w:sz w:val="16"/>
              </w:rPr>
              <w:t>Ｂ    専  修  学  校</w:t>
            </w:r>
          </w:p>
          <w:p>
            <w:pPr>
              <w:pStyle w:val="TableParagraph"/>
              <w:spacing w:line="206" w:lineRule="exact"/>
              <w:ind w:left="298"/>
              <w:jc w:val="left"/>
              <w:rPr>
                <w:sz w:val="16"/>
              </w:rPr>
            </w:pPr>
            <w:r>
              <w:rPr>
                <w:spacing w:val="7"/>
                <w:sz w:val="16"/>
              </w:rPr>
              <w:t>(専門課程)進学者</w:t>
            </w:r>
          </w:p>
        </w:tc>
        <w:tc>
          <w:tcPr>
            <w:tcW w:w="201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06" w:lineRule="exact" w:before="112"/>
              <w:ind w:left="191" w:right="211"/>
              <w:jc w:val="center"/>
              <w:rPr>
                <w:sz w:val="16"/>
              </w:rPr>
            </w:pPr>
            <w:r>
              <w:rPr>
                <w:sz w:val="16"/>
              </w:rPr>
              <w:t>Ｃ 専 修 学 校</w:t>
            </w:r>
          </w:p>
          <w:p>
            <w:pPr>
              <w:pStyle w:val="TableParagraph"/>
              <w:spacing w:line="206" w:lineRule="exact"/>
              <w:ind w:left="191" w:right="223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一般課程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等入学者</w:t>
            </w:r>
          </w:p>
        </w:tc>
      </w:tr>
      <w:tr>
        <w:trPr>
          <w:trHeight w:val="306" w:hRule="atLeast"/>
        </w:trPr>
        <w:tc>
          <w:tcPr>
            <w:tcW w:w="88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25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50"/>
              <w:ind w:righ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</w:tr>
      <w:tr>
        <w:trPr>
          <w:trHeight w:val="306" w:hRule="atLeast"/>
        </w:trPr>
        <w:tc>
          <w:tcPr>
            <w:tcW w:w="88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9"/>
              <w:ind w:left="154"/>
              <w:jc w:val="left"/>
              <w:rPr>
                <w:sz w:val="17"/>
              </w:rPr>
            </w:pPr>
            <w:r>
              <w:rPr>
                <w:sz w:val="17"/>
              </w:rPr>
              <w:t>28年3月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12,242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6,190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left="201"/>
              <w:jc w:val="left"/>
              <w:rPr>
                <w:sz w:val="17"/>
              </w:rPr>
            </w:pPr>
            <w:r>
              <w:rPr>
                <w:sz w:val="17"/>
              </w:rPr>
              <w:t>6,052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5,344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2,480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2,864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1,868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683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1,185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375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</w:tr>
      <w:tr>
        <w:trPr>
          <w:trHeight w:val="306" w:hRule="atLeast"/>
        </w:trPr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19" w:lineRule="exact" w:before="39"/>
              <w:ind w:left="80"/>
              <w:jc w:val="left"/>
              <w:rPr>
                <w:sz w:val="17"/>
              </w:rPr>
            </w:pPr>
            <w:r>
              <w:rPr>
                <w:sz w:val="17"/>
              </w:rPr>
              <w:t>29</w:t>
            </w:r>
          </w:p>
          <w:p>
            <w:pPr>
              <w:pStyle w:val="TableParagraph"/>
              <w:spacing w:line="220" w:lineRule="auto" w:before="6"/>
              <w:ind w:left="129" w:right="64" w:hanging="50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5" w:lineRule="exact"/>
              <w:ind w:left="8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12,094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6,053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left="201"/>
              <w:jc w:val="left"/>
              <w:rPr>
                <w:sz w:val="17"/>
              </w:rPr>
            </w:pPr>
            <w:r>
              <w:rPr>
                <w:sz w:val="17"/>
              </w:rPr>
              <w:t>6,041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5,389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2,501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2,888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1,827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664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1,163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</w:tr>
      <w:tr>
        <w:trPr>
          <w:trHeight w:val="306" w:hRule="atLeast"/>
        </w:trPr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62" w:right="51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9,140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4,475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left="201"/>
              <w:jc w:val="left"/>
              <w:rPr>
                <w:sz w:val="17"/>
              </w:rPr>
            </w:pPr>
            <w:r>
              <w:rPr>
                <w:sz w:val="17"/>
              </w:rPr>
              <w:t>4,665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4,152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1,856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2,296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1,324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866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</w:tr>
      <w:tr>
        <w:trPr>
          <w:trHeight w:val="306" w:hRule="atLeast"/>
        </w:trPr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62" w:right="51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2,954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1,578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left="201"/>
              <w:jc w:val="left"/>
              <w:rPr>
                <w:sz w:val="17"/>
              </w:rPr>
            </w:pPr>
            <w:r>
              <w:rPr>
                <w:sz w:val="17"/>
              </w:rPr>
              <w:t>1,376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1,237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645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592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503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</w:tr>
      <w:tr>
        <w:trPr>
          <w:trHeight w:val="306" w:hRule="atLeast"/>
        </w:trPr>
        <w:tc>
          <w:tcPr>
            <w:tcW w:w="8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86" w:val="left" w:leader="none"/>
              </w:tabs>
              <w:spacing w:before="39"/>
              <w:ind w:left="43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148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137</w:t>
            </w:r>
          </w:p>
        </w:tc>
        <w:tc>
          <w:tcPr>
            <w:tcW w:w="668" w:type="dxa"/>
          </w:tcPr>
          <w:p>
            <w:pPr>
              <w:pStyle w:val="TableParagraph"/>
              <w:spacing w:before="50"/>
              <w:ind w:left="201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10"/>
                <w:sz w:val="16"/>
              </w:rPr>
              <w:t>11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39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</w:tr>
    </w:tbl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55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4"/>
      </w:tblGrid>
      <w:tr>
        <w:trPr>
          <w:trHeight w:val="529" w:hRule="atLeast"/>
        </w:trPr>
        <w:tc>
          <w:tcPr>
            <w:tcW w:w="88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16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line="220" w:lineRule="auto" w:before="64"/>
              <w:ind w:left="300" w:right="300"/>
              <w:jc w:val="left"/>
              <w:rPr>
                <w:sz w:val="16"/>
              </w:rPr>
            </w:pPr>
            <w:r>
              <w:rPr>
                <w:sz w:val="16"/>
              </w:rPr>
              <w:t>Ｄ 公共職業能力開発施設等入学者</w:t>
            </w:r>
          </w:p>
        </w:tc>
        <w:tc>
          <w:tcPr>
            <w:tcW w:w="334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1573" w:val="left" w:leader="none"/>
                <w:tab w:pos="2093" w:val="left" w:leader="none"/>
              </w:tabs>
              <w:ind w:left="1053"/>
              <w:jc w:val="left"/>
              <w:rPr>
                <w:sz w:val="16"/>
              </w:rPr>
            </w:pPr>
            <w:r>
              <w:rPr>
                <w:sz w:val="16"/>
              </w:rPr>
              <w:t>就</w:t>
              <w:tab/>
              <w:t>職</w:t>
              <w:tab/>
              <w:t>者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一時的な仕事に就いた者</w:t>
            </w:r>
          </w:p>
        </w:tc>
        <w:tc>
          <w:tcPr>
            <w:tcW w:w="201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左記以外の者</w:t>
            </w:r>
          </w:p>
        </w:tc>
      </w:tr>
      <w:tr>
        <w:trPr>
          <w:trHeight w:val="343" w:hRule="atLeast"/>
        </w:trPr>
        <w:tc>
          <w:tcPr>
            <w:tcW w:w="88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1336" w:type="dxa"/>
            <w:gridSpan w:val="2"/>
          </w:tcPr>
          <w:p>
            <w:pPr>
              <w:pStyle w:val="TableParagraph"/>
              <w:spacing w:before="62"/>
              <w:ind w:righ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1336" w:type="dxa"/>
            <w:gridSpan w:val="2"/>
          </w:tcPr>
          <w:p>
            <w:pPr>
              <w:pStyle w:val="TableParagraph"/>
              <w:spacing w:before="62"/>
              <w:ind w:righ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7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</w:tr>
      <w:tr>
        <w:trPr>
          <w:trHeight w:val="417" w:hRule="atLeast"/>
        </w:trPr>
        <w:tc>
          <w:tcPr>
            <w:tcW w:w="88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left="175" w:right="31" w:hanging="14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正規の職員等</w:t>
            </w:r>
          </w:p>
        </w:tc>
        <w:tc>
          <w:tcPr>
            <w:tcW w:w="668" w:type="dxa"/>
          </w:tcPr>
          <w:p>
            <w:pPr>
              <w:pStyle w:val="TableParagraph"/>
              <w:spacing w:line="266" w:lineRule="auto" w:before="65"/>
              <w:ind w:left="126" w:right="13" w:hanging="100"/>
              <w:jc w:val="left"/>
              <w:rPr>
                <w:sz w:val="10"/>
              </w:rPr>
            </w:pPr>
            <w:r>
              <w:rPr>
                <w:sz w:val="10"/>
              </w:rPr>
              <w:t>正規の職員等でない者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left="175" w:right="31" w:hanging="14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正規の職員等</w:t>
            </w:r>
          </w:p>
        </w:tc>
        <w:tc>
          <w:tcPr>
            <w:tcW w:w="668" w:type="dxa"/>
          </w:tcPr>
          <w:p>
            <w:pPr>
              <w:pStyle w:val="TableParagraph"/>
              <w:spacing w:line="266" w:lineRule="auto" w:before="65"/>
              <w:ind w:left="125" w:right="14" w:hanging="100"/>
              <w:jc w:val="left"/>
              <w:rPr>
                <w:sz w:val="10"/>
              </w:rPr>
            </w:pPr>
            <w:r>
              <w:rPr>
                <w:sz w:val="10"/>
              </w:rPr>
              <w:t>正規の職員等でない者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88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9"/>
              <w:ind w:left="154"/>
              <w:jc w:val="left"/>
              <w:rPr>
                <w:sz w:val="17"/>
              </w:rPr>
            </w:pPr>
            <w:r>
              <w:rPr>
                <w:sz w:val="17"/>
              </w:rPr>
              <w:t>28年3月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4,009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2,396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1,574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306" w:hRule="atLeast"/>
        </w:trPr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19" w:lineRule="exact" w:before="39"/>
              <w:ind w:left="80"/>
              <w:jc w:val="left"/>
              <w:rPr>
                <w:sz w:val="17"/>
              </w:rPr>
            </w:pPr>
            <w:r>
              <w:rPr>
                <w:sz w:val="17"/>
              </w:rPr>
              <w:t>29</w:t>
            </w:r>
          </w:p>
          <w:p>
            <w:pPr>
              <w:pStyle w:val="TableParagraph"/>
              <w:spacing w:line="220" w:lineRule="auto" w:before="6"/>
              <w:ind w:left="129" w:right="64" w:hanging="50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5" w:lineRule="exact"/>
              <w:ind w:left="8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3,854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2,261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1,559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395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</w:tr>
      <w:tr>
        <w:trPr>
          <w:trHeight w:val="306" w:hRule="atLeast"/>
        </w:trPr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62" w:right="51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2,849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1,672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1,162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</w:tr>
      <w:tr>
        <w:trPr>
          <w:trHeight w:val="306" w:hRule="atLeast"/>
        </w:trPr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62" w:right="51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sz w:val="17"/>
              </w:rPr>
              <w:t>1,005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589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397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</w:tr>
      <w:tr>
        <w:trPr>
          <w:trHeight w:val="306" w:hRule="atLeast"/>
        </w:trPr>
        <w:tc>
          <w:tcPr>
            <w:tcW w:w="8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86" w:val="left" w:leader="none"/>
              </w:tabs>
              <w:spacing w:before="39"/>
              <w:ind w:left="43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155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135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55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4"/>
      </w:tblGrid>
      <w:tr>
        <w:trPr>
          <w:trHeight w:val="405" w:hRule="atLeast"/>
        </w:trPr>
        <w:tc>
          <w:tcPr>
            <w:tcW w:w="88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before="87"/>
              <w:ind w:left="399"/>
              <w:jc w:val="left"/>
              <w:rPr>
                <w:sz w:val="16"/>
              </w:rPr>
            </w:pPr>
            <w:r>
              <w:rPr>
                <w:sz w:val="16"/>
              </w:rPr>
              <w:t>不詳・死亡の者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before="87"/>
              <w:ind w:left="398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計のうち</w:t>
            </w: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再掲</w:t>
            </w:r>
            <w:r>
              <w:rPr>
                <w:w w:val="130"/>
                <w:sz w:val="16"/>
              </w:rPr>
              <w:t>)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before="87"/>
              <w:ind w:left="472"/>
              <w:jc w:val="left"/>
              <w:rPr>
                <w:sz w:val="16"/>
              </w:rPr>
            </w:pPr>
            <w:r>
              <w:rPr>
                <w:sz w:val="16"/>
              </w:rPr>
              <w:t>大学等進学率</w:t>
            </w:r>
          </w:p>
        </w:tc>
        <w:tc>
          <w:tcPr>
            <w:tcW w:w="2004" w:type="dxa"/>
            <w:gridSpan w:val="3"/>
          </w:tcPr>
          <w:p>
            <w:pPr>
              <w:pStyle w:val="TableParagraph"/>
              <w:spacing w:before="98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卒業者に占める就職者の割合</w:t>
            </w:r>
          </w:p>
        </w:tc>
        <w:tc>
          <w:tcPr>
            <w:tcW w:w="67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88" w:lineRule="auto" w:before="112"/>
              <w:ind w:left="61" w:right="82"/>
              <w:jc w:val="both"/>
              <w:rPr>
                <w:sz w:val="16"/>
              </w:rPr>
            </w:pPr>
            <w:r>
              <w:rPr>
                <w:sz w:val="16"/>
              </w:rPr>
              <w:t>過年度卒業者のうち大学等志願者</w:t>
            </w:r>
          </w:p>
        </w:tc>
      </w:tr>
      <w:tr>
        <w:trPr>
          <w:trHeight w:val="1048" w:hRule="atLeast"/>
        </w:trPr>
        <w:tc>
          <w:tcPr>
            <w:tcW w:w="88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</w:tcPr>
          <w:p>
            <w:pPr>
              <w:pStyle w:val="TableParagraph"/>
              <w:spacing w:line="256" w:lineRule="auto" w:before="119"/>
              <w:ind w:left="27" w:right="30" w:hanging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Ａ･Ｂ･ Ｃ･Ｄのうち就職している</w:t>
            </w:r>
          </w:p>
          <w:p>
            <w:pPr>
              <w:pStyle w:val="TableParagraph"/>
              <w:spacing w:line="155" w:lineRule="exact" w:before="9"/>
              <w:ind w:right="1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者</w:t>
            </w:r>
          </w:p>
        </w:tc>
        <w:tc>
          <w:tcPr>
            <w:tcW w:w="668" w:type="dxa"/>
          </w:tcPr>
          <w:p>
            <w:pPr>
              <w:pStyle w:val="TableParagraph"/>
              <w:spacing w:before="112"/>
              <w:ind w:left="2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大  学 等</w:t>
            </w: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志  願 者</w:t>
            </w:r>
          </w:p>
        </w:tc>
        <w:tc>
          <w:tcPr>
            <w:tcW w:w="668" w:type="dxa"/>
          </w:tcPr>
          <w:p>
            <w:pPr>
              <w:pStyle w:val="TableParagraph"/>
              <w:spacing w:line="295" w:lineRule="auto" w:before="119"/>
              <w:ind w:left="26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就職者計の う ち県内就職者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</w:tc>
        <w:tc>
          <w:tcPr>
            <w:tcW w:w="6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67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88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9"/>
              <w:ind w:left="154"/>
              <w:jc w:val="left"/>
              <w:rPr>
                <w:sz w:val="17"/>
              </w:rPr>
            </w:pPr>
            <w:r>
              <w:rPr>
                <w:sz w:val="17"/>
              </w:rPr>
              <w:t>28年3月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5,645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2,289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43.7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40.1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47.3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33.0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39.0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sz w:val="17"/>
              </w:rPr>
              <w:t>26.7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</w:tr>
      <w:tr>
        <w:trPr>
          <w:trHeight w:val="306" w:hRule="atLeast"/>
        </w:trPr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19" w:lineRule="exact" w:before="39"/>
              <w:ind w:left="80"/>
              <w:jc w:val="left"/>
              <w:rPr>
                <w:sz w:val="17"/>
              </w:rPr>
            </w:pPr>
            <w:r>
              <w:rPr>
                <w:sz w:val="17"/>
              </w:rPr>
              <w:t>29</w:t>
            </w:r>
          </w:p>
          <w:p>
            <w:pPr>
              <w:pStyle w:val="TableParagraph"/>
              <w:spacing w:line="220" w:lineRule="auto" w:before="6"/>
              <w:ind w:left="129" w:right="64" w:hanging="50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4" w:lineRule="exact"/>
              <w:ind w:left="8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5,692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2,226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44.6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41.3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47.8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32.0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37.6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sz w:val="17"/>
              </w:rPr>
              <w:t>26.4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377</w:t>
            </w:r>
          </w:p>
        </w:tc>
      </w:tr>
      <w:tr>
        <w:trPr>
          <w:trHeight w:val="306" w:hRule="atLeast"/>
        </w:trPr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62" w:right="51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4,489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1,660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45.4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41.5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49.2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31.3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37.5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sz w:val="17"/>
              </w:rPr>
              <w:t>25.3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</w:tr>
      <w:tr>
        <w:trPr>
          <w:trHeight w:val="306" w:hRule="atLeast"/>
        </w:trPr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39"/>
              <w:ind w:left="62" w:right="51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1,203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566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sz w:val="17"/>
              </w:rPr>
              <w:t>41.9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40.9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43.0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34.2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sz w:val="17"/>
              </w:rPr>
              <w:t>37.6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sz w:val="17"/>
              </w:rPr>
              <w:t>30.2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</w:tr>
      <w:tr>
        <w:trPr>
          <w:trHeight w:val="306" w:hRule="atLeast"/>
        </w:trPr>
        <w:tc>
          <w:tcPr>
            <w:tcW w:w="8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86" w:val="left" w:leader="none"/>
              </w:tabs>
              <w:spacing w:before="39"/>
              <w:ind w:left="43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63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8"/>
              <w:rPr>
                <w:sz w:val="17"/>
              </w:rPr>
            </w:pPr>
            <w:r>
              <w:rPr>
                <w:w w:val="110"/>
                <w:sz w:val="17"/>
              </w:rPr>
              <w:t>0.9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1.2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0.5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1.0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19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1.4</w:t>
            </w:r>
          </w:p>
        </w:tc>
        <w:tc>
          <w:tcPr>
            <w:tcW w:w="668" w:type="dxa"/>
          </w:tcPr>
          <w:p>
            <w:pPr>
              <w:pStyle w:val="TableParagraph"/>
              <w:spacing w:before="39"/>
              <w:ind w:right="2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0.3</w:t>
            </w:r>
          </w:p>
        </w:tc>
        <w:tc>
          <w:tcPr>
            <w:tcW w:w="674" w:type="dxa"/>
            <w:tcBorders>
              <w:right w:val="nil"/>
            </w:tcBorders>
          </w:tcPr>
          <w:p>
            <w:pPr>
              <w:pStyle w:val="TableParagraph"/>
              <w:spacing w:before="39"/>
              <w:ind w:right="34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</w:tr>
    </w:tbl>
    <w:p>
      <w:pPr>
        <w:spacing w:before="98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（表－６）</w:t>
      </w:r>
    </w:p>
    <w:p>
      <w:pPr>
        <w:pStyle w:val="BodyText"/>
        <w:spacing w:line="284" w:lineRule="exact"/>
        <w:ind w:left="1223"/>
      </w:pPr>
      <w:r>
        <w:rPr/>
        <w:t>大学等進学者は 5,389 人で、前年度より 45 人増加している。進路別では、大学（学部）</w:t>
      </w:r>
    </w:p>
    <w:p>
      <w:pPr>
        <w:pStyle w:val="BodyText"/>
        <w:spacing w:line="237" w:lineRule="auto"/>
        <w:ind w:left="1000" w:right="952" w:firstLine="2"/>
      </w:pPr>
      <w:r>
        <w:rPr/>
        <w:t>への進学者 4,581 人、短期大学（本科）への進学者 672 人、その他（大学・短期大学の通信教育部、大学・短期大学の別科、高等学校専攻科、特別支援学校高等部専攻科）への進学者</w:t>
      </w:r>
    </w:p>
    <w:p>
      <w:pPr>
        <w:pStyle w:val="BodyText"/>
        <w:spacing w:line="290" w:lineRule="exact"/>
        <w:ind w:left="1000"/>
      </w:pPr>
      <w:r>
        <w:rPr/>
        <w:t>136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888" w:val="left" w:leader="none"/>
          <w:tab w:pos="7661" w:val="left" w:leader="none"/>
        </w:tabs>
        <w:spacing w:before="0"/>
        <w:ind w:left="1046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1163"/>
        <w:gridCol w:w="1163"/>
        <w:gridCol w:w="1163"/>
        <w:gridCol w:w="781"/>
        <w:gridCol w:w="781"/>
        <w:gridCol w:w="781"/>
        <w:gridCol w:w="852"/>
        <w:gridCol w:w="852"/>
        <w:gridCol w:w="739"/>
      </w:tblGrid>
      <w:tr>
        <w:trPr>
          <w:trHeight w:val="353" w:hRule="atLeast"/>
        </w:trPr>
        <w:tc>
          <w:tcPr>
            <w:tcW w:w="964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3489" w:type="dxa"/>
            <w:gridSpan w:val="3"/>
          </w:tcPr>
          <w:p>
            <w:pPr>
              <w:pStyle w:val="TableParagraph"/>
              <w:spacing w:before="4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2343" w:type="dxa"/>
            <w:gridSpan w:val="3"/>
          </w:tcPr>
          <w:p>
            <w:pPr>
              <w:pStyle w:val="TableParagraph"/>
              <w:spacing w:before="41"/>
              <w:ind w:left="67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大学(学部)</w:t>
            </w:r>
          </w:p>
        </w:tc>
        <w:tc>
          <w:tcPr>
            <w:tcW w:w="2443" w:type="dxa"/>
            <w:gridSpan w:val="3"/>
          </w:tcPr>
          <w:p>
            <w:pPr>
              <w:pStyle w:val="TableParagraph"/>
              <w:spacing w:before="41"/>
              <w:ind w:left="52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短期大学(本科)</w:t>
            </w:r>
          </w:p>
        </w:tc>
      </w:tr>
      <w:tr>
        <w:trPr>
          <w:trHeight w:val="353" w:hRule="atLeast"/>
        </w:trPr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39" w:type="dxa"/>
          </w:tcPr>
          <w:p>
            <w:pPr>
              <w:pStyle w:val="TableParagraph"/>
              <w:spacing w:before="4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</w:tr>
      <w:tr>
        <w:trPr>
          <w:trHeight w:val="353" w:hRule="atLeast"/>
        </w:trPr>
        <w:tc>
          <w:tcPr>
            <w:tcW w:w="964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28 年 3 月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5,344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2,480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2,864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4,525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2,356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2,169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678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739" w:type="dxa"/>
          </w:tcPr>
          <w:p>
            <w:pPr>
              <w:pStyle w:val="TableParagraph"/>
              <w:spacing w:before="41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609</w:t>
            </w:r>
          </w:p>
        </w:tc>
      </w:tr>
      <w:tr>
        <w:trPr>
          <w:trHeight w:val="353" w:hRule="atLeast"/>
        </w:trPr>
        <w:tc>
          <w:tcPr>
            <w:tcW w:w="964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29 年 3 月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5,389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2,501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2,888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4,581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2,375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2,206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672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739" w:type="dxa"/>
          </w:tcPr>
          <w:p>
            <w:pPr>
              <w:pStyle w:val="TableParagraph"/>
              <w:spacing w:before="41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599</w:t>
            </w:r>
          </w:p>
        </w:tc>
      </w:tr>
      <w:tr>
        <w:trPr>
          <w:trHeight w:val="353" w:hRule="atLeast"/>
        </w:trPr>
        <w:tc>
          <w:tcPr>
            <w:tcW w:w="964" w:type="dxa"/>
          </w:tcPr>
          <w:p>
            <w:pPr>
              <w:pStyle w:val="TableParagraph"/>
              <w:tabs>
                <w:tab w:pos="709" w:val="left" w:leader="none"/>
              </w:tabs>
              <w:spacing w:before="4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739" w:type="dxa"/>
          </w:tcPr>
          <w:p>
            <w:pPr>
              <w:pStyle w:val="TableParagraph"/>
              <w:spacing w:before="41"/>
              <w:ind w:right="24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10</w:t>
            </w:r>
          </w:p>
        </w:tc>
      </w:tr>
    </w:tbl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1163"/>
        <w:gridCol w:w="1163"/>
        <w:gridCol w:w="1163"/>
        <w:gridCol w:w="781"/>
        <w:gridCol w:w="781"/>
        <w:gridCol w:w="781"/>
        <w:gridCol w:w="852"/>
        <w:gridCol w:w="852"/>
      </w:tblGrid>
      <w:tr>
        <w:trPr>
          <w:trHeight w:val="367" w:hRule="atLeast"/>
        </w:trPr>
        <w:tc>
          <w:tcPr>
            <w:tcW w:w="964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56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3489" w:type="dxa"/>
            <w:gridSpan w:val="3"/>
            <w:vMerge w:val="restart"/>
          </w:tcPr>
          <w:p>
            <w:pPr>
              <w:pStyle w:val="TableParagraph"/>
              <w:spacing w:line="225" w:lineRule="auto" w:before="31"/>
              <w:ind w:left="35" w:right="17"/>
              <w:jc w:val="both"/>
              <w:rPr>
                <w:sz w:val="18"/>
              </w:rPr>
            </w:pPr>
            <w:r>
              <w:rPr>
                <w:sz w:val="18"/>
              </w:rPr>
              <w:t>大 学 </w:t>
            </w:r>
            <w:r>
              <w:rPr>
                <w:w w:val="80"/>
                <w:sz w:val="18"/>
              </w:rPr>
              <w:t>・ </w:t>
            </w:r>
            <w:r>
              <w:rPr>
                <w:sz w:val="18"/>
              </w:rPr>
              <w:t>短  期  大  学  の 通  信  教  育 部大学</w:t>
            </w: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短期大学別科</w:t>
            </w:r>
            <w:r>
              <w:rPr>
                <w:w w:val="80"/>
                <w:sz w:val="18"/>
              </w:rPr>
              <w:t>、</w:t>
            </w:r>
            <w:r>
              <w:rPr>
                <w:sz w:val="18"/>
              </w:rPr>
              <w:t>高等学校専攻科特 別 支 援 学 校 高 等 部 専 攻 科</w:t>
            </w:r>
          </w:p>
        </w:tc>
        <w:tc>
          <w:tcPr>
            <w:tcW w:w="4047" w:type="dxa"/>
            <w:gridSpan w:val="5"/>
          </w:tcPr>
          <w:p>
            <w:pPr>
              <w:pStyle w:val="TableParagraph"/>
              <w:spacing w:before="41"/>
              <w:ind w:left="928"/>
              <w:jc w:val="left"/>
              <w:rPr>
                <w:sz w:val="20"/>
              </w:rPr>
            </w:pPr>
            <w:r>
              <w:rPr>
                <w:sz w:val="20"/>
              </w:rPr>
              <w:t>大 学 等 進 学 率</w:t>
            </w:r>
          </w:p>
        </w:tc>
      </w:tr>
      <w:tr>
        <w:trPr>
          <w:trHeight w:val="367" w:hRule="atLeast"/>
        </w:trPr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3"/>
          </w:tcPr>
          <w:p>
            <w:pPr>
              <w:pStyle w:val="TableParagraph"/>
              <w:spacing w:before="41"/>
              <w:ind w:left="67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7"/>
              </w:rPr>
            </w:pPr>
          </w:p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東 北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7"/>
              </w:rPr>
            </w:pPr>
          </w:p>
          <w:p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全 国</w:t>
            </w:r>
          </w:p>
        </w:tc>
      </w:tr>
      <w:tr>
        <w:trPr>
          <w:trHeight w:val="368" w:hRule="atLeast"/>
        </w:trPr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55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63" w:type="dxa"/>
          </w:tcPr>
          <w:p>
            <w:pPr>
              <w:pStyle w:val="TableParagraph"/>
              <w:spacing w:before="55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1163" w:type="dxa"/>
          </w:tcPr>
          <w:p>
            <w:pPr>
              <w:pStyle w:val="TableParagraph"/>
              <w:spacing w:before="55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781" w:type="dxa"/>
          </w:tcPr>
          <w:p>
            <w:pPr>
              <w:pStyle w:val="TableParagraph"/>
              <w:spacing w:before="5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81" w:type="dxa"/>
          </w:tcPr>
          <w:p>
            <w:pPr>
              <w:pStyle w:val="TableParagraph"/>
              <w:spacing w:before="5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781" w:type="dxa"/>
          </w:tcPr>
          <w:p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964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28 年 3 月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sz w:val="20"/>
              </w:rPr>
              <w:t>43.7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sz w:val="20"/>
              </w:rPr>
              <w:t>47.3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2"/>
              <w:rPr>
                <w:sz w:val="20"/>
              </w:rPr>
            </w:pPr>
            <w:r>
              <w:rPr>
                <w:sz w:val="20"/>
              </w:rPr>
              <w:t>45.9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left="398" w:right="9"/>
              <w:jc w:val="center"/>
              <w:rPr>
                <w:sz w:val="20"/>
              </w:rPr>
            </w:pPr>
            <w:r>
              <w:rPr>
                <w:sz w:val="20"/>
              </w:rPr>
              <w:t>54.7</w:t>
            </w:r>
          </w:p>
        </w:tc>
      </w:tr>
      <w:tr>
        <w:trPr>
          <w:trHeight w:val="354" w:hRule="atLeast"/>
        </w:trPr>
        <w:tc>
          <w:tcPr>
            <w:tcW w:w="964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29 年 3 月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sz w:val="20"/>
              </w:rPr>
              <w:t>44.6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sz w:val="20"/>
              </w:rPr>
              <w:t>47.8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2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left="398" w:right="9"/>
              <w:jc w:val="center"/>
              <w:rPr>
                <w:sz w:val="20"/>
              </w:rPr>
            </w:pPr>
            <w:r>
              <w:rPr>
                <w:sz w:val="20"/>
              </w:rPr>
              <w:t>54.7</w:t>
            </w:r>
          </w:p>
        </w:tc>
      </w:tr>
      <w:tr>
        <w:trPr>
          <w:trHeight w:val="353" w:hRule="atLeast"/>
        </w:trPr>
        <w:tc>
          <w:tcPr>
            <w:tcW w:w="964" w:type="dxa"/>
          </w:tcPr>
          <w:p>
            <w:pPr>
              <w:pStyle w:val="TableParagraph"/>
              <w:tabs>
                <w:tab w:pos="709" w:val="left" w:leader="none"/>
              </w:tabs>
              <w:spacing w:before="4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1163" w:type="dxa"/>
          </w:tcPr>
          <w:p>
            <w:pPr>
              <w:pStyle w:val="TableParagraph"/>
              <w:spacing w:before="41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0.9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105"/>
                <w:sz w:val="20"/>
              </w:rPr>
              <w:t>1.2</w:t>
            </w:r>
          </w:p>
        </w:tc>
        <w:tc>
          <w:tcPr>
            <w:tcW w:w="7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right="22"/>
              <w:rPr>
                <w:sz w:val="20"/>
              </w:rPr>
            </w:pPr>
            <w:r>
              <w:rPr>
                <w:w w:val="105"/>
                <w:sz w:val="20"/>
              </w:rPr>
              <w:t>0.1</w:t>
            </w:r>
          </w:p>
        </w:tc>
        <w:tc>
          <w:tcPr>
            <w:tcW w:w="852" w:type="dxa"/>
          </w:tcPr>
          <w:p>
            <w:pPr>
              <w:pStyle w:val="TableParagraph"/>
              <w:spacing w:before="41"/>
              <w:ind w:left="48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line="510" w:lineRule="exact" w:before="168"/>
        <w:ind w:firstLine="0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3" w:lineRule="exact"/>
        <w:ind w:left="1005"/>
      </w:pPr>
      <w:r>
        <w:rPr/>
        <w:t>（表－７）</w:t>
      </w:r>
    </w:p>
    <w:p>
      <w:pPr>
        <w:pStyle w:val="BodyText"/>
        <w:spacing w:line="290" w:lineRule="exact"/>
        <w:ind w:left="431" w:right="327"/>
        <w:jc w:val="center"/>
      </w:pPr>
      <w:r>
        <w:rPr/>
        <w:t>専修学校（専門課程）進学者数は 1,827 人で、前年度より 41 人減少、専修学校（一般課</w:t>
      </w:r>
    </w:p>
    <w:p>
      <w:pPr>
        <w:pStyle w:val="BodyText"/>
        <w:spacing w:line="290" w:lineRule="exact"/>
        <w:ind w:left="1062"/>
      </w:pPr>
      <w:r>
        <w:rPr/>
        <w:t>程）等入学者数は 361 人（専修学校（一般課程）141 人、各種学校 220 人）で、前年度より</w:t>
      </w:r>
    </w:p>
    <w:p>
      <w:pPr>
        <w:pStyle w:val="BodyText"/>
        <w:spacing w:line="293" w:lineRule="exact"/>
        <w:ind w:left="1062"/>
      </w:pPr>
      <w:r>
        <w:rPr/>
        <w:t>14 人減少、公共職業能力開発施設等入学者数は 209 人で前年度より 5 人減少している。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842" w:val="left" w:leader="none"/>
          <w:tab w:pos="8391" w:val="left" w:leader="none"/>
        </w:tabs>
        <w:spacing w:before="0"/>
        <w:ind w:left="0" w:right="327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753"/>
        <w:gridCol w:w="753"/>
        <w:gridCol w:w="753"/>
        <w:gridCol w:w="697"/>
        <w:gridCol w:w="697"/>
        <w:gridCol w:w="697"/>
        <w:gridCol w:w="698"/>
        <w:gridCol w:w="697"/>
        <w:gridCol w:w="697"/>
        <w:gridCol w:w="697"/>
        <w:gridCol w:w="697"/>
        <w:gridCol w:w="697"/>
      </w:tblGrid>
      <w:tr>
        <w:trPr>
          <w:trHeight w:val="291" w:hRule="atLeast"/>
        </w:trPr>
        <w:tc>
          <w:tcPr>
            <w:tcW w:w="851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522" w:val="left" w:leader="none"/>
              </w:tabs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259" w:type="dxa"/>
            <w:gridSpan w:val="3"/>
            <w:vMerge w:val="restart"/>
          </w:tcPr>
          <w:p>
            <w:pPr>
              <w:pStyle w:val="TableParagraph"/>
              <w:tabs>
                <w:tab w:pos="703" w:val="left" w:leader="none"/>
                <w:tab w:pos="1373" w:val="left" w:leader="none"/>
                <w:tab w:pos="2028" w:val="left" w:leader="none"/>
              </w:tabs>
              <w:spacing w:line="232" w:lineRule="exact" w:before="57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32" w:lineRule="exact"/>
              <w:ind w:left="34"/>
              <w:jc w:val="left"/>
              <w:rPr>
                <w:sz w:val="18"/>
              </w:rPr>
            </w:pPr>
            <w:r>
              <w:rPr>
                <w:spacing w:val="-14"/>
                <w:w w:val="130"/>
                <w:sz w:val="18"/>
              </w:rPr>
              <w:t>( </w:t>
            </w:r>
            <w:r>
              <w:rPr>
                <w:spacing w:val="-4"/>
                <w:w w:val="110"/>
                <w:sz w:val="18"/>
              </w:rPr>
              <w:t>専 門 課 程 </w:t>
            </w:r>
            <w:r>
              <w:rPr>
                <w:spacing w:val="-8"/>
                <w:w w:val="130"/>
                <w:sz w:val="18"/>
              </w:rPr>
              <w:t>) </w:t>
            </w:r>
            <w:r>
              <w:rPr>
                <w:spacing w:val="-5"/>
                <w:w w:val="110"/>
                <w:sz w:val="18"/>
              </w:rPr>
              <w:t>進 学 者 数</w:t>
            </w:r>
          </w:p>
        </w:tc>
        <w:tc>
          <w:tcPr>
            <w:tcW w:w="6274" w:type="dxa"/>
            <w:gridSpan w:val="9"/>
          </w:tcPr>
          <w:p>
            <w:pPr>
              <w:pStyle w:val="TableParagraph"/>
              <w:spacing w:before="16"/>
              <w:ind w:left="17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専修学校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一般課程</w:t>
            </w:r>
            <w:r>
              <w:rPr>
                <w:w w:val="130"/>
                <w:sz w:val="18"/>
              </w:rPr>
              <w:t>)</w:t>
            </w:r>
            <w:r>
              <w:rPr>
                <w:w w:val="105"/>
                <w:sz w:val="18"/>
              </w:rPr>
              <w:t>等入学者数</w:t>
            </w:r>
          </w:p>
        </w:tc>
      </w:tr>
      <w:tr>
        <w:trPr>
          <w:trHeight w:val="291" w:hRule="atLeast"/>
        </w:trPr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gridSpan w:val="3"/>
          </w:tcPr>
          <w:p>
            <w:pPr>
              <w:pStyle w:val="TableParagraph"/>
              <w:spacing w:before="1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2092" w:type="dxa"/>
            <w:gridSpan w:val="3"/>
          </w:tcPr>
          <w:p>
            <w:pPr>
              <w:pStyle w:val="TableParagraph"/>
              <w:spacing w:before="16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専修学校（一般課程）</w:t>
            </w:r>
          </w:p>
        </w:tc>
        <w:tc>
          <w:tcPr>
            <w:tcW w:w="2091" w:type="dxa"/>
            <w:gridSpan w:val="3"/>
          </w:tcPr>
          <w:p>
            <w:pPr>
              <w:pStyle w:val="TableParagraph"/>
              <w:spacing w:before="16"/>
              <w:ind w:left="663"/>
              <w:jc w:val="left"/>
              <w:rPr>
                <w:sz w:val="18"/>
              </w:rPr>
            </w:pPr>
            <w:r>
              <w:rPr>
                <w:sz w:val="18"/>
              </w:rPr>
              <w:t>各種学校</w:t>
            </w:r>
          </w:p>
        </w:tc>
      </w:tr>
      <w:tr>
        <w:trPr>
          <w:trHeight w:val="291" w:hRule="atLeast"/>
        </w:trPr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285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698" w:type="dxa"/>
          </w:tcPr>
          <w:p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before="29"/>
              <w:ind w:lef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291" w:hRule="atLeast"/>
        </w:trPr>
        <w:tc>
          <w:tcPr>
            <w:tcW w:w="851" w:type="dxa"/>
          </w:tcPr>
          <w:p>
            <w:pPr>
              <w:pStyle w:val="TableParagraph"/>
              <w:spacing w:line="252" w:lineRule="exact" w:before="19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1,868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683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sz w:val="19"/>
              </w:rPr>
              <w:t>1,185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375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207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168</w:t>
            </w:r>
          </w:p>
        </w:tc>
        <w:tc>
          <w:tcPr>
            <w:tcW w:w="698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239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</w:tr>
      <w:tr>
        <w:trPr>
          <w:trHeight w:val="291" w:hRule="atLeast"/>
        </w:trPr>
        <w:tc>
          <w:tcPr>
            <w:tcW w:w="851" w:type="dxa"/>
          </w:tcPr>
          <w:p>
            <w:pPr>
              <w:pStyle w:val="TableParagraph"/>
              <w:spacing w:line="252" w:lineRule="exact" w:before="19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1,827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664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sz w:val="19"/>
              </w:rPr>
              <w:t>1,163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361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168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193</w:t>
            </w:r>
          </w:p>
        </w:tc>
        <w:tc>
          <w:tcPr>
            <w:tcW w:w="698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9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</w:tr>
      <w:tr>
        <w:trPr>
          <w:trHeight w:val="291" w:hRule="atLeast"/>
        </w:trPr>
        <w:tc>
          <w:tcPr>
            <w:tcW w:w="851" w:type="dxa"/>
          </w:tcPr>
          <w:p>
            <w:pPr>
              <w:pStyle w:val="TableParagraph"/>
              <w:tabs>
                <w:tab w:pos="599" w:val="left" w:leader="none"/>
              </w:tabs>
              <w:spacing w:line="252" w:lineRule="exact" w:before="18"/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8"/>
              <w:ind w:left="22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41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19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22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14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39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13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19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26</w:t>
            </w:r>
          </w:p>
        </w:tc>
        <w:tc>
          <w:tcPr>
            <w:tcW w:w="697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</w:tbl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753"/>
        <w:gridCol w:w="753"/>
        <w:gridCol w:w="753"/>
      </w:tblGrid>
      <w:tr>
        <w:trPr>
          <w:trHeight w:val="597" w:hRule="atLeast"/>
        </w:trPr>
        <w:tc>
          <w:tcPr>
            <w:tcW w:w="851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522" w:val="left" w:leader="none"/>
              </w:tabs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259" w:type="dxa"/>
            <w:gridSpan w:val="3"/>
          </w:tcPr>
          <w:p>
            <w:pPr>
              <w:pStyle w:val="TableParagraph"/>
              <w:spacing w:line="220" w:lineRule="auto" w:before="73"/>
              <w:ind w:left="34" w:right="31"/>
              <w:jc w:val="left"/>
              <w:rPr>
                <w:sz w:val="18"/>
              </w:rPr>
            </w:pPr>
            <w:r>
              <w:rPr>
                <w:sz w:val="18"/>
              </w:rPr>
              <w:t>公 共 職 業  能  力  開  発施 設 等 入 学 者 数</w:t>
            </w:r>
          </w:p>
        </w:tc>
      </w:tr>
      <w:tr>
        <w:trPr>
          <w:trHeight w:val="291" w:hRule="atLeast"/>
        </w:trPr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3" w:type="dxa"/>
          </w:tcPr>
          <w:p>
            <w:pPr>
              <w:pStyle w:val="TableParagraph"/>
              <w:spacing w:before="2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291" w:hRule="atLeast"/>
        </w:trPr>
        <w:tc>
          <w:tcPr>
            <w:tcW w:w="851" w:type="dxa"/>
          </w:tcPr>
          <w:p>
            <w:pPr>
              <w:pStyle w:val="TableParagraph"/>
              <w:spacing w:line="252" w:lineRule="exact" w:before="19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</w:tr>
      <w:tr>
        <w:trPr>
          <w:trHeight w:val="291" w:hRule="atLeast"/>
        </w:trPr>
        <w:tc>
          <w:tcPr>
            <w:tcW w:w="851" w:type="dxa"/>
          </w:tcPr>
          <w:p>
            <w:pPr>
              <w:pStyle w:val="TableParagraph"/>
              <w:spacing w:line="252" w:lineRule="exact" w:before="19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</w:tr>
      <w:tr>
        <w:trPr>
          <w:trHeight w:val="291" w:hRule="atLeast"/>
        </w:trPr>
        <w:tc>
          <w:tcPr>
            <w:tcW w:w="851" w:type="dxa"/>
          </w:tcPr>
          <w:p>
            <w:pPr>
              <w:pStyle w:val="TableParagraph"/>
              <w:tabs>
                <w:tab w:pos="599" w:val="left" w:leader="none"/>
              </w:tabs>
              <w:spacing w:line="252" w:lineRule="exact" w:before="19"/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753" w:type="dxa"/>
          </w:tcPr>
          <w:p>
            <w:pPr>
              <w:pStyle w:val="TableParagraph"/>
              <w:spacing w:line="252" w:lineRule="exact" w:before="19"/>
              <w:ind w:right="1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</w:tr>
    </w:tbl>
    <w:p>
      <w:pPr>
        <w:spacing w:after="0" w:line="252" w:lineRule="exact"/>
        <w:rPr>
          <w:sz w:val="19"/>
        </w:rPr>
        <w:sectPr>
          <w:pgSz w:w="11910" w:h="16840"/>
          <w:pgMar w:header="0" w:footer="621" w:top="1020" w:bottom="820" w:left="860" w:right="0"/>
        </w:sectPr>
      </w:pPr>
    </w:p>
    <w:p>
      <w:pPr>
        <w:spacing w:line="326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(４)就職者数・就職率</w:t>
      </w:r>
      <w:r>
        <w:rPr>
          <w:sz w:val="22"/>
        </w:rPr>
        <w:t>（表－８）</w:t>
      </w:r>
    </w:p>
    <w:p>
      <w:pPr>
        <w:pStyle w:val="BodyText"/>
        <w:spacing w:line="284" w:lineRule="exact"/>
        <w:ind w:left="957"/>
      </w:pPr>
      <w:r>
        <w:rPr>
          <w:spacing w:val="-1"/>
          <w:w w:val="100"/>
        </w:rPr>
        <w:t>就職者総数は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spacing w:val="-3"/>
          <w:w w:val="180"/>
        </w:rPr>
        <w:t>,</w:t>
      </w:r>
      <w:r>
        <w:rPr>
          <w:w w:val="90"/>
        </w:rPr>
        <w:t>869</w:t>
      </w:r>
      <w:r>
        <w:rPr>
          <w:spacing w:val="-6"/>
        </w:rPr>
        <w:t> </w:t>
      </w:r>
      <w:r>
        <w:rPr>
          <w:spacing w:val="-3"/>
          <w:w w:val="100"/>
        </w:rPr>
        <w:t>人（</w:t>
      </w:r>
      <w:r>
        <w:rPr>
          <w:spacing w:val="-10"/>
          <w:w w:val="100"/>
        </w:rPr>
        <w:t>就職進学者及び就職入学者を含む。</w:t>
      </w:r>
      <w:r>
        <w:rPr>
          <w:w w:val="100"/>
        </w:rPr>
        <w:t>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165</w:t>
      </w:r>
      <w:r>
        <w:rPr>
          <w:spacing w:val="-9"/>
        </w:rPr>
        <w:t> </w:t>
      </w:r>
      <w:r>
        <w:rPr>
          <w:spacing w:val="-1"/>
          <w:w w:val="100"/>
        </w:rPr>
        <w:t>人減少し</w:t>
      </w:r>
    </w:p>
    <w:p>
      <w:pPr>
        <w:pStyle w:val="BodyText"/>
        <w:spacing w:line="237" w:lineRule="auto"/>
        <w:ind w:left="671" w:right="1174"/>
      </w:pPr>
      <w:r>
        <w:rPr>
          <w:w w:val="100"/>
        </w:rPr>
        <w:t>ている。内訳は、就職者</w:t>
      </w:r>
      <w:r>
        <w:rPr/>
        <w:t> 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854</w:t>
      </w:r>
      <w:r>
        <w:rPr/>
        <w:t> </w:t>
      </w:r>
      <w:r>
        <w:rPr>
          <w:w w:val="100"/>
        </w:rPr>
        <w:t>人、就職進学者及び就職入学者</w:t>
      </w:r>
      <w:r>
        <w:rPr/>
        <w:t> </w:t>
      </w:r>
      <w:r>
        <w:rPr>
          <w:w w:val="90"/>
        </w:rPr>
        <w:t>15</w:t>
      </w:r>
      <w:r>
        <w:rPr/>
        <w:t> </w:t>
      </w:r>
      <w:r>
        <w:rPr>
          <w:w w:val="100"/>
        </w:rPr>
        <w:t>人となっている。卒業者に</w:t>
      </w:r>
      <w:r>
        <w:rPr/>
        <w:t>占める就職者の割合は 32.0％で、前年度より 1.0 ポイント低下している。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53" w:val="left" w:leader="none"/>
          <w:tab w:pos="7555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13"/>
        <w:rPr>
          <w:sz w:val="10"/>
        </w:rPr>
      </w:pPr>
    </w:p>
    <w:tbl>
      <w:tblPr>
        <w:tblW w:w="0" w:type="auto"/>
        <w:jc w:val="left"/>
        <w:tblInd w:w="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200"/>
        <w:gridCol w:w="1200"/>
        <w:gridCol w:w="975"/>
        <w:gridCol w:w="1185"/>
        <w:gridCol w:w="795"/>
        <w:gridCol w:w="795"/>
        <w:gridCol w:w="795"/>
        <w:gridCol w:w="795"/>
        <w:gridCol w:w="795"/>
      </w:tblGrid>
      <w:tr>
        <w:trPr>
          <w:trHeight w:val="374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ind w:left="3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360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3"/>
              <w:jc w:val="left"/>
              <w:rPr>
                <w:sz w:val="19"/>
              </w:rPr>
            </w:pPr>
            <w:r>
              <w:rPr>
                <w:sz w:val="19"/>
              </w:rPr>
              <w:t>卒業者に占める就職者の割合（就職率）</w:t>
            </w:r>
          </w:p>
        </w:tc>
      </w:tr>
      <w:tr>
        <w:trPr>
          <w:trHeight w:val="37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9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150"/>
              <w:ind w:left="138" w:right="79" w:hanging="46"/>
              <w:jc w:val="left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3" w:val="left" w:leader="none"/>
                <w:tab w:pos="1503" w:val="left" w:leader="none"/>
              </w:tabs>
              <w:spacing w:before="51"/>
              <w:ind w:left="6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7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59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75" w:type="dxa"/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3 月</w:t>
            </w: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12,242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4,034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4,009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33.0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sz w:val="21"/>
              </w:rPr>
              <w:t>39.0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sz w:val="21"/>
              </w:rPr>
              <w:t>26.7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sz w:val="21"/>
              </w:rPr>
              <w:t>28.7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17.9</w:t>
            </w:r>
          </w:p>
        </w:tc>
      </w:tr>
      <w:tr>
        <w:trPr>
          <w:trHeight w:val="374" w:hRule="atLeast"/>
        </w:trPr>
        <w:tc>
          <w:tcPr>
            <w:tcW w:w="1275" w:type="dxa"/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29 年 3 月</w:t>
            </w: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5"/>
                <w:sz w:val="21"/>
              </w:rPr>
              <w:t>12,094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3,869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3,854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32.0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sz w:val="21"/>
              </w:rPr>
              <w:t>37.6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sz w:val="21"/>
              </w:rPr>
              <w:t>26.4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sz w:val="21"/>
              </w:rPr>
              <w:t>28.2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17.8</w:t>
            </w:r>
          </w:p>
        </w:tc>
      </w:tr>
      <w:tr>
        <w:trPr>
          <w:trHeight w:val="371" w:hRule="atLeast"/>
        </w:trPr>
        <w:tc>
          <w:tcPr>
            <w:tcW w:w="127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26" w:val="left" w:leader="none"/>
              </w:tabs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148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155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-1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-1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0</w:t>
            </w:r>
            <w:r>
              <w:rPr>
                <w:spacing w:val="-1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0</w:t>
            </w:r>
            <w:r>
              <w:rPr>
                <w:spacing w:val="-1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0</w:t>
            </w:r>
            <w:r>
              <w:rPr>
                <w:spacing w:val="-1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(５)県内・県外別就職者数</w:t>
      </w:r>
      <w:r>
        <w:rPr>
          <w:sz w:val="22"/>
        </w:rPr>
        <w:t>（表－９）</w:t>
      </w:r>
    </w:p>
    <w:p>
      <w:pPr>
        <w:pStyle w:val="BodyText"/>
        <w:spacing w:line="285" w:lineRule="exact"/>
        <w:ind w:left="998"/>
      </w:pPr>
      <w:r>
        <w:rPr/>
        <w:t>県内就職者数は 2,226 人で、前年度より 63 人減少、県外就職者数は 1,643 人で、前年度よ</w:t>
      </w:r>
    </w:p>
    <w:p>
      <w:pPr>
        <w:pStyle w:val="BodyText"/>
        <w:spacing w:line="293" w:lineRule="exact"/>
        <w:ind w:left="746"/>
      </w:pPr>
      <w:r>
        <w:rPr/>
        <w:t>り 102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2" w:val="left" w:leader="none"/>
          <w:tab w:pos="7558" w:val="left" w:leader="none"/>
        </w:tabs>
        <w:spacing w:before="1" w:after="26"/>
        <w:ind w:left="530" w:right="0" w:firstLine="0"/>
        <w:jc w:val="left"/>
        <w:rPr>
          <w:sz w:val="21"/>
        </w:rPr>
      </w:pPr>
      <w:r>
        <w:rPr>
          <w:w w:val="110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10"/>
          <w:sz w:val="21"/>
        </w:rPr>
        <w:t>単位</w:t>
      </w:r>
      <w:r>
        <w:rPr>
          <w:w w:val="110"/>
          <w:sz w:val="21"/>
        </w:rPr>
        <w:t>：人</w:t>
      </w:r>
      <w:r>
        <w:rPr>
          <w:spacing w:val="-3"/>
          <w:w w:val="110"/>
          <w:sz w:val="21"/>
        </w:rPr>
        <w:t>・％</w:t>
      </w:r>
    </w:p>
    <w:tbl>
      <w:tblPr>
        <w:tblW w:w="0" w:type="auto"/>
        <w:jc w:val="left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916"/>
        <w:gridCol w:w="916"/>
        <w:gridCol w:w="916"/>
        <w:gridCol w:w="916"/>
        <w:gridCol w:w="1036"/>
        <w:gridCol w:w="916"/>
        <w:gridCol w:w="916"/>
        <w:gridCol w:w="1261"/>
      </w:tblGrid>
      <w:tr>
        <w:trPr>
          <w:trHeight w:val="370" w:hRule="atLeast"/>
        </w:trPr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863" w:val="left" w:leader="none"/>
              </w:tabs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32" w:type="dxa"/>
            <w:gridSpan w:val="2"/>
          </w:tcPr>
          <w:p>
            <w:pPr>
              <w:pStyle w:val="TableParagraph"/>
              <w:spacing w:before="43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5" w:type="dxa"/>
            <w:gridSpan w:val="5"/>
          </w:tcPr>
          <w:p>
            <w:pPr>
              <w:pStyle w:val="TableParagraph"/>
              <w:tabs>
                <w:tab w:pos="739" w:val="left" w:leader="none"/>
                <w:tab w:pos="1160" w:val="left" w:leader="none"/>
                <w:tab w:pos="1580" w:val="left" w:leader="none"/>
                <w:tab w:pos="2001" w:val="left" w:leader="none"/>
                <w:tab w:pos="2422" w:val="left" w:leader="none"/>
                <w:tab w:pos="2842" w:val="left" w:leader="none"/>
                <w:tab w:pos="3263" w:val="left" w:leader="none"/>
                <w:tab w:pos="3683" w:val="left" w:leader="none"/>
                <w:tab w:pos="4104" w:val="left" w:leader="none"/>
                <w:tab w:pos="4525" w:val="left" w:leader="none"/>
              </w:tabs>
              <w:spacing w:before="43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2" w:hRule="atLeast"/>
        </w:trPr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79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7"/>
              <w:jc w:val="left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7"/>
              <w:jc w:val="left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372" w:hRule="atLeast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85" w:val="left" w:leader="none"/>
                <w:tab w:pos="1215" w:val="left" w:leader="none"/>
              </w:tabs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3</w:t>
              <w:tab/>
              <w:t>月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4,034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2,289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1,745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869</w:t>
            </w:r>
          </w:p>
        </w:tc>
        <w:tc>
          <w:tcPr>
            <w:tcW w:w="10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186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188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402</w:t>
            </w:r>
          </w:p>
        </w:tc>
      </w:tr>
      <w:tr>
        <w:trPr>
          <w:trHeight w:val="372" w:hRule="atLeast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85" w:val="left" w:leader="none"/>
                <w:tab w:pos="1215" w:val="left" w:leader="none"/>
              </w:tabs>
              <w:spacing w:before="43"/>
              <w:ind w:right="19"/>
              <w:rPr>
                <w:sz w:val="21"/>
              </w:rPr>
            </w:pPr>
            <w:r>
              <w:rPr>
                <w:sz w:val="21"/>
              </w:rPr>
              <w:t>29</w:t>
              <w:tab/>
              <w:t>年</w:t>
              <w:tab/>
              <w:t>3</w:t>
              <w:tab/>
              <w:t>月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sz w:val="21"/>
              </w:rPr>
              <w:t>3,869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sz w:val="21"/>
              </w:rPr>
              <w:t>2,226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sz w:val="21"/>
              </w:rPr>
              <w:t>1,643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810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199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206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329</w:t>
            </w:r>
          </w:p>
        </w:tc>
      </w:tr>
      <w:tr>
        <w:trPr>
          <w:trHeight w:val="372" w:hRule="atLeast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5" w:val="left" w:leader="none"/>
              </w:tabs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165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63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102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73</w:t>
            </w:r>
          </w:p>
        </w:tc>
      </w:tr>
      <w:tr>
        <w:trPr>
          <w:trHeight w:val="597" w:hRule="atLeast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74"/>
              <w:ind w:left="37" w:right="19"/>
              <w:jc w:val="left"/>
              <w:rPr>
                <w:sz w:val="18"/>
              </w:rPr>
            </w:pPr>
            <w:r>
              <w:rPr>
                <w:sz w:val="18"/>
              </w:rPr>
              <w:t>卒業者に占める就 職 者 の 割 合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9"/>
              <w:rPr>
                <w:sz w:val="21"/>
              </w:rPr>
            </w:pPr>
            <w:r>
              <w:rPr>
                <w:sz w:val="21"/>
              </w:rPr>
              <w:t>33.0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9"/>
              <w:rPr>
                <w:sz w:val="21"/>
              </w:rPr>
            </w:pPr>
            <w:r>
              <w:rPr>
                <w:sz w:val="21"/>
              </w:rPr>
              <w:t>57.5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20"/>
              <w:rPr>
                <w:sz w:val="21"/>
              </w:rPr>
            </w:pPr>
            <w:r>
              <w:rPr>
                <w:sz w:val="21"/>
              </w:rPr>
              <w:t>42.5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20"/>
              <w:rPr>
                <w:sz w:val="21"/>
              </w:rPr>
            </w:pPr>
            <w:r>
              <w:rPr>
                <w:sz w:val="21"/>
              </w:rPr>
              <w:t>49.3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20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20"/>
              <w:rPr>
                <w:sz w:val="21"/>
              </w:rPr>
            </w:pPr>
            <w:r>
              <w:rPr>
                <w:w w:val="105"/>
                <w:sz w:val="21"/>
              </w:rPr>
              <w:t>6.0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21"/>
              <w:rPr>
                <w:sz w:val="21"/>
              </w:rPr>
            </w:pPr>
            <w:r>
              <w:rPr>
                <w:sz w:val="21"/>
              </w:rPr>
              <w:t>12.5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21"/>
              <w:rPr>
                <w:sz w:val="21"/>
              </w:rPr>
            </w:pPr>
            <w:r>
              <w:rPr>
                <w:sz w:val="21"/>
              </w:rPr>
              <w:t>20.0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spacing w:line="511" w:lineRule="exact" w:before="1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(６)産業別就職者数</w:t>
      </w:r>
      <w:r>
        <w:rPr>
          <w:sz w:val="22"/>
        </w:rPr>
        <w:t>（表－１０）</w:t>
      </w:r>
    </w:p>
    <w:p>
      <w:pPr>
        <w:pStyle w:val="BodyText"/>
        <w:spacing w:line="237" w:lineRule="auto"/>
        <w:ind w:left="633" w:right="1033" w:firstLine="312"/>
      </w:pPr>
      <w:r>
        <w:rPr>
          <w:spacing w:val="-5"/>
        </w:rPr>
        <w:t>産業別就職者数</w:t>
      </w:r>
      <w:r>
        <w:rPr/>
        <w:t>（</w:t>
      </w:r>
      <w:r>
        <w:rPr>
          <w:spacing w:val="-14"/>
        </w:rPr>
        <w:t>就職進学者等を含む。</w:t>
      </w:r>
      <w:r>
        <w:rPr>
          <w:spacing w:val="-27"/>
        </w:rPr>
        <w:t>）</w:t>
      </w:r>
      <w:r>
        <w:rPr>
          <w:spacing w:val="-5"/>
        </w:rPr>
        <w:t>では、製造業が </w:t>
      </w:r>
      <w:r>
        <w:rPr/>
        <w:t>860</w:t>
      </w:r>
      <w:r>
        <w:rPr>
          <w:spacing w:val="-6"/>
        </w:rPr>
        <w:t> 人で最も多く、次いで卸売業・</w:t>
      </w:r>
      <w:r>
        <w:rPr>
          <w:spacing w:val="-3"/>
        </w:rPr>
        <w:t>小売業が </w:t>
      </w:r>
      <w:r>
        <w:rPr/>
        <w:t>576</w:t>
      </w:r>
      <w:r>
        <w:rPr>
          <w:spacing w:val="-3"/>
        </w:rPr>
        <w:t> 人、公務（他に分類されるものを除く</w:t>
      </w:r>
      <w:r>
        <w:rPr/>
        <w:t>）457</w:t>
      </w:r>
      <w:r>
        <w:rPr>
          <w:spacing w:val="-4"/>
        </w:rPr>
        <w:t> 人等となっている。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362" w:val="left" w:leader="none"/>
          <w:tab w:pos="8921" w:val="left" w:leader="none"/>
        </w:tabs>
        <w:spacing w:before="1"/>
        <w:ind w:left="311" w:right="0" w:firstLine="0"/>
        <w:jc w:val="left"/>
        <w:rPr>
          <w:sz w:val="21"/>
        </w:rPr>
      </w:pPr>
      <w:r>
        <w:rPr/>
        <w:pict>
          <v:group style="position:absolute;margin-left:47.950001pt;margin-top:18.254635pt;width:507.45pt;height:152.2pt;mso-position-horizontal-relative:page;mso-position-vertical-relative:paragraph;z-index:2296" coordorigin="959,365" coordsize="10149,3044">
            <v:line style="position:absolute" from="2317,381" to="2317,2428" stroked="true" strokeweight=".540379pt" strokecolor="#000000">
              <v:stroke dashstyle="solid"/>
            </v:line>
            <v:line style="position:absolute" from="2317,376" to="2317,2434" stroked="true" strokeweight=".540379pt" strokecolor="#000000">
              <v:stroke dashstyle="solid"/>
            </v:line>
            <v:line style="position:absolute" from="2317,2439" to="2317,3392" stroked="true" strokeweight=".540379pt" strokecolor="#000000">
              <v:stroke dashstyle="solid"/>
            </v:line>
            <v:shape style="position:absolute;left:2311;top:2433;width:11;height:964" type="#_x0000_t75" stroked="false">
              <v:imagedata r:id="rId6" o:title=""/>
            </v:shape>
            <v:line style="position:absolute" from="2717,381" to="2717,2428" stroked="true" strokeweight=".540379pt" strokecolor="#000000">
              <v:stroke dashstyle="solid"/>
            </v:line>
            <v:line style="position:absolute" from="2717,376" to="2717,2434" stroked="true" strokeweight=".540379pt" strokecolor="#000000">
              <v:stroke dashstyle="solid"/>
            </v:line>
            <v:line style="position:absolute" from="2717,2439" to="2717,3392" stroked="true" strokeweight=".540379pt" strokecolor="#000000">
              <v:stroke dashstyle="solid"/>
            </v:line>
            <v:shape style="position:absolute;left:2711;top:2433;width:11;height:964" type="#_x0000_t75" stroked="false">
              <v:imagedata r:id="rId7" o:title=""/>
            </v:shape>
            <v:line style="position:absolute" from="3117,381" to="3117,2428" stroked="true" strokeweight=".540379pt" strokecolor="#000000">
              <v:stroke dashstyle="solid"/>
            </v:line>
            <v:line style="position:absolute" from="3117,376" to="3117,2434" stroked="true" strokeweight=".540379pt" strokecolor="#000000">
              <v:stroke dashstyle="solid"/>
            </v:line>
            <v:line style="position:absolute" from="3117,2439" to="3117,3392" stroked="true" strokeweight=".540379pt" strokecolor="#000000">
              <v:stroke dashstyle="solid"/>
            </v:line>
            <v:shape style="position:absolute;left:3111;top:2433;width:11;height:964" type="#_x0000_t75" stroked="false">
              <v:imagedata r:id="rId8" o:title=""/>
            </v:shape>
            <v:line style="position:absolute" from="3518,381" to="3518,2428" stroked="true" strokeweight=".540379pt" strokecolor="#000000">
              <v:stroke dashstyle="solid"/>
            </v:line>
            <v:line style="position:absolute" from="3518,376" to="3518,2434" stroked="true" strokeweight=".540379pt" strokecolor="#000000">
              <v:stroke dashstyle="solid"/>
            </v:line>
            <v:line style="position:absolute" from="3518,2439" to="3518,3392" stroked="true" strokeweight=".540379pt" strokecolor="#000000">
              <v:stroke dashstyle="solid"/>
            </v:line>
            <v:shape style="position:absolute;left:3512;top:2433;width:11;height:964" type="#_x0000_t75" stroked="false">
              <v:imagedata r:id="rId9" o:title=""/>
            </v:shape>
            <v:line style="position:absolute" from="3994,381" to="3994,2428" stroked="true" strokeweight=".540379pt" strokecolor="#000000">
              <v:stroke dashstyle="solid"/>
            </v:line>
            <v:line style="position:absolute" from="3994,376" to="3994,2434" stroked="true" strokeweight=".540379pt" strokecolor="#000000">
              <v:stroke dashstyle="solid"/>
            </v:line>
            <v:line style="position:absolute" from="3994,2439" to="3994,3392" stroked="true" strokeweight=".540379pt" strokecolor="#000000">
              <v:stroke dashstyle="solid"/>
            </v:line>
            <v:shape style="position:absolute;left:3988;top:2433;width:11;height:964" type="#_x0000_t75" stroked="false">
              <v:imagedata r:id="rId10" o:title=""/>
            </v:shape>
            <v:line style="position:absolute" from="4470,381" to="4470,2428" stroked="true" strokeweight=".540379pt" strokecolor="#000000">
              <v:stroke dashstyle="solid"/>
            </v:line>
            <v:line style="position:absolute" from="4470,376" to="4470,2434" stroked="true" strokeweight=".540379pt" strokecolor="#000000">
              <v:stroke dashstyle="solid"/>
            </v:line>
            <v:line style="position:absolute" from="4470,2439" to="4470,3392" stroked="true" strokeweight=".540379pt" strokecolor="#000000">
              <v:stroke dashstyle="solid"/>
            </v:line>
            <v:shape style="position:absolute;left:4464;top:2433;width:11;height:964" type="#_x0000_t75" stroked="false">
              <v:imagedata r:id="rId11" o:title=""/>
            </v:shape>
            <v:line style="position:absolute" from="4946,381" to="4946,2428" stroked="true" strokeweight=".540379pt" strokecolor="#000000">
              <v:stroke dashstyle="solid"/>
            </v:line>
            <v:line style="position:absolute" from="4946,376" to="4946,2434" stroked="true" strokeweight=".540379pt" strokecolor="#000000">
              <v:stroke dashstyle="solid"/>
            </v:line>
            <v:line style="position:absolute" from="4946,2439" to="4946,3392" stroked="true" strokeweight=".540379pt" strokecolor="#000000">
              <v:stroke dashstyle="solid"/>
            </v:line>
            <v:shape style="position:absolute;left:4940;top:2433;width:11;height:964" type="#_x0000_t75" stroked="false">
              <v:imagedata r:id="rId12" o:title=""/>
            </v:shape>
            <v:line style="position:absolute" from="5346,381" to="5346,2428" stroked="true" strokeweight=".540379pt" strokecolor="#000000">
              <v:stroke dashstyle="solid"/>
            </v:line>
            <v:line style="position:absolute" from="5346,376" to="5346,2434" stroked="true" strokeweight=".540379pt" strokecolor="#000000">
              <v:stroke dashstyle="solid"/>
            </v:line>
            <v:line style="position:absolute" from="5346,2439" to="5346,3392" stroked="true" strokeweight=".540379pt" strokecolor="#000000">
              <v:stroke dashstyle="solid"/>
            </v:line>
            <v:shape style="position:absolute;left:5340;top:2433;width:11;height:964" type="#_x0000_t75" stroked="false">
              <v:imagedata r:id="rId13" o:title=""/>
            </v:shape>
            <v:line style="position:absolute" from="5822,381" to="5822,2428" stroked="true" strokeweight=".540379pt" strokecolor="#000000">
              <v:stroke dashstyle="solid"/>
            </v:line>
            <v:line style="position:absolute" from="5822,376" to="5822,2434" stroked="true" strokeweight=".540379pt" strokecolor="#000000">
              <v:stroke dashstyle="solid"/>
            </v:line>
            <v:line style="position:absolute" from="5822,2439" to="5822,3392" stroked="true" strokeweight=".540379pt" strokecolor="#000000">
              <v:stroke dashstyle="solid"/>
            </v:line>
            <v:shape style="position:absolute;left:5816;top:2433;width:11;height:964" type="#_x0000_t75" stroked="false">
              <v:imagedata r:id="rId14" o:title=""/>
            </v:shape>
            <v:line style="position:absolute" from="6298,381" to="6298,2428" stroked="true" strokeweight=".540379pt" strokecolor="#000000">
              <v:stroke dashstyle="solid"/>
            </v:line>
            <v:line style="position:absolute" from="6298,376" to="6298,2434" stroked="true" strokeweight=".540379pt" strokecolor="#000000">
              <v:stroke dashstyle="solid"/>
            </v:line>
            <v:line style="position:absolute" from="6298,2439" to="6298,3392" stroked="true" strokeweight=".540379pt" strokecolor="#000000">
              <v:stroke dashstyle="solid"/>
            </v:line>
            <v:shape style="position:absolute;left:6292;top:2433;width:11;height:964" type="#_x0000_t75" stroked="false">
              <v:imagedata r:id="rId15" o:title=""/>
            </v:shape>
            <v:line style="position:absolute" from="6699,381" to="6699,2428" stroked="true" strokeweight=".540379pt" strokecolor="#000000">
              <v:stroke dashstyle="solid"/>
            </v:line>
            <v:line style="position:absolute" from="6699,376" to="6699,2434" stroked="true" strokeweight=".540379pt" strokecolor="#000000">
              <v:stroke dashstyle="solid"/>
            </v:line>
            <v:line style="position:absolute" from="6699,2439" to="6699,3392" stroked="true" strokeweight=".540379pt" strokecolor="#000000">
              <v:stroke dashstyle="solid"/>
            </v:line>
            <v:shape style="position:absolute;left:6693;top:2433;width:11;height:964" type="#_x0000_t75" stroked="false">
              <v:imagedata r:id="rId16" o:title=""/>
            </v:shape>
            <v:line style="position:absolute" from="7099,381" to="7099,2428" stroked="true" strokeweight=".540379pt" strokecolor="#000000">
              <v:stroke dashstyle="solid"/>
            </v:line>
            <v:line style="position:absolute" from="7099,376" to="7099,2434" stroked="true" strokeweight=".540379pt" strokecolor="#000000">
              <v:stroke dashstyle="solid"/>
            </v:line>
            <v:line style="position:absolute" from="7099,2439" to="7099,3392" stroked="true" strokeweight=".540379pt" strokecolor="#000000">
              <v:stroke dashstyle="solid"/>
            </v:line>
            <v:shape style="position:absolute;left:7093;top:2433;width:11;height:964" type="#_x0000_t75" stroked="false">
              <v:imagedata r:id="rId17" o:title=""/>
            </v:shape>
            <v:line style="position:absolute" from="7521,381" to="7521,2428" stroked="true" strokeweight=".540379pt" strokecolor="#000000">
              <v:stroke dashstyle="solid"/>
            </v:line>
            <v:line style="position:absolute" from="7521,376" to="7521,2434" stroked="true" strokeweight=".540379pt" strokecolor="#000000">
              <v:stroke dashstyle="solid"/>
            </v:line>
            <v:line style="position:absolute" from="7521,2439" to="7521,3392" stroked="true" strokeweight=".540379pt" strokecolor="#000000">
              <v:stroke dashstyle="solid"/>
            </v:line>
            <v:shape style="position:absolute;left:7515;top:2433;width:11;height:964" type="#_x0000_t75" stroked="false">
              <v:imagedata r:id="rId18" o:title=""/>
            </v:shape>
            <v:line style="position:absolute" from="7997,381" to="7997,2428" stroked="true" strokeweight=".540379pt" strokecolor="#000000">
              <v:stroke dashstyle="solid"/>
            </v:line>
            <v:line style="position:absolute" from="7997,376" to="7997,2434" stroked="true" strokeweight=".540379pt" strokecolor="#000000">
              <v:stroke dashstyle="solid"/>
            </v:line>
            <v:line style="position:absolute" from="7997,2439" to="7997,3392" stroked="true" strokeweight=".540379pt" strokecolor="#000000">
              <v:stroke dashstyle="solid"/>
            </v:line>
            <v:shape style="position:absolute;left:7991;top:2433;width:11;height:964" type="#_x0000_t75" stroked="false">
              <v:imagedata r:id="rId19" o:title=""/>
            </v:shape>
            <v:line style="position:absolute" from="8473,381" to="8473,2428" stroked="true" strokeweight=".540379pt" strokecolor="#000000">
              <v:stroke dashstyle="solid"/>
            </v:line>
            <v:line style="position:absolute" from="8473,376" to="8473,2434" stroked="true" strokeweight=".540379pt" strokecolor="#000000">
              <v:stroke dashstyle="solid"/>
            </v:line>
            <v:line style="position:absolute" from="8473,2439" to="8473,3392" stroked="true" strokeweight=".540379pt" strokecolor="#000000">
              <v:stroke dashstyle="solid"/>
            </v:line>
            <v:shape style="position:absolute;left:8467;top:2433;width:11;height:964" type="#_x0000_t75" stroked="false">
              <v:imagedata r:id="rId20" o:title=""/>
            </v:shape>
            <v:line style="position:absolute" from="8873,381" to="8873,2428" stroked="true" strokeweight=".540379pt" strokecolor="#000000">
              <v:stroke dashstyle="solid"/>
            </v:line>
            <v:line style="position:absolute" from="8873,376" to="8873,2434" stroked="true" strokeweight=".540379pt" strokecolor="#000000">
              <v:stroke dashstyle="solid"/>
            </v:line>
            <v:line style="position:absolute" from="8873,2439" to="8873,3392" stroked="true" strokeweight=".540379pt" strokecolor="#000000">
              <v:stroke dashstyle="solid"/>
            </v:line>
            <v:shape style="position:absolute;left:8867;top:2433;width:11;height:964" type="#_x0000_t75" stroked="false">
              <v:imagedata r:id="rId21" o:title=""/>
            </v:shape>
            <v:line style="position:absolute" from="9349,381" to="9349,2428" stroked="true" strokeweight=".540379pt" strokecolor="#000000">
              <v:stroke dashstyle="solid"/>
            </v:line>
            <v:line style="position:absolute" from="9349,376" to="9349,2434" stroked="true" strokeweight=".540379pt" strokecolor="#000000">
              <v:stroke dashstyle="solid"/>
            </v:line>
            <v:line style="position:absolute" from="9349,2439" to="9349,3392" stroked="true" strokeweight=".540379pt" strokecolor="#000000">
              <v:stroke dashstyle="solid"/>
            </v:line>
            <v:shape style="position:absolute;left:9343;top:2433;width:11;height:964" type="#_x0000_t75" stroked="false">
              <v:imagedata r:id="rId22" o:title=""/>
            </v:shape>
            <v:line style="position:absolute" from="9750,381" to="9750,2428" stroked="true" strokeweight=".540379pt" strokecolor="#000000">
              <v:stroke dashstyle="solid"/>
            </v:line>
            <v:line style="position:absolute" from="9750,376" to="9750,2434" stroked="true" strokeweight=".540379pt" strokecolor="#000000">
              <v:stroke dashstyle="solid"/>
            </v:line>
            <v:line style="position:absolute" from="9750,2439" to="9750,3392" stroked="true" strokeweight=".540379pt" strokecolor="#000000">
              <v:stroke dashstyle="solid"/>
            </v:line>
            <v:shape style="position:absolute;left:9744;top:2433;width:11;height:964" type="#_x0000_t75" stroked="false">
              <v:imagedata r:id="rId23" o:title=""/>
            </v:shape>
            <v:line style="position:absolute" from="10225,381" to="10225,2428" stroked="true" strokeweight=".540379pt" strokecolor="#000000">
              <v:stroke dashstyle="solid"/>
            </v:line>
            <v:line style="position:absolute" from="10226,376" to="10226,2434" stroked="true" strokeweight=".558406pt" strokecolor="#000000">
              <v:stroke dashstyle="solid"/>
            </v:line>
            <v:line style="position:absolute" from="10225,2439" to="10225,3392" stroked="true" strokeweight=".540379pt" strokecolor="#000000">
              <v:stroke dashstyle="solid"/>
            </v:line>
            <v:shape style="position:absolute;left:10219;top:2433;width:12;height:964" type="#_x0000_t75" stroked="false">
              <v:imagedata r:id="rId24" o:title=""/>
            </v:shape>
            <v:line style="position:absolute" from="10702,381" to="10702,2428" stroked="true" strokeweight=".540379pt" strokecolor="#000000">
              <v:stroke dashstyle="solid"/>
            </v:line>
            <v:line style="position:absolute" from="10702,376" to="10702,2434" stroked="true" strokeweight=".540379pt" strokecolor="#000000">
              <v:stroke dashstyle="solid"/>
            </v:line>
            <v:line style="position:absolute" from="10702,2439" to="10702,3392" stroked="true" strokeweight=".540379pt" strokecolor="#000000">
              <v:stroke dashstyle="solid"/>
            </v:line>
            <v:shape style="position:absolute;left:10696;top:2433;width:11;height:964" type="#_x0000_t75" stroked="false">
              <v:imagedata r:id="rId25" o:title=""/>
            </v:shape>
            <v:line style="position:absolute" from="1246,2753" to="1657,2753" stroked="true" strokeweight=".539563pt" strokecolor="#000000">
              <v:stroke dashstyle="solid"/>
            </v:line>
            <v:line style="position:absolute" from="1240,2753" to="1662,2753" stroked="true" strokeweight=".539563pt" strokecolor="#000000">
              <v:stroke dashstyle="solid"/>
            </v:line>
            <v:line style="position:absolute" from="1246,3078" to="1657,3078" stroked="true" strokeweight=".539563pt" strokecolor="#000000">
              <v:stroke dashstyle="solid"/>
            </v:line>
            <v:line style="position:absolute" from="1240,3078" to="1662,3078" stroked="true" strokeweight=".539563pt" strokecolor="#000000">
              <v:stroke dashstyle="solid"/>
            </v:line>
            <v:line style="position:absolute" from="1657,381" to="1657,3403" stroked="true" strokeweight=".540379pt" strokecolor="#000000">
              <v:stroke dashstyle="solid"/>
            </v:line>
            <v:line style="position:absolute" from="1657,376" to="1657,3408" stroked="true" strokeweight=".540379pt" strokecolor="#000000">
              <v:stroke dashstyle="solid"/>
            </v:line>
            <v:line style="position:absolute" from="1235,2753" to="1235,3403" stroked="true" strokeweight=".540379pt" strokecolor="#000000">
              <v:stroke dashstyle="solid"/>
            </v:line>
            <v:line style="position:absolute" from="1235,2748" to="1235,3408" stroked="true" strokeweight=".540379pt" strokecolor="#000000">
              <v:stroke dashstyle="solid"/>
            </v:line>
            <v:line style="position:absolute" from="964,370" to="964,3403" stroked="true" strokeweight=".540379pt" strokecolor="#000000">
              <v:stroke dashstyle="solid"/>
            </v:line>
            <v:line style="position:absolute" from="964,365" to="964,3408" stroked="true" strokeweight=".540379pt" strokecolor="#000000">
              <v:stroke dashstyle="solid"/>
            </v:line>
            <v:line style="position:absolute" from="11102,381" to="11102,3403" stroked="true" strokeweight=".540379pt" strokecolor="#000000">
              <v:stroke dashstyle="solid"/>
            </v:line>
            <v:line style="position:absolute" from="11102,376" to="11102,3408" stroked="true" strokeweight=".540379pt" strokecolor="#000000">
              <v:stroke dashstyle="solid"/>
            </v:line>
            <v:line style="position:absolute" from="975,370" to="11102,370" stroked="true" strokeweight=".539563pt" strokecolor="#000000">
              <v:stroke dashstyle="solid"/>
            </v:line>
            <v:line style="position:absolute" from="970,371" to="11107,371" stroked="true" strokeweight=".539563pt" strokecolor="#000000">
              <v:stroke dashstyle="solid"/>
            </v:line>
            <v:line style="position:absolute" from="975,2428" to="11102,2428" stroked="true" strokeweight=".539563pt" strokecolor="#000000">
              <v:stroke dashstyle="solid"/>
            </v:line>
            <v:line style="position:absolute" from="970,2428" to="11107,2428" stroked="true" strokeweight=".557556pt" strokecolor="#000000">
              <v:stroke dashstyle="solid"/>
            </v:line>
            <v:line style="position:absolute" from="1668,2753" to="11091,2753" stroked="true" strokeweight=".539563pt" strokecolor="#000000">
              <v:stroke dashstyle="solid"/>
            </v:line>
            <v:shape style="position:absolute;left:1662;top:2747;width:9435;height:11" type="#_x0000_t75" stroked="false">
              <v:imagedata r:id="rId26" o:title=""/>
            </v:shape>
            <v:line style="position:absolute" from="1668,3078" to="11091,3078" stroked="true" strokeweight=".539563pt" strokecolor="#000000">
              <v:stroke dashstyle="solid"/>
            </v:line>
            <v:shape style="position:absolute;left:1662;top:3072;width:9435;height:11" type="#_x0000_t75" stroked="false">
              <v:imagedata r:id="rId27" o:title=""/>
            </v:shape>
            <v:line style="position:absolute" from="975,3403" to="11102,3403" stroked="true" strokeweight=".539563pt" strokecolor="#000000">
              <v:stroke dashstyle="solid"/>
            </v:line>
            <v:line style="position:absolute" from="970,3403" to="11107,3403" stroked="true" strokeweight=".539563pt" strokecolor="#000000">
              <v:stroke dashstyle="solid"/>
            </v:line>
            <v:shape style="position:absolute;left:1229;top:590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1911;top:590;width:1092;height:141" type="#_x0000_t202" filled="false" stroked="false">
              <v:textbox inset="0,0,0,0">
                <w:txbxContent>
                  <w:p>
                    <w:pPr>
                      <w:tabs>
                        <w:tab w:pos="529" w:val="left" w:leader="none"/>
                        <w:tab w:pos="930" w:val="left" w:leader="none"/>
                      </w:tabs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総</w:t>
                      <w:tab/>
                      <w:t>農</w:t>
                      <w:tab/>
                      <w:t>漁</w:t>
                    </w:r>
                  </w:p>
                </w:txbxContent>
              </v:textbox>
              <w10:wrap type="none"/>
            </v:shape>
            <v:shape style="position:absolute;left:2441;top:1327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155;top:590;width:334;height:1636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砂鉱</w:t>
                    </w:r>
                  </w:p>
                  <w:p>
                    <w:pPr>
                      <w:spacing w:line="153" w:lineRule="exact" w:before="61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利</w:t>
                    </w:r>
                  </w:p>
                  <w:p>
                    <w:pPr>
                      <w:spacing w:line="159" w:lineRule="exact" w:before="0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・</w:t>
                    </w:r>
                  </w:p>
                  <w:p>
                    <w:pPr>
                      <w:spacing w:line="250" w:lineRule="atLeast" w:before="0"/>
                      <w:ind w:left="172" w:right="18" w:hanging="173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position w:val="1"/>
                        <w:sz w:val="14"/>
                      </w:rPr>
                      <w:t>採</w:t>
                    </w:r>
                    <w:r>
                      <w:rPr>
                        <w:sz w:val="14"/>
                      </w:rPr>
                      <w:t>採石</w:t>
                    </w:r>
                  </w:p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集</w:t>
                    </w:r>
                  </w:p>
                  <w:p>
                    <w:pPr>
                      <w:spacing w:line="159" w:lineRule="exact" w:before="0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  <w:p>
                    <w:pPr>
                      <w:spacing w:line="169" w:lineRule="exact" w:before="61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3674;top:590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建</w:t>
                    </w:r>
                  </w:p>
                </w:txbxContent>
              </v:textbox>
              <w10:wrap type="none"/>
            </v:shape>
            <v:shape style="position:absolute;left:4150;top:590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製</w:t>
                    </w:r>
                  </w:p>
                </w:txbxContent>
              </v:textbox>
              <w10:wrap type="none"/>
            </v:shape>
            <v:shape style="position:absolute;left:3674;top:1338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150;top:1338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540;top:590;width:334;height:1636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熱電</w:t>
                    </w:r>
                  </w:p>
                  <w:p>
                    <w:pPr>
                      <w:spacing w:line="266" w:lineRule="auto" w:before="61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供</w:t>
                    </w:r>
                    <w:r>
                      <w:rPr>
                        <w:spacing w:val="-18"/>
                        <w:position w:val="-3"/>
                        <w:sz w:val="14"/>
                      </w:rPr>
                      <w:t>気</w:t>
                    </w:r>
                    <w:r>
                      <w:rPr>
                        <w:spacing w:val="32"/>
                        <w:sz w:val="14"/>
                      </w:rPr>
                      <w:t>給</w:t>
                    </w:r>
                    <w:r>
                      <w:rPr>
                        <w:spacing w:val="-18"/>
                        <w:position w:val="-8"/>
                        <w:sz w:val="14"/>
                      </w:rPr>
                      <w:t>・</w:t>
                    </w:r>
                  </w:p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・</w:t>
                    </w:r>
                  </w:p>
                  <w:p>
                    <w:pPr>
                      <w:spacing w:line="124" w:lineRule="exact" w:before="0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ガ</w:t>
                    </w:r>
                  </w:p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水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position w:val="-4"/>
                        <w:sz w:val="14"/>
                      </w:rPr>
                      <w:t>道</w:t>
                    </w:r>
                    <w:r>
                      <w:rPr>
                        <w:sz w:val="14"/>
                      </w:rPr>
                      <w:t>ス</w:t>
                    </w:r>
                  </w:p>
                  <w:p>
                    <w:pPr>
                      <w:spacing w:line="169" w:lineRule="exact" w:before="6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5070;top:590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5070;top:1327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502;top:590;width:638;height:1636" type="#_x0000_t202" filled="false" stroked="false">
              <v:textbox inset="0,0,0,0">
                <w:txbxContent>
                  <w:p>
                    <w:pPr>
                      <w:tabs>
                        <w:tab w:pos="476" w:val="left" w:leader="none"/>
                      </w:tabs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76" w:val="left" w:leader="none"/>
                      </w:tabs>
                      <w:spacing w:before="6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76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</w:t>
                      <w:tab/>
                      <w:t>業</w:t>
                    </w:r>
                  </w:p>
                  <w:p>
                    <w:pPr>
                      <w:tabs>
                        <w:tab w:pos="476" w:val="left" w:leader="none"/>
                      </w:tabs>
                      <w:spacing w:before="6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</w:t>
                      <w:tab/>
                      <w:t>・</w:t>
                    </w:r>
                  </w:p>
                  <w:p>
                    <w:pPr>
                      <w:tabs>
                        <w:tab w:pos="476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76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76" w:val="left" w:leader="none"/>
                      </w:tabs>
                      <w:spacing w:line="169" w:lineRule="exact" w:before="6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422;top:590;width:161;height:1636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金</w:t>
                    </w:r>
                  </w:p>
                  <w:p>
                    <w:pPr>
                      <w:spacing w:line="319" w:lineRule="auto" w:before="6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融業</w:t>
                    </w:r>
                  </w:p>
                  <w:p>
                    <w:pPr>
                      <w:spacing w:line="319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・保険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36;top:587;width:1189;height:394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物不 </w:t>
                    </w:r>
                    <w:r>
                      <w:rPr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sz w:val="14"/>
                      </w:rPr>
                      <w:t>飲宿</w:t>
                    </w:r>
                  </w:p>
                  <w:p>
                    <w:pPr>
                      <w:spacing w:line="169" w:lineRule="exact" w:before="61"/>
                      <w:ind w:left="0" w:right="190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8067;top:590;width:335;height:1636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業生</w:t>
                    </w:r>
                  </w:p>
                  <w:p>
                    <w:pPr>
                      <w:spacing w:line="175" w:lineRule="exact" w:before="18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活</w:t>
                    </w:r>
                  </w:p>
                  <w:p>
                    <w:pPr>
                      <w:spacing w:line="218" w:lineRule="auto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・</w:t>
                    </w:r>
                    <w:r>
                      <w:rPr>
                        <w:spacing w:val="-18"/>
                        <w:position w:val="-3"/>
                        <w:sz w:val="14"/>
                      </w:rPr>
                      <w:t>関</w:t>
                    </w:r>
                  </w:p>
                  <w:p>
                    <w:pPr>
                      <w:spacing w:line="148" w:lineRule="exact" w:before="35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連</w:t>
                    </w:r>
                  </w:p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娯</w:t>
                    </w:r>
                  </w:p>
                  <w:p>
                    <w:pPr>
                      <w:spacing w:line="148" w:lineRule="exact" w:before="0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サ</w:t>
                    </w:r>
                  </w:p>
                  <w:p>
                    <w:pPr>
                      <w:spacing w:line="220" w:lineRule="auto" w:before="15"/>
                      <w:ind w:left="173" w:right="18" w:hanging="174"/>
                      <w:jc w:val="left"/>
                      <w:rPr>
                        <w:sz w:val="14"/>
                      </w:rPr>
                    </w:pPr>
                    <w:r>
                      <w:rPr>
                        <w:spacing w:val="23"/>
                        <w:position w:val="-6"/>
                        <w:sz w:val="14"/>
                      </w:rPr>
                      <w:t>楽</w:t>
                    </w:r>
                    <w:r>
                      <w:rPr>
                        <w:sz w:val="14"/>
                      </w:rPr>
                      <w:t>ービ</w:t>
                    </w:r>
                  </w:p>
                  <w:p>
                    <w:pPr>
                      <w:spacing w:line="169" w:lineRule="exact" w:before="32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業ス</w:t>
                    </w:r>
                  </w:p>
                </w:txbxContent>
              </v:textbox>
              <w10:wrap type="none"/>
            </v:shape>
            <v:shape style="position:absolute;left:8597;top:590;width:161;height:1636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教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育</w:t>
                    </w:r>
                  </w:p>
                  <w:p>
                    <w:pPr>
                      <w:spacing w:line="276" w:lineRule="auto" w:before="18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・学習支援</w:t>
                    </w:r>
                  </w:p>
                  <w:p>
                    <w:pPr>
                      <w:spacing w:line="169" w:lineRule="exact" w:before="5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030;top:590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2441;top:958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070;top:958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6736;top:950;width:491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品動 </w:t>
                    </w:r>
                    <w:r>
                      <w:rPr>
                        <w:position w:val="3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396;top:966;width:140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9030;top:958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7245;top:1085;width:140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591;top:1088;width:334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9030;top:1327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070;top:1706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736;top:1594;width:800;height:253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50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技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貸 業 </w:t>
                    </w:r>
                    <w:r>
                      <w:rPr>
                        <w:sz w:val="12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591;top:1587;width:334;height:39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ビ業</w:t>
                    </w:r>
                  </w:p>
                  <w:p>
                    <w:pPr>
                      <w:spacing w:line="169" w:lineRule="exact" w:before="6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464;top:590;width:170;height:1636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複</w:t>
                    </w:r>
                  </w:p>
                  <w:p>
                    <w:pPr>
                      <w:spacing w:line="256" w:lineRule="auto" w:before="18"/>
                      <w:ind w:left="0" w:right="18" w:firstLine="9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合サー</w:t>
                    </w:r>
                  </w:p>
                  <w:p>
                    <w:pPr>
                      <w:spacing w:line="210" w:lineRule="atLeast" w:before="15"/>
                      <w:ind w:left="9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776;top:804;width:291;height:337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さ</w:t>
                    </w:r>
                  </w:p>
                  <w:p>
                    <w:pPr>
                      <w:spacing w:line="108" w:lineRule="exact" w:before="0"/>
                      <w:ind w:left="15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他</w:t>
                    </w:r>
                  </w:p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9776;top:1237;width:140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9928;top:1194;width:140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6736;top:1317;width:1007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賃 産 </w:t>
                    </w:r>
                    <w:r>
                      <w:rPr>
                        <w:sz w:val="12"/>
                      </w:rPr>
                      <w:t>ビ 研 </w:t>
                    </w:r>
                    <w:r>
                      <w:rPr>
                        <w:position w:val="1"/>
                        <w:sz w:val="14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10073;top:587;width:557;height:89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0"/>
                        <w:position w:val="2"/>
                        <w:sz w:val="12"/>
                      </w:rPr>
                      <w:t>サ  </w:t>
                    </w:r>
                    <w:r>
                      <w:rPr>
                        <w:spacing w:val="16"/>
                        <w:sz w:val="14"/>
                      </w:rPr>
                      <w:t>る公</w:t>
                    </w:r>
                  </w:p>
                  <w:p>
                    <w:pPr>
                      <w:spacing w:line="151" w:lineRule="auto" w:before="27"/>
                      <w:ind w:left="22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position w:val="-6"/>
                        <w:sz w:val="14"/>
                      </w:rPr>
                      <w:t>も</w:t>
                    </w:r>
                    <w:r>
                      <w:rPr>
                        <w:sz w:val="14"/>
                      </w:rPr>
                      <w:t>務</w:t>
                    </w:r>
                  </w:p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ー</w:t>
                    </w:r>
                  </w:p>
                  <w:p>
                    <w:pPr>
                      <w:spacing w:line="218" w:lineRule="auto" w:before="0"/>
                      <w:ind w:left="22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の</w:t>
                    </w:r>
                    <w:r>
                      <w:rPr>
                        <w:position w:val="-4"/>
                        <w:sz w:val="14"/>
                      </w:rPr>
                      <w:t>他</w:t>
                    </w:r>
                  </w:p>
                  <w:p>
                    <w:pPr>
                      <w:spacing w:line="179" w:lineRule="exact" w:before="5"/>
                      <w:ind w:left="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0"/>
                        <w:position w:val="1"/>
                        <w:sz w:val="12"/>
                      </w:rPr>
                      <w:t>ビ  </w:t>
                    </w:r>
                    <w:r>
                      <w:rPr>
                        <w:spacing w:val="32"/>
                        <w:sz w:val="14"/>
                      </w:rPr>
                      <w:t>を</w:t>
                    </w:r>
                    <w:r>
                      <w:rPr>
                        <w:position w:val="1"/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9776;top:1454;width:291;height:553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い </w:t>
                    </w:r>
                    <w:r>
                      <w:rPr>
                        <w:spacing w:val="-18"/>
                        <w:position w:val="-3"/>
                        <w:sz w:val="12"/>
                      </w:rPr>
                      <w:t>分</w:t>
                    </w:r>
                  </w:p>
                  <w:p>
                    <w:pPr>
                      <w:spacing w:line="145" w:lineRule="exact" w:before="2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も</w:t>
                    </w:r>
                  </w:p>
                  <w:p>
                    <w:pPr>
                      <w:spacing w:line="108" w:lineRule="exact" w:before="0"/>
                      <w:ind w:left="131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類</w:t>
                    </w:r>
                  </w:p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296;top:1587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2441;top:1706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9030;top:1706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10079;top:1724;width:140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468;top:1511;width:161;height:325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分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1229;top:2074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911;top:2085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441;top:2085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841;top:2085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674;top:2085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150;top:2085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070;top:2085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36;top:2085;width:1189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業・ </w:t>
                    </w:r>
                    <w:r>
                      <w:rPr>
                        <w:sz w:val="12"/>
                      </w:rPr>
                      <w:t>業 術 ・ </w:t>
                    </w:r>
                    <w:r>
                      <w:rPr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9030;top:2085;width:16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10079;top:2103;width:140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296;top:1836;width:334;height:390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く</w:t>
                    </w:r>
                    <w:r>
                      <w:rPr>
                        <w:position w:val="-4"/>
                        <w:sz w:val="14"/>
                      </w:rPr>
                      <w:t>さ</w:t>
                    </w:r>
                  </w:p>
                  <w:p>
                    <w:pPr>
                      <w:spacing w:line="169" w:lineRule="exact" w:before="18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825;top:590;width:161;height:1636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左</w:t>
                    </w:r>
                  </w:p>
                  <w:p>
                    <w:pPr>
                      <w:spacing w:line="319" w:lineRule="auto" w:before="6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記以外のも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1;top:2519;width:10104;height:802" type="#_x0000_t202" filled="false" stroked="false">
              <v:textbox inset="0,0,0,0">
                <w:txbxContent>
                  <w:p>
                    <w:pPr>
                      <w:tabs>
                        <w:tab w:pos="919" w:val="left" w:leader="none"/>
                        <w:tab w:pos="1547" w:val="left" w:leader="none"/>
                        <w:tab w:pos="1947" w:val="left" w:leader="none"/>
                        <w:tab w:pos="2423" w:val="left" w:leader="none"/>
                        <w:tab w:pos="2747" w:val="left" w:leader="none"/>
                        <w:tab w:pos="3224" w:val="left" w:leader="none"/>
                        <w:tab w:pos="3775" w:val="left" w:leader="none"/>
                        <w:tab w:pos="4175" w:val="left" w:leader="none"/>
                        <w:tab w:pos="4576" w:val="left" w:leader="none"/>
                        <w:tab w:pos="5052" w:val="left" w:leader="none"/>
                        <w:tab w:pos="5528" w:val="left" w:leader="none"/>
                        <w:tab w:pos="5928" w:val="left" w:leader="none"/>
                        <w:tab w:pos="6350" w:val="left" w:leader="none"/>
                        <w:tab w:pos="6751" w:val="left" w:leader="none"/>
                        <w:tab w:pos="7227" w:val="left" w:leader="none"/>
                        <w:tab w:pos="7778" w:val="left" w:leader="none"/>
                        <w:tab w:pos="8103" w:val="left" w:leader="none"/>
                        <w:tab w:pos="8579" w:val="left" w:leader="none"/>
                        <w:tab w:pos="8979" w:val="left" w:leader="none"/>
                        <w:tab w:pos="9455" w:val="left" w:leader="none"/>
                        <w:tab w:pos="9932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29 年</w:t>
                    </w:r>
                    <w:r>
                      <w:rPr>
                        <w:spacing w:val="-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-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月</w:t>
                      <w:tab/>
                      <w:t>3,869</w:t>
                      <w:tab/>
                      <w:t>27</w:t>
                      <w:tab/>
                      <w:t>31</w:t>
                      <w:tab/>
                      <w:t>2</w:t>
                      <w:tab/>
                      <w:t>410</w:t>
                      <w:tab/>
                      <w:t>860</w:t>
                      <w:tab/>
                      <w:t>56</w:t>
                      <w:tab/>
                      <w:t>51</w:t>
                      <w:tab/>
                      <w:t>174</w:t>
                      <w:tab/>
                      <w:t>576</w:t>
                      <w:tab/>
                      <w:t>48</w:t>
                      <w:tab/>
                      <w:t>34</w:t>
                      <w:tab/>
                      <w:t>68</w:t>
                      <w:tab/>
                      <w:t>367</w:t>
                      <w:tab/>
                      <w:t>142</w:t>
                      <w:tab/>
                      <w:t>5</w:t>
                      <w:tab/>
                      <w:t>251</w:t>
                      <w:tab/>
                      <w:t>64</w:t>
                      <w:tab/>
                      <w:t>219</w:t>
                      <w:tab/>
                      <w:t>457</w:t>
                      <w:tab/>
                    </w:r>
                    <w:r>
                      <w:rPr>
                        <w:w w:val="95"/>
                        <w:sz w:val="15"/>
                      </w:rPr>
                      <w:t>27</w:t>
                    </w:r>
                  </w:p>
                  <w:p>
                    <w:pPr>
                      <w:tabs>
                        <w:tab w:pos="919" w:val="left" w:leader="none"/>
                        <w:tab w:pos="1547" w:val="left" w:leader="none"/>
                        <w:tab w:pos="1947" w:val="left" w:leader="none"/>
                        <w:tab w:pos="2423" w:val="left" w:leader="none"/>
                        <w:tab w:pos="2747" w:val="left" w:leader="none"/>
                        <w:tab w:pos="3224" w:val="left" w:leader="none"/>
                        <w:tab w:pos="3775" w:val="left" w:leader="none"/>
                        <w:tab w:pos="4175" w:val="left" w:leader="none"/>
                        <w:tab w:pos="4576" w:val="left" w:leader="none"/>
                        <w:tab w:pos="5052" w:val="left" w:leader="none"/>
                        <w:tab w:pos="5604" w:val="left" w:leader="none"/>
                        <w:tab w:pos="5928" w:val="left" w:leader="none"/>
                        <w:tab w:pos="6350" w:val="left" w:leader="none"/>
                        <w:tab w:pos="6826" w:val="left" w:leader="none"/>
                        <w:tab w:pos="7302" w:val="left" w:leader="none"/>
                        <w:tab w:pos="7778" w:val="left" w:leader="none"/>
                        <w:tab w:pos="8179" w:val="left" w:leader="none"/>
                        <w:tab w:pos="8579" w:val="left" w:leader="none"/>
                        <w:tab w:pos="8979" w:val="left" w:leader="none"/>
                        <w:tab w:pos="9455" w:val="left" w:leader="none"/>
                        <w:tab w:pos="9932" w:val="left" w:leader="none"/>
                      </w:tabs>
                      <w:spacing w:before="124"/>
                      <w:ind w:left="37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男</w:t>
                      <w:tab/>
                      <w:t>2,274</w:t>
                      <w:tab/>
                      <w:t>22</w:t>
                      <w:tab/>
                      <w:t>31</w:t>
                      <w:tab/>
                      <w:t>2</w:t>
                      <w:tab/>
                      <w:t>373</w:t>
                      <w:tab/>
                      <w:t>604</w:t>
                      <w:tab/>
                      <w:t>42</w:t>
                      <w:tab/>
                      <w:t>33</w:t>
                      <w:tab/>
                      <w:t>134</w:t>
                      <w:tab/>
                      <w:t>215</w:t>
                      <w:tab/>
                      <w:t>6</w:t>
                      <w:tab/>
                      <w:t>15</w:t>
                      <w:tab/>
                      <w:t>39</w:t>
                      <w:tab/>
                      <w:t>99</w:t>
                      <w:tab/>
                      <w:t>42</w:t>
                      <w:tab/>
                      <w:t>1</w:t>
                      <w:tab/>
                      <w:t>56</w:t>
                      <w:tab/>
                      <w:t>27</w:t>
                      <w:tab/>
                      <w:t>162</w:t>
                      <w:tab/>
                      <w:t>352</w:t>
                      <w:tab/>
                    </w:r>
                    <w:r>
                      <w:rPr>
                        <w:w w:val="95"/>
                        <w:sz w:val="15"/>
                      </w:rPr>
                      <w:t>19</w:t>
                    </w:r>
                  </w:p>
                  <w:p>
                    <w:pPr>
                      <w:tabs>
                        <w:tab w:pos="919" w:val="left" w:leader="none"/>
                        <w:tab w:pos="1622" w:val="left" w:leader="none"/>
                        <w:tab w:pos="2023" w:val="left" w:leader="none"/>
                        <w:tab w:pos="2423" w:val="left" w:leader="none"/>
                        <w:tab w:pos="2823" w:val="left" w:leader="none"/>
                        <w:tab w:pos="3224" w:val="left" w:leader="none"/>
                        <w:tab w:pos="3775" w:val="left" w:leader="none"/>
                        <w:tab w:pos="4175" w:val="left" w:leader="none"/>
                        <w:tab w:pos="4652" w:val="left" w:leader="none"/>
                        <w:tab w:pos="5052" w:val="left" w:leader="none"/>
                        <w:tab w:pos="5528" w:val="left" w:leader="none"/>
                        <w:tab w:pos="5928" w:val="left" w:leader="none"/>
                        <w:tab w:pos="6350" w:val="left" w:leader="none"/>
                        <w:tab w:pos="6751" w:val="left" w:leader="none"/>
                        <w:tab w:pos="7227" w:val="left" w:leader="none"/>
                        <w:tab w:pos="7778" w:val="left" w:leader="none"/>
                        <w:tab w:pos="8103" w:val="left" w:leader="none"/>
                        <w:tab w:pos="8579" w:val="left" w:leader="none"/>
                        <w:tab w:pos="9055" w:val="left" w:leader="none"/>
                        <w:tab w:pos="9455" w:val="left" w:leader="none"/>
                        <w:tab w:pos="10007" w:val="left" w:leader="none"/>
                      </w:tabs>
                      <w:spacing w:line="182" w:lineRule="exact" w:before="123"/>
                      <w:ind w:left="37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女</w:t>
                      <w:tab/>
                      <w:t>1,595</w:t>
                      <w:tab/>
                      <w:t>5</w:t>
                      <w:tab/>
                    </w:r>
                    <w:r>
                      <w:rPr>
                        <w:w w:val="125"/>
                        <w:sz w:val="15"/>
                      </w:rPr>
                      <w:t>-</w:t>
                      <w:tab/>
                      <w:t>-</w:t>
                      <w:tab/>
                    </w:r>
                    <w:r>
                      <w:rPr>
                        <w:sz w:val="15"/>
                      </w:rPr>
                      <w:t>37</w:t>
                      <w:tab/>
                      <w:t>256</w:t>
                      <w:tab/>
                      <w:t>14</w:t>
                      <w:tab/>
                      <w:t>18</w:t>
                      <w:tab/>
                      <w:t>40</w:t>
                      <w:tab/>
                      <w:t>361</w:t>
                      <w:tab/>
                      <w:t>42</w:t>
                      <w:tab/>
                      <w:t>19</w:t>
                      <w:tab/>
                      <w:t>29</w:t>
                      <w:tab/>
                      <w:t>268</w:t>
                      <w:tab/>
                      <w:t>100</w:t>
                      <w:tab/>
                      <w:t>4</w:t>
                      <w:tab/>
                      <w:t>195</w:t>
                      <w:tab/>
                      <w:t>37</w:t>
                      <w:tab/>
                      <w:t>57</w:t>
                      <w:tab/>
                      <w:t>105</w:t>
                      <w:tab/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1.997742pt;margin-top:49.200382pt;width:9.050pt;height:5.55pt;mso-position-horizontal-relative:page;mso-position-vertical-relative:paragraph;z-index:2320" type="#_x0000_t202" filled="false" stroked="false">
            <v:textbox inset="0,0,0,0" style="layout-flow:vertical">
              <w:txbxContent>
                <w:p>
                  <w:pPr>
                    <w:spacing w:line="179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0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351685pt;margin-top:105.528641pt;width:9.050pt;height:5.55pt;mso-position-horizontal-relative:page;mso-position-vertical-relative:paragraph;z-index:2344" type="#_x0000_t202" filled="false" stroked="false">
            <v:textbox inset="0,0,0,0" style="layout-flow:vertical">
              <w:txbxContent>
                <w:p>
                  <w:pPr>
                    <w:spacing w:line="179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0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109131pt;margin-top:30.25811pt;width:8pt;height:5pt;mso-position-horizontal-relative:page;mso-position-vertical-relative:paragraph;z-index:236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48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529419pt;margin-top:106.068199pt;width:8pt;height:5pt;mso-position-horizontal-relative:page;mso-position-vertical-relative:paragraph;z-index:2392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48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1233" w:val="left" w:leader="none"/>
        </w:tabs>
        <w:ind w:left="532"/>
      </w:pPr>
      <w:r>
        <w:rPr>
          <w:w w:val="150"/>
        </w:rPr>
        <w:t>３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511" w:lineRule="exact" w:before="162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（表－１１）</w:t>
      </w:r>
    </w:p>
    <w:p>
      <w:pPr>
        <w:pStyle w:val="BodyText"/>
        <w:spacing w:line="285" w:lineRule="exact"/>
        <w:ind w:left="1221"/>
      </w:pPr>
      <w:r>
        <w:rPr/>
        <w:t>卒業者は 284 人（男 118 人、166 人）で、前年度より 9 人増加している。状況別内訳は、</w:t>
      </w:r>
    </w:p>
    <w:p>
      <w:pPr>
        <w:pStyle w:val="BodyText"/>
        <w:spacing w:line="237" w:lineRule="auto"/>
        <w:ind w:left="1000" w:right="728"/>
      </w:pPr>
      <w:r>
        <w:rPr>
          <w:spacing w:val="-3"/>
        </w:rPr>
        <w:t>大学等進学者 </w:t>
      </w:r>
      <w:r>
        <w:rPr/>
        <w:t>17</w:t>
      </w:r>
      <w:r>
        <w:rPr>
          <w:spacing w:val="-12"/>
        </w:rPr>
        <w:t> 人、専修学校</w:t>
      </w:r>
      <w:r>
        <w:rPr/>
        <w:t>（</w:t>
      </w:r>
      <w:r>
        <w:rPr>
          <w:spacing w:val="-2"/>
        </w:rPr>
        <w:t>専門課程</w:t>
      </w:r>
      <w:r>
        <w:rPr>
          <w:spacing w:val="-27"/>
        </w:rPr>
        <w:t>）</w:t>
      </w:r>
      <w:r>
        <w:rPr>
          <w:spacing w:val="-4"/>
        </w:rPr>
        <w:t>進学者 </w:t>
      </w:r>
      <w:r>
        <w:rPr/>
        <w:t>31</w:t>
      </w:r>
      <w:r>
        <w:rPr>
          <w:spacing w:val="-11"/>
        </w:rPr>
        <w:t> 人、専修学校</w:t>
      </w:r>
      <w:r>
        <w:rPr/>
        <w:t>（</w:t>
      </w:r>
      <w:r>
        <w:rPr>
          <w:spacing w:val="-3"/>
        </w:rPr>
        <w:t>一般課程</w:t>
      </w:r>
      <w:r>
        <w:rPr>
          <w:spacing w:val="-25"/>
        </w:rPr>
        <w:t>）</w:t>
      </w:r>
      <w:r>
        <w:rPr>
          <w:spacing w:val="-4"/>
        </w:rPr>
        <w:t>等入学者 </w:t>
      </w:r>
      <w:r>
        <w:rPr/>
        <w:t>2</w:t>
      </w:r>
      <w:r>
        <w:rPr>
          <w:spacing w:val="-5"/>
        </w:rPr>
        <w:t> 人、公共職業能力開発施設等入学者 </w:t>
      </w:r>
      <w:r>
        <w:rPr/>
        <w:t>4</w:t>
      </w:r>
      <w:r>
        <w:rPr>
          <w:spacing w:val="-4"/>
        </w:rPr>
        <w:t> 人、就職者</w:t>
      </w:r>
      <w:r>
        <w:rPr>
          <w:spacing w:val="-3"/>
        </w:rPr>
        <w:t>（Ａ</w:t>
      </w:r>
      <w:r>
        <w:rPr>
          <w:spacing w:val="-10"/>
        </w:rPr>
        <w:t>・Ｂ・Ｃ・Ｄに含まれる者を除く。</w:t>
      </w:r>
      <w:r>
        <w:rPr/>
        <w:t>）63</w:t>
      </w:r>
      <w:r>
        <w:rPr>
          <w:spacing w:val="-4"/>
        </w:rPr>
        <w:t> 人、</w:t>
      </w:r>
      <w:r>
        <w:rPr>
          <w:spacing w:val="-5"/>
        </w:rPr>
        <w:t>左記以外の者 </w:t>
      </w:r>
      <w:r>
        <w:rPr/>
        <w:t>167</w:t>
      </w:r>
      <w:r>
        <w:rPr>
          <w:spacing w:val="-3"/>
        </w:rPr>
        <w:t> 人となっている。</w:t>
      </w:r>
    </w:p>
    <w:p>
      <w:pPr>
        <w:pStyle w:val="BodyText"/>
        <w:spacing w:line="237" w:lineRule="auto"/>
        <w:ind w:left="1002" w:right="661" w:firstLine="218"/>
      </w:pPr>
      <w:r>
        <w:rPr/>
        <w:t>大学等進学率は 6.0％で、前年度より 0.9 ポイント低下している。卒業者に占める就職者の割</w:t>
      </w:r>
      <w:r>
        <w:rPr>
          <w:w w:val="105"/>
        </w:rPr>
        <w:t>合は 22.2％で、前年度より 5.8 ポイント上昇している。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2" w:val="left" w:leader="none"/>
        </w:tabs>
        <w:spacing w:before="0"/>
        <w:ind w:left="834" w:right="0" w:firstLine="0"/>
        <w:jc w:val="left"/>
        <w:rPr>
          <w:sz w:val="21"/>
        </w:rPr>
      </w:pPr>
      <w:r>
        <w:rPr>
          <w:sz w:val="21"/>
        </w:rPr>
        <w:t>表－１１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8"/>
      </w:tblGrid>
      <w:tr>
        <w:trPr>
          <w:trHeight w:val="751" w:hRule="atLeast"/>
        </w:trPr>
        <w:tc>
          <w:tcPr>
            <w:tcW w:w="11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674" w:val="left" w:leader="none"/>
              </w:tabs>
              <w:spacing w:before="1"/>
              <w:ind w:left="2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31" w:val="left" w:leader="none"/>
                <w:tab w:pos="928" w:val="left" w:leader="none"/>
                <w:tab w:pos="1326" w:val="left" w:leader="none"/>
                <w:tab w:pos="1723" w:val="left" w:leader="none"/>
              </w:tabs>
              <w:ind w:left="1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line="234" w:lineRule="exact" w:before="133"/>
              <w:ind w:left="232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Ａ</w:t>
            </w:r>
          </w:p>
          <w:p>
            <w:pPr>
              <w:pStyle w:val="TableParagraph"/>
              <w:spacing w:line="234" w:lineRule="exact"/>
              <w:ind w:left="2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大 学 等 進 学 者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tabs>
                <w:tab w:pos="672" w:val="left" w:leader="none"/>
              </w:tabs>
              <w:spacing w:line="234" w:lineRule="exact" w:before="133"/>
              <w:ind w:left="2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Ｂ</w:t>
              <w:tab/>
              <w:t>専 修 学 校</w:t>
            </w:r>
          </w:p>
          <w:p>
            <w:pPr>
              <w:pStyle w:val="TableParagraph"/>
              <w:spacing w:line="234" w:lineRule="exact"/>
              <w:ind w:left="218"/>
              <w:jc w:val="left"/>
              <w:rPr>
                <w:sz w:val="18"/>
              </w:rPr>
            </w:pPr>
            <w:r>
              <w:rPr>
                <w:w w:val="135"/>
                <w:sz w:val="18"/>
              </w:rPr>
              <w:t>(</w:t>
            </w:r>
            <w:r>
              <w:rPr>
                <w:w w:val="115"/>
                <w:sz w:val="18"/>
              </w:rPr>
              <w:t>専門課程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15"/>
                <w:sz w:val="18"/>
              </w:rPr>
              <w:t>進学者</w:t>
            </w:r>
          </w:p>
        </w:tc>
        <w:tc>
          <w:tcPr>
            <w:tcW w:w="205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397" w:val="left" w:leader="none"/>
              </w:tabs>
              <w:spacing w:line="234" w:lineRule="exact" w:before="133"/>
              <w:ind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Ｃ</w:t>
              <w:tab/>
              <w:t>専 修 学 校</w:t>
            </w:r>
          </w:p>
          <w:p>
            <w:pPr>
              <w:pStyle w:val="TableParagraph"/>
              <w:spacing w:line="234" w:lineRule="exact"/>
              <w:ind w:right="3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(一般課程)等入学者</w:t>
            </w:r>
          </w:p>
        </w:tc>
      </w:tr>
      <w:tr>
        <w:trPr>
          <w:trHeight w:val="353" w:hRule="atLeast"/>
        </w:trPr>
        <w:tc>
          <w:tcPr>
            <w:tcW w:w="11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1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63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354" w:hRule="atLeast"/>
        </w:trPr>
        <w:tc>
          <w:tcPr>
            <w:tcW w:w="1128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sz w:val="20"/>
              </w:rPr>
              <w:t>27 年 度 間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275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35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1128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sz w:val="20"/>
              </w:rPr>
              <w:t>28 年 度 間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284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166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35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1128" w:type="dxa"/>
            <w:tcBorders>
              <w:left w:val="nil"/>
            </w:tcBorders>
          </w:tcPr>
          <w:p>
            <w:pPr>
              <w:pStyle w:val="TableParagraph"/>
              <w:tabs>
                <w:tab w:pos="851" w:val="left" w:leader="none"/>
              </w:tabs>
              <w:spacing w:before="41"/>
              <w:ind w:right="18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w w:val="95"/>
                <w:sz w:val="20"/>
              </w:rPr>
              <w:t>減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1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rPr>
          <w:sz w:val="18"/>
        </w:rPr>
      </w:pPr>
    </w:p>
    <w:tbl>
      <w:tblPr>
        <w:tblW w:w="0" w:type="auto"/>
        <w:jc w:val="left"/>
        <w:tblInd w:w="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8"/>
      </w:tblGrid>
      <w:tr>
        <w:trPr>
          <w:trHeight w:val="751" w:hRule="atLeast"/>
        </w:trPr>
        <w:tc>
          <w:tcPr>
            <w:tcW w:w="11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674" w:val="left" w:leader="none"/>
              </w:tabs>
              <w:spacing w:before="1"/>
              <w:ind w:left="2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tabs>
                <w:tab w:pos="616" w:val="left" w:leader="none"/>
              </w:tabs>
              <w:spacing w:line="225" w:lineRule="auto" w:before="145"/>
              <w:ind w:left="218" w:right="2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Ｄ</w:t>
              <w:tab/>
            </w:r>
            <w:r>
              <w:rPr>
                <w:spacing w:val="11"/>
                <w:sz w:val="18"/>
              </w:rPr>
              <w:t>公共職業能力</w:t>
            </w:r>
            <w:r>
              <w:rPr>
                <w:spacing w:val="12"/>
                <w:sz w:val="18"/>
              </w:rPr>
              <w:t>開発施設等入学者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913" w:val="left" w:leader="none"/>
                <w:tab w:pos="1510" w:val="left" w:leader="none"/>
              </w:tabs>
              <w:ind w:left="3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就</w:t>
              <w:tab/>
              <w:t>職</w:t>
              <w:tab/>
              <w:t>者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ind w:left="2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左 記 以 外 の 者</w:t>
            </w:r>
          </w:p>
        </w:tc>
        <w:tc>
          <w:tcPr>
            <w:tcW w:w="205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ind w:left="2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不詳・死亡の者</w:t>
            </w:r>
          </w:p>
        </w:tc>
      </w:tr>
      <w:tr>
        <w:trPr>
          <w:trHeight w:val="353" w:hRule="atLeast"/>
        </w:trPr>
        <w:tc>
          <w:tcPr>
            <w:tcW w:w="11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353" w:hRule="atLeast"/>
        </w:trPr>
        <w:tc>
          <w:tcPr>
            <w:tcW w:w="1128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sz w:val="20"/>
              </w:rPr>
              <w:t>27 年 度 間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166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2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1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1128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sz w:val="20"/>
              </w:rPr>
              <w:t>28 年 度 間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2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1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1128" w:type="dxa"/>
            <w:tcBorders>
              <w:left w:val="nil"/>
            </w:tcBorders>
          </w:tcPr>
          <w:p>
            <w:pPr>
              <w:pStyle w:val="TableParagraph"/>
              <w:tabs>
                <w:tab w:pos="851" w:val="left" w:leader="none"/>
              </w:tabs>
              <w:spacing w:before="41"/>
              <w:ind w:right="18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w w:val="95"/>
                <w:sz w:val="20"/>
              </w:rPr>
              <w:t>減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9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1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41"/>
              <w:ind w:right="12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1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1238"/>
        <w:gridCol w:w="884"/>
        <w:gridCol w:w="780"/>
        <w:gridCol w:w="780"/>
        <w:gridCol w:w="780"/>
        <w:gridCol w:w="780"/>
        <w:gridCol w:w="780"/>
        <w:gridCol w:w="780"/>
        <w:gridCol w:w="1318"/>
      </w:tblGrid>
      <w:tr>
        <w:trPr>
          <w:trHeight w:val="617" w:hRule="atLeast"/>
        </w:trPr>
        <w:tc>
          <w:tcPr>
            <w:tcW w:w="1172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34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 分</w:t>
            </w:r>
          </w:p>
        </w:tc>
        <w:tc>
          <w:tcPr>
            <w:tcW w:w="2122" w:type="dxa"/>
            <w:gridSpan w:val="2"/>
          </w:tcPr>
          <w:p>
            <w:pPr>
              <w:pStyle w:val="TableParagraph"/>
              <w:spacing w:before="168"/>
              <w:ind w:left="34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計のうち(再掲)</w:t>
            </w:r>
          </w:p>
        </w:tc>
        <w:tc>
          <w:tcPr>
            <w:tcW w:w="2340" w:type="dxa"/>
            <w:gridSpan w:val="3"/>
          </w:tcPr>
          <w:p>
            <w:pPr>
              <w:pStyle w:val="TableParagraph"/>
              <w:spacing w:before="168"/>
              <w:ind w:left="55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大学等進学率</w:t>
            </w:r>
          </w:p>
        </w:tc>
        <w:tc>
          <w:tcPr>
            <w:tcW w:w="2340" w:type="dxa"/>
            <w:gridSpan w:val="3"/>
          </w:tcPr>
          <w:p>
            <w:pPr>
              <w:pStyle w:val="TableParagraph"/>
              <w:spacing w:line="223" w:lineRule="auto" w:before="65"/>
              <w:ind w:left="971" w:right="7" w:hanging="929"/>
              <w:jc w:val="left"/>
              <w:rPr>
                <w:sz w:val="20"/>
              </w:rPr>
            </w:pPr>
            <w:r>
              <w:rPr>
                <w:sz w:val="20"/>
              </w:rPr>
              <w:t>卒業者に占める就職者の</w:t>
            </w:r>
            <w:r>
              <w:rPr>
                <w:w w:val="105"/>
                <w:sz w:val="20"/>
              </w:rPr>
              <w:t>割合</w:t>
            </w:r>
          </w:p>
        </w:tc>
        <w:tc>
          <w:tcPr>
            <w:tcW w:w="131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23" w:lineRule="auto"/>
              <w:ind w:left="47" w:right="21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過年度卒業</w:t>
            </w:r>
            <w:r>
              <w:rPr>
                <w:sz w:val="20"/>
              </w:rPr>
              <w:t>者のうち大学</w:t>
            </w:r>
            <w:r>
              <w:rPr>
                <w:w w:val="105"/>
                <w:sz w:val="20"/>
              </w:rPr>
              <w:t>等志願者</w:t>
            </w:r>
          </w:p>
        </w:tc>
      </w:tr>
      <w:tr>
        <w:trPr>
          <w:trHeight w:val="794" w:hRule="atLeast"/>
        </w:trPr>
        <w:tc>
          <w:tcPr>
            <w:tcW w:w="117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32" w:lineRule="auto" w:before="73"/>
              <w:ind w:left="18" w:righ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Ａ･Ｂ･Ｃ･Ｄのうち就職している者</w:t>
            </w:r>
          </w:p>
        </w:tc>
        <w:tc>
          <w:tcPr>
            <w:tcW w:w="884" w:type="dxa"/>
          </w:tcPr>
          <w:p>
            <w:pPr>
              <w:pStyle w:val="TableParagraph"/>
              <w:spacing w:line="223" w:lineRule="auto" w:before="154"/>
              <w:ind w:left="37" w:right="1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大 学 等志 願 者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1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1172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27 年 度 間</w:t>
            </w:r>
          </w:p>
        </w:tc>
        <w:tc>
          <w:tcPr>
            <w:tcW w:w="1238" w:type="dxa"/>
          </w:tcPr>
          <w:p>
            <w:pPr>
              <w:pStyle w:val="TableParagraph"/>
              <w:spacing w:before="50"/>
              <w:ind w:right="12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84" w:type="dxa"/>
          </w:tcPr>
          <w:p>
            <w:pPr>
              <w:pStyle w:val="TableParagraph"/>
              <w:spacing w:before="5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780" w:type="dxa"/>
          </w:tcPr>
          <w:p>
            <w:pPr>
              <w:pStyle w:val="TableParagraph"/>
              <w:spacing w:before="50"/>
              <w:ind w:right="17"/>
              <w:rPr>
                <w:sz w:val="20"/>
              </w:rPr>
            </w:pPr>
            <w:r>
              <w:rPr>
                <w:w w:val="110"/>
                <w:sz w:val="20"/>
              </w:rPr>
              <w:t>6.9</w:t>
            </w:r>
          </w:p>
        </w:tc>
        <w:tc>
          <w:tcPr>
            <w:tcW w:w="780" w:type="dxa"/>
          </w:tcPr>
          <w:p>
            <w:pPr>
              <w:pStyle w:val="TableParagraph"/>
              <w:spacing w:before="50"/>
              <w:ind w:right="15"/>
              <w:rPr>
                <w:sz w:val="20"/>
              </w:rPr>
            </w:pPr>
            <w:r>
              <w:rPr>
                <w:w w:val="110"/>
                <w:sz w:val="20"/>
              </w:rPr>
              <w:t>7.6</w:t>
            </w:r>
          </w:p>
        </w:tc>
        <w:tc>
          <w:tcPr>
            <w:tcW w:w="780" w:type="dxa"/>
          </w:tcPr>
          <w:p>
            <w:pPr>
              <w:pStyle w:val="TableParagraph"/>
              <w:spacing w:before="50"/>
              <w:ind w:right="14"/>
              <w:rPr>
                <w:sz w:val="20"/>
              </w:rPr>
            </w:pPr>
            <w:r>
              <w:rPr>
                <w:w w:val="110"/>
                <w:sz w:val="20"/>
              </w:rPr>
              <w:t>6.4</w:t>
            </w:r>
          </w:p>
        </w:tc>
        <w:tc>
          <w:tcPr>
            <w:tcW w:w="780" w:type="dxa"/>
          </w:tcPr>
          <w:p>
            <w:pPr>
              <w:pStyle w:val="TableParagraph"/>
              <w:spacing w:before="50"/>
              <w:ind w:right="12"/>
              <w:rPr>
                <w:sz w:val="20"/>
              </w:rPr>
            </w:pPr>
            <w:r>
              <w:rPr>
                <w:w w:val="105"/>
                <w:sz w:val="20"/>
              </w:rPr>
              <w:t>16.4</w:t>
            </w:r>
          </w:p>
        </w:tc>
        <w:tc>
          <w:tcPr>
            <w:tcW w:w="780" w:type="dxa"/>
          </w:tcPr>
          <w:p>
            <w:pPr>
              <w:pStyle w:val="TableParagraph"/>
              <w:spacing w:before="50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16.1</w:t>
            </w:r>
          </w:p>
        </w:tc>
        <w:tc>
          <w:tcPr>
            <w:tcW w:w="780" w:type="dxa"/>
          </w:tcPr>
          <w:p>
            <w:pPr>
              <w:pStyle w:val="TableParagraph"/>
              <w:spacing w:before="50"/>
              <w:ind w:right="9"/>
              <w:rPr>
                <w:sz w:val="20"/>
              </w:rPr>
            </w:pPr>
            <w:r>
              <w:rPr>
                <w:w w:val="105"/>
                <w:sz w:val="20"/>
              </w:rPr>
              <w:t>16.6</w:t>
            </w:r>
          </w:p>
        </w:tc>
        <w:tc>
          <w:tcPr>
            <w:tcW w:w="1318" w:type="dxa"/>
            <w:tcBorders>
              <w:right w:val="nil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364" w:hRule="atLeast"/>
        </w:trPr>
        <w:tc>
          <w:tcPr>
            <w:tcW w:w="11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28 年 度 間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12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17"/>
              <w:rPr>
                <w:sz w:val="20"/>
              </w:rPr>
            </w:pPr>
            <w:r>
              <w:rPr>
                <w:w w:val="110"/>
                <w:sz w:val="20"/>
              </w:rPr>
              <w:t>6.0</w:t>
            </w: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15"/>
              <w:rPr>
                <w:sz w:val="20"/>
              </w:rPr>
            </w:pPr>
            <w:r>
              <w:rPr>
                <w:w w:val="110"/>
                <w:sz w:val="20"/>
              </w:rPr>
              <w:t>1.7</w:t>
            </w: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14"/>
              <w:rPr>
                <w:sz w:val="20"/>
              </w:rPr>
            </w:pPr>
            <w:r>
              <w:rPr>
                <w:w w:val="110"/>
                <w:sz w:val="20"/>
              </w:rPr>
              <w:t>9.0</w:t>
            </w: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12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22.0</w:t>
            </w: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9"/>
              <w:rPr>
                <w:sz w:val="20"/>
              </w:rPr>
            </w:pPr>
            <w:r>
              <w:rPr>
                <w:w w:val="105"/>
                <w:sz w:val="20"/>
              </w:rPr>
              <w:t>22.3</w:t>
            </w:r>
          </w:p>
        </w:tc>
        <w:tc>
          <w:tcPr>
            <w:tcW w:w="131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</w:tr>
      <w:tr>
        <w:trPr>
          <w:trHeight w:val="364" w:hRule="atLeast"/>
        </w:trPr>
        <w:tc>
          <w:tcPr>
            <w:tcW w:w="11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915" w:val="left" w:leader="none"/>
              </w:tabs>
              <w:spacing w:before="48"/>
              <w:ind w:lef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12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12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1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30"/>
                <w:sz w:val="20"/>
              </w:rPr>
              <w:t>0.9</w:t>
            </w:r>
          </w:p>
        </w:tc>
        <w:tc>
          <w:tcPr>
            <w:tcW w:w="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30"/>
                <w:sz w:val="20"/>
              </w:rPr>
              <w:t>5.9</w:t>
            </w:r>
          </w:p>
        </w:tc>
        <w:tc>
          <w:tcPr>
            <w:tcW w:w="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rPr>
                <w:sz w:val="20"/>
              </w:rPr>
            </w:pPr>
            <w:r>
              <w:rPr>
                <w:w w:val="110"/>
                <w:sz w:val="20"/>
              </w:rPr>
              <w:t>2.6</w:t>
            </w:r>
          </w:p>
        </w:tc>
        <w:tc>
          <w:tcPr>
            <w:tcW w:w="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12"/>
              <w:rPr>
                <w:sz w:val="20"/>
              </w:rPr>
            </w:pPr>
            <w:r>
              <w:rPr>
                <w:w w:val="110"/>
                <w:sz w:val="20"/>
              </w:rPr>
              <w:t>5.8</w:t>
            </w:r>
          </w:p>
        </w:tc>
        <w:tc>
          <w:tcPr>
            <w:tcW w:w="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11"/>
              <w:rPr>
                <w:sz w:val="20"/>
              </w:rPr>
            </w:pPr>
            <w:r>
              <w:rPr>
                <w:w w:val="110"/>
                <w:sz w:val="20"/>
              </w:rPr>
              <w:t>5.9</w:t>
            </w:r>
          </w:p>
        </w:tc>
        <w:tc>
          <w:tcPr>
            <w:tcW w:w="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right="9"/>
              <w:rPr>
                <w:sz w:val="20"/>
              </w:rPr>
            </w:pPr>
            <w:r>
              <w:rPr>
                <w:w w:val="110"/>
                <w:sz w:val="20"/>
              </w:rPr>
              <w:t>5.7</w:t>
            </w:r>
          </w:p>
        </w:tc>
        <w:tc>
          <w:tcPr>
            <w:tcW w:w="131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8"/>
              <w:ind w:right="21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/>
        <w:pict>
          <v:shape style="position:absolute;margin-left:522.247192pt;margin-top:675.664063pt;width:9.1pt;height:5.55pt;mso-position-horizontal-relative:page;mso-position-vertical-relative:page;z-index:3280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1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25235pt;margin-top:675.664063pt;width:8.5pt;height:5.25pt;mso-position-horizontal-relative:page;mso-position-vertical-relative:page;z-index:3328" type="#_x0000_t202" filled="false" stroked="false">
            <v:textbox inset="0,0,0,0" style="layout-flow:vertical">
              <w:txbxContent>
                <w:p>
                  <w:pPr>
                    <w:spacing w:line="167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9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（表－１２）</w:t>
      </w:r>
    </w:p>
    <w:p>
      <w:pPr>
        <w:pStyle w:val="BodyText"/>
        <w:spacing w:line="235" w:lineRule="auto"/>
        <w:ind w:left="945" w:right="1155" w:firstLine="170"/>
        <w:jc w:val="both"/>
      </w:pPr>
      <w:r>
        <w:rPr>
          <w:spacing w:val="-5"/>
        </w:rPr>
        <w:t>大学等進学者は </w:t>
      </w:r>
      <w:r>
        <w:rPr/>
        <w:t>17</w:t>
      </w:r>
      <w:r>
        <w:rPr>
          <w:spacing w:val="-10"/>
        </w:rPr>
        <w:t> 人で、前年度より </w:t>
      </w:r>
      <w:r>
        <w:rPr/>
        <w:t>2</w:t>
      </w:r>
      <w:r>
        <w:rPr>
          <w:spacing w:val="-13"/>
        </w:rPr>
        <w:t> 人減少している。進路別では、大学</w:t>
      </w:r>
      <w:r>
        <w:rPr>
          <w:spacing w:val="-3"/>
        </w:rPr>
        <w:t>（</w:t>
      </w:r>
      <w:r>
        <w:rPr/>
        <w:t>学部</w:t>
      </w:r>
      <w:r>
        <w:rPr>
          <w:spacing w:val="-14"/>
        </w:rPr>
        <w:t>）13</w:t>
      </w:r>
      <w:r>
        <w:rPr>
          <w:spacing w:val="-7"/>
        </w:rPr>
        <w:t> 人、</w:t>
      </w:r>
      <w:r>
        <w:rPr>
          <w:spacing w:val="-1"/>
        </w:rPr>
        <w:t>短期大学</w:t>
      </w:r>
      <w:r>
        <w:rPr/>
        <w:t>（</w:t>
      </w:r>
      <w:r>
        <w:rPr>
          <w:spacing w:val="-2"/>
        </w:rPr>
        <w:t>本科</w:t>
      </w:r>
      <w:r>
        <w:rPr/>
        <w:t>）4</w:t>
      </w:r>
      <w:r>
        <w:rPr>
          <w:spacing w:val="-5"/>
        </w:rPr>
        <w:t> 人、大学・短期大学の通信教育部 </w:t>
      </w:r>
      <w:r>
        <w:rPr/>
        <w:t>0</w:t>
      </w:r>
      <w:r>
        <w:rPr>
          <w:spacing w:val="-3"/>
        </w:rPr>
        <w:t> 人、高等学校（</w:t>
      </w:r>
      <w:r>
        <w:rPr>
          <w:spacing w:val="-2"/>
        </w:rPr>
        <w:t>専攻科</w:t>
      </w:r>
      <w:r>
        <w:rPr/>
        <w:t>）0</w:t>
      </w:r>
      <w:r>
        <w:rPr>
          <w:spacing w:val="-4"/>
        </w:rPr>
        <w:t> 人、特別支援学校高等部</w:t>
      </w:r>
      <w:r>
        <w:rPr/>
        <w:t>（</w:t>
      </w:r>
      <w:r>
        <w:rPr>
          <w:spacing w:val="-3"/>
        </w:rPr>
        <w:t>専攻科</w:t>
      </w:r>
      <w:r>
        <w:rPr/>
        <w:t>）0</w:t>
      </w:r>
      <w:r>
        <w:rPr>
          <w:spacing w:val="-3"/>
        </w:rPr>
        <w:t> 人となっている。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362" w:val="left" w:leader="none"/>
          <w:tab w:pos="7346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表－１２</w:t>
        <w:tab/>
        <w:t>大</w:t>
      </w:r>
      <w:r>
        <w:rPr>
          <w:spacing w:val="-3"/>
          <w:sz w:val="21"/>
        </w:rPr>
        <w:t>学</w:t>
      </w:r>
      <w:r>
        <w:rPr>
          <w:sz w:val="21"/>
        </w:rPr>
        <w:t>等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64"/>
        <w:gridCol w:w="564"/>
        <w:gridCol w:w="565"/>
        <w:gridCol w:w="788"/>
        <w:gridCol w:w="788"/>
        <w:gridCol w:w="958"/>
        <w:gridCol w:w="814"/>
        <w:gridCol w:w="853"/>
        <w:gridCol w:w="656"/>
        <w:gridCol w:w="656"/>
        <w:gridCol w:w="656"/>
        <w:gridCol w:w="656"/>
        <w:gridCol w:w="656"/>
      </w:tblGrid>
      <w:tr>
        <w:trPr>
          <w:trHeight w:val="325" w:hRule="atLeast"/>
        </w:trPr>
        <w:tc>
          <w:tcPr>
            <w:tcW w:w="1010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1693" w:type="dxa"/>
            <w:gridSpan w:val="3"/>
            <w:vMerge w:val="restart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計</w:t>
            </w:r>
          </w:p>
        </w:tc>
        <w:tc>
          <w:tcPr>
            <w:tcW w:w="788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19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大    学</w:t>
            </w:r>
          </w:p>
          <w:p>
            <w:pPr>
              <w:pStyle w:val="TableParagraph"/>
              <w:spacing w:line="219" w:lineRule="exact"/>
              <w:ind w:left="109"/>
              <w:jc w:val="left"/>
              <w:rPr>
                <w:sz w:val="17"/>
              </w:rPr>
            </w:pPr>
            <w:r>
              <w:rPr>
                <w:spacing w:val="6"/>
                <w:w w:val="110"/>
                <w:sz w:val="17"/>
              </w:rPr>
              <w:t>(学部)</w:t>
            </w:r>
          </w:p>
        </w:tc>
        <w:tc>
          <w:tcPr>
            <w:tcW w:w="788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spacing w:line="199" w:lineRule="exact"/>
              <w:ind w:left="6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短期大学</w:t>
            </w:r>
          </w:p>
          <w:p>
            <w:pPr>
              <w:pStyle w:val="TableParagraph"/>
              <w:spacing w:line="199" w:lineRule="exact"/>
              <w:ind w:left="148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(本科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958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81" w:right="7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大学・短期大学の通信教 育 部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spacing w:line="199" w:lineRule="exact"/>
              <w:ind w:left="81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高等学校</w:t>
            </w:r>
          </w:p>
          <w:p>
            <w:pPr>
              <w:pStyle w:val="TableParagraph"/>
              <w:spacing w:line="199" w:lineRule="exact"/>
              <w:ind w:left="81"/>
              <w:jc w:val="lef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28" w:right="21" w:firstLine="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特別支援</w:t>
            </w:r>
            <w:r>
              <w:rPr>
                <w:spacing w:val="-5"/>
                <w:w w:val="105"/>
                <w:sz w:val="15"/>
              </w:rPr>
              <w:t>学校高等部</w:t>
            </w:r>
          </w:p>
          <w:p>
            <w:pPr>
              <w:pStyle w:val="TableParagraph"/>
              <w:spacing w:line="196" w:lineRule="exact"/>
              <w:ind w:left="106"/>
              <w:jc w:val="lef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3280" w:type="dxa"/>
            <w:gridSpan w:val="5"/>
          </w:tcPr>
          <w:p>
            <w:pPr>
              <w:pStyle w:val="TableParagraph"/>
              <w:spacing w:before="39"/>
              <w:ind w:left="1077"/>
              <w:jc w:val="left"/>
              <w:rPr>
                <w:sz w:val="17"/>
              </w:rPr>
            </w:pPr>
            <w:r>
              <w:rPr>
                <w:sz w:val="17"/>
              </w:rPr>
              <w:t>大学等進学率</w:t>
            </w:r>
          </w:p>
        </w:tc>
      </w:tr>
      <w:tr>
        <w:trPr>
          <w:trHeight w:val="325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</w:tcPr>
          <w:p>
            <w:pPr>
              <w:pStyle w:val="TableParagraph"/>
              <w:spacing w:before="39"/>
              <w:ind w:left="710" w:right="693"/>
              <w:jc w:val="center"/>
              <w:rPr>
                <w:sz w:val="17"/>
              </w:rPr>
            </w:pPr>
            <w:r>
              <w:rPr>
                <w:sz w:val="17"/>
              </w:rPr>
              <w:t>青森県</w:t>
            </w:r>
          </w:p>
        </w:tc>
        <w:tc>
          <w:tcPr>
            <w:tcW w:w="656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東北</w:t>
            </w:r>
          </w:p>
        </w:tc>
        <w:tc>
          <w:tcPr>
            <w:tcW w:w="656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</w:tr>
      <w:tr>
        <w:trPr>
          <w:trHeight w:val="325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計</w:t>
            </w:r>
          </w:p>
        </w:tc>
        <w:tc>
          <w:tcPr>
            <w:tcW w:w="564" w:type="dxa"/>
          </w:tcPr>
          <w:p>
            <w:pPr>
              <w:pStyle w:val="TableParagraph"/>
              <w:spacing w:before="5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男</w:t>
            </w:r>
          </w:p>
        </w:tc>
        <w:tc>
          <w:tcPr>
            <w:tcW w:w="565" w:type="dxa"/>
          </w:tcPr>
          <w:p>
            <w:pPr>
              <w:pStyle w:val="TableParagraph"/>
              <w:spacing w:before="5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女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53"/>
              <w:ind w:left="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計</w:t>
            </w:r>
          </w:p>
        </w:tc>
        <w:tc>
          <w:tcPr>
            <w:tcW w:w="656" w:type="dxa"/>
          </w:tcPr>
          <w:p>
            <w:pPr>
              <w:pStyle w:val="TableParagraph"/>
              <w:spacing w:before="53"/>
              <w:ind w:left="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男</w:t>
            </w:r>
          </w:p>
        </w:tc>
        <w:tc>
          <w:tcPr>
            <w:tcW w:w="656" w:type="dxa"/>
          </w:tcPr>
          <w:p>
            <w:pPr>
              <w:pStyle w:val="TableParagraph"/>
              <w:spacing w:before="53"/>
              <w:ind w:left="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女</w:t>
            </w: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010" w:type="dxa"/>
          </w:tcPr>
          <w:p>
            <w:pPr>
              <w:pStyle w:val="TableParagraph"/>
              <w:spacing w:before="4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27 年 度 間</w:t>
            </w:r>
          </w:p>
        </w:tc>
        <w:tc>
          <w:tcPr>
            <w:tcW w:w="564" w:type="dxa"/>
          </w:tcPr>
          <w:p>
            <w:pPr>
              <w:pStyle w:val="TableParagraph"/>
              <w:spacing w:before="4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64" w:type="dxa"/>
          </w:tcPr>
          <w:p>
            <w:pPr>
              <w:pStyle w:val="TableParagraph"/>
              <w:spacing w:before="42"/>
              <w:ind w:right="15"/>
              <w:rPr>
                <w:sz w:val="18"/>
              </w:rPr>
            </w:pPr>
            <w:r>
              <w:rPr>
                <w:w w:val="92"/>
                <w:sz w:val="18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before="4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88" w:type="dxa"/>
          </w:tcPr>
          <w:p>
            <w:pPr>
              <w:pStyle w:val="TableParagraph"/>
              <w:spacing w:before="4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788" w:type="dxa"/>
          </w:tcPr>
          <w:p>
            <w:pPr>
              <w:pStyle w:val="TableParagraph"/>
              <w:spacing w:before="42"/>
              <w:ind w:right="18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before="42"/>
              <w:ind w:right="19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2"/>
              <w:ind w:right="111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before="42"/>
              <w:ind w:right="111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10"/>
                <w:sz w:val="18"/>
              </w:rPr>
              <w:t>6.9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10"/>
                <w:sz w:val="18"/>
              </w:rPr>
              <w:t>7.6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10"/>
                <w:sz w:val="18"/>
              </w:rPr>
              <w:t>6.4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13.8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17.5</w:t>
            </w:r>
          </w:p>
        </w:tc>
      </w:tr>
      <w:tr>
        <w:trPr>
          <w:trHeight w:val="325" w:hRule="atLeast"/>
        </w:trPr>
        <w:tc>
          <w:tcPr>
            <w:tcW w:w="1010" w:type="dxa"/>
          </w:tcPr>
          <w:p>
            <w:pPr>
              <w:pStyle w:val="TableParagraph"/>
              <w:spacing w:before="4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 年 度 間</w:t>
            </w:r>
          </w:p>
        </w:tc>
        <w:tc>
          <w:tcPr>
            <w:tcW w:w="564" w:type="dxa"/>
          </w:tcPr>
          <w:p>
            <w:pPr>
              <w:pStyle w:val="TableParagraph"/>
              <w:spacing w:before="4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564" w:type="dxa"/>
          </w:tcPr>
          <w:p>
            <w:pPr>
              <w:pStyle w:val="TableParagraph"/>
              <w:spacing w:before="42"/>
              <w:ind w:right="15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565" w:type="dxa"/>
          </w:tcPr>
          <w:p>
            <w:pPr>
              <w:pStyle w:val="TableParagraph"/>
              <w:spacing w:before="42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788" w:type="dxa"/>
          </w:tcPr>
          <w:p>
            <w:pPr>
              <w:pStyle w:val="TableParagraph"/>
              <w:spacing w:before="42"/>
              <w:ind w:right="18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88" w:type="dxa"/>
          </w:tcPr>
          <w:p>
            <w:pPr>
              <w:pStyle w:val="TableParagraph"/>
              <w:spacing w:before="42"/>
              <w:ind w:right="18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42"/>
              <w:ind w:right="11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42"/>
              <w:ind w:right="111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before="42"/>
              <w:ind w:right="111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10"/>
                <w:sz w:val="18"/>
              </w:rPr>
              <w:t>6.0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10"/>
                <w:sz w:val="18"/>
              </w:rPr>
              <w:t>1.7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10"/>
                <w:sz w:val="18"/>
              </w:rPr>
              <w:t>9.0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15.9</w:t>
            </w:r>
          </w:p>
        </w:tc>
        <w:tc>
          <w:tcPr>
            <w:tcW w:w="656" w:type="dxa"/>
          </w:tcPr>
          <w:p>
            <w:pPr>
              <w:pStyle w:val="TableParagraph"/>
              <w:spacing w:before="42"/>
              <w:ind w:right="21"/>
              <w:rPr>
                <w:sz w:val="18"/>
              </w:rPr>
            </w:pPr>
            <w:r>
              <w:rPr>
                <w:w w:val="105"/>
                <w:sz w:val="18"/>
              </w:rPr>
              <w:t>17.7</w:t>
            </w:r>
          </w:p>
        </w:tc>
      </w:tr>
      <w:tr>
        <w:trPr>
          <w:trHeight w:val="325" w:hRule="atLeast"/>
        </w:trPr>
        <w:tc>
          <w:tcPr>
            <w:tcW w:w="1010" w:type="dxa"/>
          </w:tcPr>
          <w:p>
            <w:pPr>
              <w:pStyle w:val="TableParagraph"/>
              <w:tabs>
                <w:tab w:pos="774" w:val="left" w:leader="none"/>
              </w:tabs>
              <w:spacing w:before="42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564" w:type="dxa"/>
          </w:tcPr>
          <w:p>
            <w:pPr>
              <w:pStyle w:val="TableParagraph"/>
              <w:spacing w:before="42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42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7</w:t>
            </w:r>
          </w:p>
        </w:tc>
        <w:tc>
          <w:tcPr>
            <w:tcW w:w="565" w:type="dxa"/>
          </w:tcPr>
          <w:p>
            <w:pPr>
              <w:pStyle w:val="TableParagraph"/>
              <w:spacing w:before="42"/>
              <w:ind w:right="16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788" w:type="dxa"/>
          </w:tcPr>
          <w:p>
            <w:pPr>
              <w:pStyle w:val="TableParagraph"/>
              <w:spacing w:before="42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788" w:type="dxa"/>
          </w:tcPr>
          <w:p>
            <w:pPr>
              <w:pStyle w:val="TableParagraph"/>
              <w:spacing w:before="42"/>
              <w:ind w:right="18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before="42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2"/>
              <w:ind w:right="111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before="42"/>
              <w:ind w:right="111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before="52"/>
              <w:ind w:right="28"/>
              <w:rPr>
                <w:sz w:val="17"/>
              </w:rPr>
            </w:pPr>
            <w:r>
              <w:rPr>
                <w:w w:val="167"/>
                <w:sz w:val="17"/>
              </w:rPr>
              <w:t>△</w:t>
            </w:r>
            <w:r>
              <w:rPr>
                <w:sz w:val="17"/>
              </w:rPr>
              <w:t> 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6"/>
                <w:w w:val="90"/>
                <w:sz w:val="17"/>
              </w:rPr>
              <w:t>0</w:t>
            </w:r>
            <w:r>
              <w:rPr>
                <w:spacing w:val="6"/>
                <w:w w:val="181"/>
                <w:sz w:val="17"/>
              </w:rPr>
              <w:t>.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spacing w:before="52"/>
              <w:ind w:right="28"/>
              <w:rPr>
                <w:sz w:val="17"/>
              </w:rPr>
            </w:pPr>
            <w:r>
              <w:rPr>
                <w:w w:val="167"/>
                <w:sz w:val="17"/>
              </w:rPr>
              <w:t>△</w:t>
            </w:r>
            <w:r>
              <w:rPr>
                <w:sz w:val="17"/>
              </w:rPr>
              <w:t> 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6"/>
                <w:w w:val="90"/>
                <w:sz w:val="17"/>
              </w:rPr>
              <w:t>5</w:t>
            </w:r>
            <w:r>
              <w:rPr>
                <w:spacing w:val="6"/>
                <w:w w:val="181"/>
                <w:sz w:val="17"/>
              </w:rPr>
              <w:t>.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656" w:type="dxa"/>
          </w:tcPr>
          <w:p>
            <w:pPr>
              <w:pStyle w:val="TableParagraph"/>
              <w:spacing w:before="52"/>
              <w:ind w:right="21"/>
              <w:rPr>
                <w:sz w:val="17"/>
              </w:rPr>
            </w:pPr>
            <w:r>
              <w:rPr>
                <w:w w:val="105"/>
                <w:sz w:val="17"/>
              </w:rPr>
              <w:t>2.6</w:t>
            </w:r>
          </w:p>
        </w:tc>
        <w:tc>
          <w:tcPr>
            <w:tcW w:w="656" w:type="dxa"/>
          </w:tcPr>
          <w:p>
            <w:pPr>
              <w:pStyle w:val="TableParagraph"/>
              <w:spacing w:before="52"/>
              <w:ind w:right="21"/>
              <w:rPr>
                <w:sz w:val="17"/>
              </w:rPr>
            </w:pPr>
            <w:r>
              <w:rPr>
                <w:w w:val="105"/>
                <w:sz w:val="17"/>
              </w:rPr>
              <w:t>2.1</w:t>
            </w:r>
          </w:p>
        </w:tc>
        <w:tc>
          <w:tcPr>
            <w:tcW w:w="656" w:type="dxa"/>
          </w:tcPr>
          <w:p>
            <w:pPr>
              <w:pStyle w:val="TableParagraph"/>
              <w:spacing w:before="52"/>
              <w:ind w:right="21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line="511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(３)就職者数・就職率</w:t>
      </w:r>
      <w:r>
        <w:rPr>
          <w:sz w:val="22"/>
        </w:rPr>
        <w:t>（表－１３）</w:t>
      </w:r>
    </w:p>
    <w:p>
      <w:pPr>
        <w:pStyle w:val="BodyText"/>
        <w:spacing w:line="237" w:lineRule="auto"/>
        <w:ind w:left="813" w:right="989"/>
      </w:pPr>
      <w:r>
        <w:rPr/>
        <w:t>就職者総数は 63 人(就職進学者及び就職入学者を含む。)で、前年度より 18 人増加している。</w:t>
      </w:r>
      <w:r>
        <w:rPr>
          <w:w w:val="105"/>
        </w:rPr>
        <w:t>卒業者に占める就職者の割合は 22.2％で、前年度より 5.8 ポイント上昇している。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439" w:val="left" w:leader="none"/>
          <w:tab w:pos="7322" w:val="left" w:leader="none"/>
        </w:tabs>
        <w:spacing w:before="0"/>
        <w:ind w:left="388" w:right="0" w:firstLine="0"/>
        <w:jc w:val="left"/>
        <w:rPr>
          <w:sz w:val="21"/>
        </w:rPr>
      </w:pPr>
      <w:r>
        <w:rPr>
          <w:sz w:val="21"/>
        </w:rPr>
        <w:t>表－１３</w:t>
        <w:tab/>
        <w:t>就</w:t>
      </w:r>
      <w:r>
        <w:rPr>
          <w:spacing w:val="-3"/>
          <w:sz w:val="21"/>
        </w:rPr>
        <w:t>職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・</w:t>
      </w:r>
      <w:r>
        <w:rPr>
          <w:spacing w:val="-3"/>
          <w:sz w:val="21"/>
        </w:rPr>
        <w:t>就</w:t>
      </w:r>
      <w:r>
        <w:rPr>
          <w:sz w:val="21"/>
        </w:rPr>
        <w:t>職率</w:t>
        <w:tab/>
        <w:t>単位：人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201"/>
        <w:gridCol w:w="1200"/>
        <w:gridCol w:w="825"/>
        <w:gridCol w:w="1260"/>
        <w:gridCol w:w="795"/>
        <w:gridCol w:w="795"/>
        <w:gridCol w:w="795"/>
        <w:gridCol w:w="795"/>
        <w:gridCol w:w="795"/>
      </w:tblGrid>
      <w:tr>
        <w:trPr>
          <w:trHeight w:val="374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43" w:val="left" w:leader="none"/>
              </w:tabs>
              <w:ind w:left="3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1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ind w:left="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285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卒業者に占める就職者の割合</w:t>
            </w:r>
          </w:p>
        </w:tc>
      </w:tr>
      <w:tr>
        <w:trPr>
          <w:trHeight w:val="374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8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9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150"/>
              <w:ind w:left="169" w:right="121" w:hanging="45"/>
              <w:jc w:val="left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6" w:val="left" w:leader="none"/>
                <w:tab w:pos="1506" w:val="left" w:leader="none"/>
              </w:tabs>
              <w:spacing w:before="51"/>
              <w:ind w:left="6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7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59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76" w:type="dxa"/>
          </w:tcPr>
          <w:p>
            <w:pPr>
              <w:pStyle w:val="TableParagraph"/>
              <w:spacing w:before="49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27 年 度 間</w:t>
            </w:r>
          </w:p>
        </w:tc>
        <w:tc>
          <w:tcPr>
            <w:tcW w:w="12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275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8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16.4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16.1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16.6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17.0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19.0</w:t>
            </w:r>
          </w:p>
        </w:tc>
      </w:tr>
      <w:tr>
        <w:trPr>
          <w:trHeight w:val="374" w:hRule="atLeast"/>
        </w:trPr>
        <w:tc>
          <w:tcPr>
            <w:tcW w:w="1276" w:type="dxa"/>
          </w:tcPr>
          <w:p>
            <w:pPr>
              <w:pStyle w:val="TableParagraph"/>
              <w:spacing w:before="49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28 年 度 間</w:t>
            </w:r>
          </w:p>
        </w:tc>
        <w:tc>
          <w:tcPr>
            <w:tcW w:w="12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284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63</w:t>
            </w:r>
          </w:p>
        </w:tc>
        <w:tc>
          <w:tcPr>
            <w:tcW w:w="8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63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22.2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22.0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22.3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19.2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19.6</w:t>
            </w:r>
          </w:p>
        </w:tc>
      </w:tr>
      <w:tr>
        <w:trPr>
          <w:trHeight w:val="371" w:hRule="atLeast"/>
        </w:trPr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5.8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5.9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5.7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2.2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0.6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line="510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（表－１４）</w:t>
      </w:r>
    </w:p>
    <w:p>
      <w:pPr>
        <w:pStyle w:val="BodyText"/>
        <w:spacing w:line="283" w:lineRule="exact"/>
        <w:ind w:left="906"/>
      </w:pPr>
      <w:r>
        <w:rPr/>
        <w:t>産業別就職者数（就職進学者等を含む。）では、医療・福祉が 12 人で最も多く、次いで建設</w:t>
      </w:r>
    </w:p>
    <w:p>
      <w:pPr>
        <w:pStyle w:val="BodyText"/>
        <w:spacing w:line="293" w:lineRule="exact"/>
        <w:ind w:left="731"/>
      </w:pPr>
      <w:r>
        <w:rPr/>
        <w:t>業 11 人、卸売業・小売業 10 人等となっている。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1273" w:val="left" w:leader="none"/>
          <w:tab w:pos="8924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049999pt;margin-top:19.072001pt;width:510.8pt;height:165.1pt;mso-position-horizontal-relative:page;mso-position-vertical-relative:paragraph;z-index:-135544" coordorigin="1081,381" coordsize="10216,3302">
            <v:line style="position:absolute" from="2417,399" to="2417,2619" stroked="true" strokeweight=".587789pt" strokecolor="#000000">
              <v:stroke dashstyle="solid"/>
            </v:line>
            <v:line style="position:absolute" from="2417,393" to="2417,2626" stroked="true" strokeweight=".587789pt" strokecolor="#000000">
              <v:stroke dashstyle="solid"/>
            </v:line>
            <v:line style="position:absolute" from="2417,2631" to="2417,3665" stroked="true" strokeweight=".587789pt" strokecolor="#000000">
              <v:stroke dashstyle="solid"/>
            </v:line>
            <v:shape style="position:absolute;left:2410;top:2625;width:12;height:1046" type="#_x0000_t75" stroked="false">
              <v:imagedata r:id="rId28" o:title=""/>
            </v:shape>
            <v:line style="position:absolute" from="2852,399" to="2852,2619" stroked="true" strokeweight=".587789pt" strokecolor="#000000">
              <v:stroke dashstyle="solid"/>
            </v:line>
            <v:line style="position:absolute" from="2852,393" to="2852,2626" stroked="true" strokeweight=".587789pt" strokecolor="#000000">
              <v:stroke dashstyle="solid"/>
            </v:line>
            <v:line style="position:absolute" from="2852,2631" to="2852,3665" stroked="true" strokeweight=".587789pt" strokecolor="#000000">
              <v:stroke dashstyle="solid"/>
            </v:line>
            <v:shape style="position:absolute;left:2846;top:2625;width:12;height:1046" type="#_x0000_t75" stroked="false">
              <v:imagedata r:id="rId29" o:title=""/>
            </v:shape>
            <v:line style="position:absolute" from="3288,399" to="3288,2619" stroked="true" strokeweight=".587789pt" strokecolor="#000000">
              <v:stroke dashstyle="solid"/>
            </v:line>
            <v:line style="position:absolute" from="3288,393" to="3288,2626" stroked="true" strokeweight=".587789pt" strokecolor="#000000">
              <v:stroke dashstyle="solid"/>
            </v:line>
            <v:line style="position:absolute" from="3288,2631" to="3288,3665" stroked="true" strokeweight=".587789pt" strokecolor="#000000">
              <v:stroke dashstyle="solid"/>
            </v:line>
            <v:shape style="position:absolute;left:3282;top:2625;width:12;height:1046" type="#_x0000_t75" stroked="false">
              <v:imagedata r:id="rId30" o:title=""/>
            </v:shape>
            <v:line style="position:absolute" from="3723,399" to="3723,2619" stroked="true" strokeweight=".587789pt" strokecolor="#000000">
              <v:stroke dashstyle="solid"/>
            </v:line>
            <v:line style="position:absolute" from="3723,393" to="3723,2626" stroked="true" strokeweight=".587789pt" strokecolor="#000000">
              <v:stroke dashstyle="solid"/>
            </v:line>
            <v:line style="position:absolute" from="3723,2631" to="3723,3665" stroked="true" strokeweight=".587789pt" strokecolor="#000000">
              <v:stroke dashstyle="solid"/>
            </v:line>
            <v:shape style="position:absolute;left:3717;top:2625;width:12;height:1046" type="#_x0000_t75" stroked="false">
              <v:imagedata r:id="rId31" o:title=""/>
            </v:shape>
            <v:line style="position:absolute" from="4159,399" to="4159,2619" stroked="true" strokeweight=".587789pt" strokecolor="#000000">
              <v:stroke dashstyle="solid"/>
            </v:line>
            <v:line style="position:absolute" from="4159,393" to="4159,2626" stroked="true" strokeweight=".587789pt" strokecolor="#000000">
              <v:stroke dashstyle="solid"/>
            </v:line>
            <v:line style="position:absolute" from="4159,2631" to="4159,3665" stroked="true" strokeweight=".587789pt" strokecolor="#000000">
              <v:stroke dashstyle="solid"/>
            </v:line>
            <v:shape style="position:absolute;left:4152;top:2625;width:12;height:1046" type="#_x0000_t75" stroked="false">
              <v:imagedata r:id="rId32" o:title=""/>
            </v:shape>
            <v:line style="position:absolute" from="4594,399" to="4594,2619" stroked="true" strokeweight=".587789pt" strokecolor="#000000">
              <v:stroke dashstyle="solid"/>
            </v:line>
            <v:line style="position:absolute" from="4594,393" to="4594,2626" stroked="true" strokeweight=".587789pt" strokecolor="#000000">
              <v:stroke dashstyle="solid"/>
            </v:line>
            <v:line style="position:absolute" from="4594,2631" to="4594,3665" stroked="true" strokeweight=".587789pt" strokecolor="#000000">
              <v:stroke dashstyle="solid"/>
            </v:line>
            <v:shape style="position:absolute;left:4588;top:2625;width:12;height:1046" type="#_x0000_t75" stroked="false">
              <v:imagedata r:id="rId33" o:title=""/>
            </v:shape>
            <v:line style="position:absolute" from="5030,399" to="5030,2619" stroked="true" strokeweight=".587789pt" strokecolor="#000000">
              <v:stroke dashstyle="solid"/>
            </v:line>
            <v:line style="position:absolute" from="5030,393" to="5030,2626" stroked="true" strokeweight=".587789pt" strokecolor="#000000">
              <v:stroke dashstyle="solid"/>
            </v:line>
            <v:line style="position:absolute" from="5030,2631" to="5030,3665" stroked="true" strokeweight=".587789pt" strokecolor="#000000">
              <v:stroke dashstyle="solid"/>
            </v:line>
            <v:shape style="position:absolute;left:5023;top:2625;width:12;height:1046" type="#_x0000_t75" stroked="false">
              <v:imagedata r:id="rId34" o:title=""/>
            </v:shape>
            <v:line style="position:absolute" from="5465,399" to="5465,2619" stroked="true" strokeweight=".587789pt" strokecolor="#000000">
              <v:stroke dashstyle="solid"/>
            </v:line>
            <v:line style="position:absolute" from="5465,393" to="5465,2626" stroked="true" strokeweight=".587789pt" strokecolor="#000000">
              <v:stroke dashstyle="solid"/>
            </v:line>
            <v:line style="position:absolute" from="5465,2631" to="5465,3665" stroked="true" strokeweight=".587789pt" strokecolor="#000000">
              <v:stroke dashstyle="solid"/>
            </v:line>
            <v:shape style="position:absolute;left:5459;top:2625;width:12;height:1046" type="#_x0000_t75" stroked="false">
              <v:imagedata r:id="rId35" o:title=""/>
            </v:shape>
            <v:line style="position:absolute" from="5901,399" to="5901,2619" stroked="true" strokeweight=".587789pt" strokecolor="#000000">
              <v:stroke dashstyle="solid"/>
            </v:line>
            <v:line style="position:absolute" from="5900,393" to="5900,2626" stroked="true" strokeweight=".587789pt" strokecolor="#000000">
              <v:stroke dashstyle="solid"/>
            </v:line>
            <v:line style="position:absolute" from="5901,2631" to="5901,3665" stroked="true" strokeweight=".587789pt" strokecolor="#000000">
              <v:stroke dashstyle="solid"/>
            </v:line>
            <v:shape style="position:absolute;left:5894;top:2625;width:12;height:1046" type="#_x0000_t75" stroked="false">
              <v:imagedata r:id="rId36" o:title=""/>
            </v:shape>
            <v:line style="position:absolute" from="6336,399" to="6336,2619" stroked="true" strokeweight=".587789pt" strokecolor="#000000">
              <v:stroke dashstyle="solid"/>
            </v:line>
            <v:line style="position:absolute" from="6336,393" to="6336,2626" stroked="true" strokeweight=".587789pt" strokecolor="#000000">
              <v:stroke dashstyle="solid"/>
            </v:line>
            <v:line style="position:absolute" from="6336,2631" to="6336,3665" stroked="true" strokeweight=".587789pt" strokecolor="#000000">
              <v:stroke dashstyle="solid"/>
            </v:line>
            <v:shape style="position:absolute;left:6330;top:2625;width:12;height:1046" type="#_x0000_t75" stroked="false">
              <v:imagedata r:id="rId37" o:title=""/>
            </v:shape>
            <v:line style="position:absolute" from="6772,399" to="6772,2619" stroked="true" strokeweight=".587789pt" strokecolor="#000000">
              <v:stroke dashstyle="solid"/>
            </v:line>
            <v:line style="position:absolute" from="6772,393" to="6772,2626" stroked="true" strokeweight=".587789pt" strokecolor="#000000">
              <v:stroke dashstyle="solid"/>
            </v:line>
            <v:line style="position:absolute" from="6772,2631" to="6772,3665" stroked="true" strokeweight=".587789pt" strokecolor="#000000">
              <v:stroke dashstyle="solid"/>
            </v:line>
            <v:shape style="position:absolute;left:6765;top:2625;width:12;height:1046" type="#_x0000_t75" stroked="false">
              <v:imagedata r:id="rId38" o:title=""/>
            </v:shape>
            <v:line style="position:absolute" from="7207,399" to="7207,2619" stroked="true" strokeweight=".587789pt" strokecolor="#000000">
              <v:stroke dashstyle="solid"/>
            </v:line>
            <v:line style="position:absolute" from="7207,393" to="7207,2626" stroked="true" strokeweight=".587789pt" strokecolor="#000000">
              <v:stroke dashstyle="solid"/>
            </v:line>
            <v:line style="position:absolute" from="7207,2631" to="7207,3665" stroked="true" strokeweight=".587789pt" strokecolor="#000000">
              <v:stroke dashstyle="solid"/>
            </v:line>
            <v:shape style="position:absolute;left:7201;top:2625;width:12;height:1046" type="#_x0000_t75" stroked="false">
              <v:imagedata r:id="rId39" o:title=""/>
            </v:shape>
            <v:line style="position:absolute" from="7725,399" to="7725,2619" stroked="true" strokeweight=".587789pt" strokecolor="#000000">
              <v:stroke dashstyle="solid"/>
            </v:line>
            <v:line style="position:absolute" from="7725,393" to="7725,2626" stroked="true" strokeweight=".587789pt" strokecolor="#000000">
              <v:stroke dashstyle="solid"/>
            </v:line>
            <v:line style="position:absolute" from="7725,2631" to="7725,3665" stroked="true" strokeweight=".587789pt" strokecolor="#000000">
              <v:stroke dashstyle="solid"/>
            </v:line>
            <v:shape style="position:absolute;left:7719;top:2625;width:12;height:1046" type="#_x0000_t75" stroked="false">
              <v:imagedata r:id="rId40" o:title=""/>
            </v:shape>
            <v:line style="position:absolute" from="8160,399" to="8160,2619" stroked="true" strokeweight=".587789pt" strokecolor="#000000">
              <v:stroke dashstyle="solid"/>
            </v:line>
            <v:line style="position:absolute" from="8160,393" to="8160,2626" stroked="true" strokeweight=".587789pt" strokecolor="#000000">
              <v:stroke dashstyle="solid"/>
            </v:line>
            <v:line style="position:absolute" from="8160,2631" to="8160,3665" stroked="true" strokeweight=".587789pt" strokecolor="#000000">
              <v:stroke dashstyle="solid"/>
            </v:line>
            <v:shape style="position:absolute;left:8154;top:2625;width:12;height:1046" type="#_x0000_t75" stroked="false">
              <v:imagedata r:id="rId41" o:title=""/>
            </v:shape>
            <v:line style="position:absolute" from="8596,399" to="8596,2619" stroked="true" strokeweight=".587789pt" strokecolor="#000000">
              <v:stroke dashstyle="solid"/>
            </v:line>
            <v:line style="position:absolute" from="8596,393" to="8596,2626" stroked="true" strokeweight=".587789pt" strokecolor="#000000">
              <v:stroke dashstyle="solid"/>
            </v:line>
            <v:line style="position:absolute" from="8596,2631" to="8596,3665" stroked="true" strokeweight=".587789pt" strokecolor="#000000">
              <v:stroke dashstyle="solid"/>
            </v:line>
            <v:shape style="position:absolute;left:8589;top:2625;width:12;height:1046" type="#_x0000_t75" stroked="false">
              <v:imagedata r:id="rId42" o:title=""/>
            </v:shape>
            <v:line style="position:absolute" from="9031,399" to="9031,2619" stroked="true" strokeweight=".587789pt" strokecolor="#000000">
              <v:stroke dashstyle="solid"/>
            </v:line>
            <v:line style="position:absolute" from="9031,393" to="9031,2626" stroked="true" strokeweight=".607374pt" strokecolor="#000000">
              <v:stroke dashstyle="solid"/>
            </v:line>
            <v:line style="position:absolute" from="9031,2631" to="9031,3665" stroked="true" strokeweight=".587789pt" strokecolor="#000000">
              <v:stroke dashstyle="solid"/>
            </v:line>
            <v:shape style="position:absolute;left:9025;top:2625;width:13;height:1046" type="#_x0000_t75" stroked="false">
              <v:imagedata r:id="rId43" o:title=""/>
            </v:shape>
            <v:line style="position:absolute" from="9467,399" to="9467,2619" stroked="true" strokeweight=".587789pt" strokecolor="#000000">
              <v:stroke dashstyle="solid"/>
            </v:line>
            <v:line style="position:absolute" from="9467,393" to="9467,2626" stroked="true" strokeweight=".587789pt" strokecolor="#000000">
              <v:stroke dashstyle="solid"/>
            </v:line>
            <v:line style="position:absolute" from="9467,2631" to="9467,3665" stroked="true" strokeweight=".587789pt" strokecolor="#000000">
              <v:stroke dashstyle="solid"/>
            </v:line>
            <v:shape style="position:absolute;left:9460;top:2625;width:12;height:1046" type="#_x0000_t75" stroked="false">
              <v:imagedata r:id="rId44" o:title=""/>
            </v:shape>
            <v:line style="position:absolute" from="9902,399" to="9902,2619" stroked="true" strokeweight=".587789pt" strokecolor="#000000">
              <v:stroke dashstyle="solid"/>
            </v:line>
            <v:line style="position:absolute" from="9902,393" to="9902,2626" stroked="true" strokeweight=".587789pt" strokecolor="#000000">
              <v:stroke dashstyle="solid"/>
            </v:line>
            <v:line style="position:absolute" from="9902,2631" to="9902,3665" stroked="true" strokeweight=".587789pt" strokecolor="#000000">
              <v:stroke dashstyle="solid"/>
            </v:line>
            <v:shape style="position:absolute;left:9896;top:2625;width:12;height:1046" type="#_x0000_t75" stroked="false">
              <v:imagedata r:id="rId45" o:title=""/>
            </v:shape>
            <v:line style="position:absolute" from="10420,399" to="10420,2619" stroked="true" strokeweight=".587789pt" strokecolor="#000000">
              <v:stroke dashstyle="solid"/>
            </v:line>
            <v:line style="position:absolute" from="10420,393" to="10420,2626" stroked="true" strokeweight=".587789pt" strokecolor="#000000">
              <v:stroke dashstyle="solid"/>
            </v:line>
            <v:line style="position:absolute" from="10420,2631" to="10420,3665" stroked="true" strokeweight=".587789pt" strokecolor="#000000">
              <v:stroke dashstyle="solid"/>
            </v:line>
            <v:shape style="position:absolute;left:10414;top:2625;width:12;height:1046" type="#_x0000_t75" stroked="false">
              <v:imagedata r:id="rId46" o:title=""/>
            </v:shape>
            <v:line style="position:absolute" from="10856,399" to="10856,2619" stroked="true" strokeweight=".587789pt" strokecolor="#000000">
              <v:stroke dashstyle="solid"/>
            </v:line>
            <v:line style="position:absolute" from="10856,393" to="10856,2626" stroked="true" strokeweight=".587789pt" strokecolor="#000000">
              <v:stroke dashstyle="solid"/>
            </v:line>
            <v:line style="position:absolute" from="10856,2631" to="10856,3665" stroked="true" strokeweight=".587789pt" strokecolor="#000000">
              <v:stroke dashstyle="solid"/>
            </v:line>
            <v:shape style="position:absolute;left:10849;top:2625;width:12;height:1046" type="#_x0000_t75" stroked="false">
              <v:imagedata r:id="rId47" o:title=""/>
            </v:shape>
            <v:line style="position:absolute" from="1440,2972" to="1887,2972" stroked="true" strokeweight=".585318pt" strokecolor="#000000">
              <v:stroke dashstyle="solid"/>
            </v:line>
            <v:line style="position:absolute" from="1434,2972" to="1893,2972" stroked="true" strokeweight=".585319pt" strokecolor="#000000">
              <v:stroke dashstyle="solid"/>
            </v:line>
            <v:line style="position:absolute" from="1440,3324" to="1887,3324" stroked="true" strokeweight=".585318pt" strokecolor="#000000">
              <v:stroke dashstyle="solid"/>
            </v:line>
            <v:line style="position:absolute" from="1434,3324" to="1893,3324" stroked="true" strokeweight=".585319pt" strokecolor="#000000">
              <v:stroke dashstyle="solid"/>
            </v:line>
            <v:line style="position:absolute" from="1887,399" to="1887,3677" stroked="true" strokeweight=".587789pt" strokecolor="#000000">
              <v:stroke dashstyle="solid"/>
            </v:line>
            <v:line style="position:absolute" from="1887,393" to="1887,3683" stroked="true" strokeweight=".587789pt" strokecolor="#000000">
              <v:stroke dashstyle="solid"/>
            </v:line>
            <v:line style="position:absolute" from="1428,2972" to="1428,3677" stroked="true" strokeweight=".587789pt" strokecolor="#000000">
              <v:stroke dashstyle="solid"/>
            </v:line>
            <v:line style="position:absolute" from="1428,2966" to="1428,3683" stroked="true" strokeweight=".587789pt" strokecolor="#000000">
              <v:stroke dashstyle="solid"/>
            </v:line>
            <v:line style="position:absolute" from="1087,387" to="1087,3677" stroked="true" strokeweight=".587789pt" strokecolor="#000000">
              <v:stroke dashstyle="solid"/>
            </v:line>
            <v:line style="position:absolute" from="1087,381" to="1087,3683" stroked="true" strokeweight=".587789pt" strokecolor="#000000">
              <v:stroke dashstyle="solid"/>
            </v:line>
            <v:line style="position:absolute" from="11291,399" to="11291,3677" stroked="true" strokeweight=".587789pt" strokecolor="#000000">
              <v:stroke dashstyle="solid"/>
            </v:line>
            <v:line style="position:absolute" from="11291,393" to="11291,3683" stroked="true" strokeweight=".587789pt" strokecolor="#000000">
              <v:stroke dashstyle="solid"/>
            </v:line>
            <v:line style="position:absolute" from="1099,387" to="11291,387" stroked="true" strokeweight=".585318pt" strokecolor="#000000">
              <v:stroke dashstyle="solid"/>
            </v:line>
            <v:line style="position:absolute" from="1093,387" to="11297,387" stroked="true" strokeweight=".585319pt" strokecolor="#000000">
              <v:stroke dashstyle="solid"/>
            </v:line>
            <v:line style="position:absolute" from="1099,2619" to="11291,2619" stroked="true" strokeweight=".585318pt" strokecolor="#000000">
              <v:stroke dashstyle="solid"/>
            </v:line>
            <v:line style="position:absolute" from="1093,2620" to="11297,2620" stroked="true" strokeweight=".604837pt" strokecolor="#000000">
              <v:stroke dashstyle="solid"/>
            </v:line>
            <v:line style="position:absolute" from="1899,2972" to="11279,2972" stroked="true" strokeweight=".585318pt" strokecolor="#000000">
              <v:stroke dashstyle="solid"/>
            </v:line>
            <v:shape style="position:absolute;left:1892;top:2966;width:9393;height:12" type="#_x0000_t75" stroked="false">
              <v:imagedata r:id="rId48" o:title=""/>
            </v:shape>
            <v:line style="position:absolute" from="1899,3324" to="11279,3324" stroked="true" strokeweight=".585318pt" strokecolor="#000000">
              <v:stroke dashstyle="solid"/>
            </v:line>
            <v:shape style="position:absolute;left:1892;top:3318;width:9393;height:12" type="#_x0000_t75" stroked="false">
              <v:imagedata r:id="rId49" o:title=""/>
            </v:shape>
            <v:line style="position:absolute" from="1099,3677" to="11291,3677" stroked="true" strokeweight=".585318pt" strokecolor="#000000">
              <v:stroke dashstyle="solid"/>
            </v:line>
            <v:line style="position:absolute" from="1093,3677" to="11297,3677" stroked="true" strokeweight=".585319pt" strokecolor="#000000">
              <v:stroke dashstyle="solid"/>
            </v:line>
            <v:shape style="position:absolute;left:7236;top:622;width:132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2"/>
                        <w:sz w:val="13"/>
                      </w:rPr>
                      <w:t>サ 専 学 </w:t>
                    </w:r>
                    <w:r>
                      <w:rPr>
                        <w:sz w:val="15"/>
                      </w:rPr>
                      <w:t>飲宿 業生</w:t>
                    </w:r>
                  </w:p>
                </w:txbxContent>
              </v:textbox>
              <w10:wrap type="none"/>
            </v:shape>
            <v:shape style="position:absolute;left:7229;top:896;width:898;height:423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53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食</w:t>
                    </w:r>
                  </w:p>
                  <w:p>
                    <w:pPr>
                      <w:tabs>
                        <w:tab w:pos="336" w:val="left" w:leader="none"/>
                      </w:tabs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2"/>
                        <w:sz w:val="13"/>
                      </w:rPr>
                      <w:t>ー</w:t>
                      <w:tab/>
                    </w:r>
                    <w:r>
                      <w:rPr>
                        <w:sz w:val="13"/>
                      </w:rPr>
                      <w:t>術</w:t>
                    </w:r>
                  </w:p>
                  <w:p>
                    <w:pPr>
                      <w:spacing w:line="160" w:lineRule="exact" w:before="0"/>
                      <w:ind w:left="53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8201;top:849;width:362;height:847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168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活</w:t>
                    </w:r>
                  </w:p>
                  <w:p>
                    <w:pPr>
                      <w:spacing w:line="220" w:lineRule="auto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35"/>
                        <w:sz w:val="15"/>
                      </w:rPr>
                      <w:t>・</w:t>
                    </w:r>
                    <w:r>
                      <w:rPr>
                        <w:spacing w:val="-18"/>
                        <w:position w:val="-4"/>
                        <w:sz w:val="15"/>
                      </w:rPr>
                      <w:t>関</w:t>
                    </w:r>
                  </w:p>
                  <w:p>
                    <w:pPr>
                      <w:spacing w:line="159" w:lineRule="exact" w:before="35"/>
                      <w:ind w:left="168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連</w:t>
                    </w:r>
                  </w:p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娯</w:t>
                    </w:r>
                  </w:p>
                  <w:p>
                    <w:pPr>
                      <w:spacing w:line="140" w:lineRule="exact" w:before="0"/>
                      <w:ind w:left="168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731;top:626;width:174;height:1774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教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育</w:t>
                    </w:r>
                  </w:p>
                  <w:p>
                    <w:pPr>
                      <w:spacing w:line="280" w:lineRule="auto" w:before="23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・学習支援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166;top:626;width:174;height:153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9166;top:1025;width:174;height:964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療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line="182" w:lineRule="exact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7236;top:2247;width:1327;height:153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業 術 ・ </w:t>
                    </w:r>
                    <w:r>
                      <w:rPr>
                        <w:sz w:val="15"/>
                      </w:rPr>
                      <w:t>業・ 業ス</w:t>
                    </w:r>
                  </w:p>
                </w:txbxContent>
              </v:textbox>
              <w10:wrap type="none"/>
            </v:shape>
            <v:shape style="position:absolute;left:9166;top:2247;width:174;height:153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592;top:626;width:184;height:1774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複</w:t>
                    </w:r>
                  </w:p>
                  <w:p>
                    <w:pPr>
                      <w:spacing w:line="261" w:lineRule="auto" w:before="22"/>
                      <w:ind w:left="0" w:right="18" w:firstLine="9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合サー</w:t>
                    </w:r>
                  </w:p>
                  <w:p>
                    <w:pPr>
                      <w:spacing w:line="230" w:lineRule="atLeast" w:before="7"/>
                      <w:ind w:left="9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931;top:857;width:315;height:1070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さ</w:t>
                    </w:r>
                  </w:p>
                  <w:p>
                    <w:pPr>
                      <w:spacing w:line="118" w:lineRule="exact" w:before="0"/>
                      <w:ind w:left="144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他</w:t>
                    </w: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れ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-4"/>
                        <w:sz w:val="13"/>
                      </w:rPr>
                      <w:t>な </w:t>
                    </w:r>
                    <w:r>
                      <w:rPr>
                        <w:sz w:val="13"/>
                      </w:rPr>
                      <w:t>に</w:t>
                    </w:r>
                  </w:p>
                  <w:p>
                    <w:pPr>
                      <w:spacing w:line="254" w:lineRule="auto" w:before="58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い </w:t>
                    </w:r>
                    <w:r>
                      <w:rPr>
                        <w:position w:val="-4"/>
                        <w:sz w:val="13"/>
                      </w:rPr>
                      <w:t>分</w:t>
                    </w:r>
                    <w:r>
                      <w:rPr>
                        <w:sz w:val="13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10261;top:622;width:550;height:319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3"/>
                      </w:rPr>
                      <w:t>サ </w:t>
                    </w:r>
                    <w:r>
                      <w:rPr>
                        <w:sz w:val="14"/>
                      </w:rPr>
                      <w:t>も公</w:t>
                    </w:r>
                  </w:p>
                  <w:p>
                    <w:pPr>
                      <w:spacing w:line="164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10254;top:1015;width:150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10473;top:941;width:162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7236;top:1163;width:892;height:96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16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門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ビ 研 </w:t>
                    </w:r>
                    <w:r>
                      <w:rPr>
                        <w:position w:val="1"/>
                        <w:sz w:val="15"/>
                      </w:rPr>
                      <w:t>ー</w:t>
                    </w:r>
                  </w:p>
                  <w:p>
                    <w:pPr>
                      <w:tabs>
                        <w:tab w:pos="529" w:val="left" w:leader="none"/>
                      </w:tabs>
                      <w:spacing w:line="176" w:lineRule="exact" w:before="86"/>
                      <w:ind w:left="16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3"/>
                      </w:rPr>
                      <w:t>技</w:t>
                      <w:tab/>
                    </w:r>
                    <w:r>
                      <w:rPr>
                        <w:spacing w:val="34"/>
                        <w:sz w:val="15"/>
                      </w:rPr>
                      <w:t>ビ</w:t>
                    </w:r>
                    <w:r>
                      <w:rPr>
                        <w:sz w:val="15"/>
                      </w:rPr>
                      <w:t>業</w:t>
                    </w:r>
                  </w:p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ス 究</w:t>
                    </w:r>
                  </w:p>
                  <w:p>
                    <w:pPr>
                      <w:spacing w:line="154" w:lineRule="exact" w:before="0"/>
                      <w:ind w:left="321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166;top:1425;width:174;height:153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10473;top:1153;width:338;height:318" type="#_x0000_t202" filled="false" stroked="false">
              <v:textbox inset="0,0,0,0">
                <w:txbxContent>
                  <w:p>
                    <w:pPr>
                      <w:spacing w:line="151" w:lineRule="auto" w:before="26"/>
                      <w:ind w:left="0" w:right="18" w:firstLine="17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他</w:t>
                    </w:r>
                    <w:r>
                      <w:rPr>
                        <w:spacing w:val="34"/>
                        <w:sz w:val="14"/>
                      </w:rPr>
                      <w:t>を</w:t>
                    </w:r>
                    <w:r>
                      <w:rPr>
                        <w:spacing w:val="-18"/>
                        <w:position w:val="-5"/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261;top:1445;width:150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10473;top:1505;width:338;height:235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1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分</w:t>
                    </w:r>
                  </w:p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8201;top:1836;width:174;height:153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380;top:1756;width:184;height:40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ー</w:t>
                    </w:r>
                  </w:p>
                  <w:p>
                    <w:pPr>
                      <w:spacing w:line="182" w:lineRule="exact" w:before="55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931;top:1928;width:704;height:469" type="#_x0000_t202" filled="false" stroked="false">
              <v:textbox inset="0,0,0,0">
                <w:txbxContent>
                  <w:p>
                    <w:pPr>
                      <w:tabs>
                        <w:tab w:pos="521" w:val="left" w:leader="none"/>
                      </w:tabs>
                      <w:spacing w:line="118" w:lineRule="exact" w:before="0"/>
                      <w:ind w:left="14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3"/>
                      </w:rPr>
                      <w:t>類</w:t>
                      <w:tab/>
                    </w:r>
                    <w:r>
                      <w:rPr>
                        <w:sz w:val="14"/>
                      </w:rPr>
                      <w:t>く</w:t>
                    </w:r>
                  </w:p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の</w:t>
                    </w:r>
                  </w:p>
                  <w:p>
                    <w:pPr>
                      <w:spacing w:line="157" w:lineRule="exact" w:before="60"/>
                      <w:ind w:left="85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261;top:1856;width:150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649;top:626;width:515;height:1774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34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2"/>
                        <w:sz w:val="15"/>
                      </w:rPr>
                      <w:t>左</w:t>
                    </w:r>
                  </w:p>
                  <w:p>
                    <w:pPr>
                      <w:spacing w:line="321" w:lineRule="auto" w:before="69"/>
                      <w:ind w:left="341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記以外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"/>
                        <w:sz w:val="14"/>
                      </w:rPr>
                      <w:t>類     </w:t>
                    </w:r>
                    <w:r>
                      <w:rPr>
                        <w:position w:val="-1"/>
                        <w:sz w:val="15"/>
                      </w:rPr>
                      <w:t>の</w:t>
                    </w:r>
                  </w:p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さ</w:t>
                    </w:r>
                  </w:p>
                  <w:p>
                    <w:pPr>
                      <w:spacing w:line="170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"/>
                        <w:position w:val="-7"/>
                        <w:sz w:val="14"/>
                      </w:rPr>
                      <w:t>れ     </w:t>
                    </w:r>
                    <w:r>
                      <w:rPr>
                        <w:sz w:val="15"/>
                      </w:rPr>
                      <w:t>も</w:t>
                    </w:r>
                  </w:p>
                  <w:p>
                    <w:pPr>
                      <w:spacing w:line="182" w:lineRule="exact" w:before="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"/>
                        <w:sz w:val="14"/>
                      </w:rPr>
                      <w:t>る     </w:t>
                    </w:r>
                    <w:r>
                      <w:rPr>
                        <w:sz w:val="15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116;top:2718;width:6082;height:165" type="#_x0000_t202" filled="false" stroked="false">
              <v:textbox inset="0,0,0,0">
                <w:txbxContent>
                  <w:p>
                    <w:pPr>
                      <w:tabs>
                        <w:tab w:pos="1106" w:val="left" w:leader="none"/>
                        <w:tab w:pos="1624" w:val="left" w:leader="none"/>
                        <w:tab w:pos="2059" w:val="left" w:leader="none"/>
                        <w:tab w:pos="2494" w:val="left" w:leader="none"/>
                        <w:tab w:pos="2848" w:val="left" w:leader="none"/>
                        <w:tab w:pos="3365" w:val="left" w:leader="none"/>
                        <w:tab w:pos="3801" w:val="left" w:leader="none"/>
                        <w:tab w:pos="4237" w:val="left" w:leader="none"/>
                        <w:tab w:pos="4672" w:val="left" w:leader="none"/>
                        <w:tab w:pos="5025" w:val="left" w:leader="none"/>
                        <w:tab w:pos="5543" w:val="left" w:leader="none"/>
                        <w:tab w:pos="5978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28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34"/>
                        <w:w w:val="105"/>
                        <w:sz w:val="16"/>
                      </w:rPr>
                      <w:t>年</w:t>
                    </w:r>
                    <w:r>
                      <w:rPr>
                        <w:spacing w:val="23"/>
                        <w:w w:val="105"/>
                        <w:sz w:val="16"/>
                      </w:rPr>
                      <w:t>度</w:t>
                    </w:r>
                    <w:r>
                      <w:rPr>
                        <w:w w:val="105"/>
                        <w:sz w:val="16"/>
                      </w:rPr>
                      <w:t>間</w:t>
                      <w:tab/>
                      <w:t>63</w:t>
                      <w:tab/>
                      <w:t>4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11</w:t>
                      <w:tab/>
                      <w:t>7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2</w:t>
                      <w:tab/>
                      <w:t>1</w:t>
                      <w:tab/>
                      <w:t>10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612;top:2718;width:2281;height:165" type="#_x0000_t202" filled="false" stroked="false">
              <v:textbox inset="0,0,0,0">
                <w:txbxContent>
                  <w:p>
                    <w:pPr>
                      <w:tabs>
                        <w:tab w:pos="435" w:val="left" w:leader="none"/>
                        <w:tab w:pos="870" w:val="left" w:leader="none"/>
                        <w:tab w:pos="1306" w:val="left" w:leader="none"/>
                        <w:tab w:pos="1659" w:val="left" w:leader="none"/>
                        <w:tab w:pos="2177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</w:t>
                      <w:tab/>
                      <w:t>4</w:t>
                      <w:tab/>
                      <w:t>4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12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308;top:2718;width:974;height:165" type="#_x0000_t202" filled="false" stroked="false">
              <v:textbox inset="0,0,0,0">
                <w:txbxContent>
                  <w:p>
                    <w:pPr>
                      <w:tabs>
                        <w:tab w:pos="435" w:val="left" w:leader="none"/>
                        <w:tab w:pos="871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5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75;top:3071;width:186;height:16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2222;top:3071;width:4976;height:165" type="#_x0000_t202" filled="false" stroked="false">
              <v:textbox inset="0,0,0,0">
                <w:txbxContent>
                  <w:p>
                    <w:pPr>
                      <w:tabs>
                        <w:tab w:pos="517" w:val="left" w:leader="none"/>
                        <w:tab w:pos="953" w:val="left" w:leader="none"/>
                        <w:tab w:pos="1388" w:val="left" w:leader="none"/>
                        <w:tab w:pos="1824" w:val="left" w:leader="none"/>
                        <w:tab w:pos="2259" w:val="left" w:leader="none"/>
                        <w:tab w:pos="2695" w:val="left" w:leader="none"/>
                        <w:tab w:pos="3130" w:val="left" w:leader="none"/>
                        <w:tab w:pos="3566" w:val="left" w:leader="none"/>
                        <w:tab w:pos="4001" w:val="left" w:leader="none"/>
                        <w:tab w:pos="4436" w:val="left" w:leader="none"/>
                        <w:tab w:pos="4872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26</w:t>
                      <w:tab/>
                      <w:t>3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9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  <w:t>2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612;top:3071;width:2281;height:165" type="#_x0000_t202" filled="false" stroked="false">
              <v:textbox inset="0,0,0,0">
                <w:txbxContent>
                  <w:p>
                    <w:pPr>
                      <w:tabs>
                        <w:tab w:pos="435" w:val="left" w:leader="none"/>
                        <w:tab w:pos="870" w:val="left" w:leader="none"/>
                        <w:tab w:pos="1306" w:val="left" w:leader="none"/>
                        <w:tab w:pos="1741" w:val="left" w:leader="none"/>
                        <w:tab w:pos="2177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2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308;top:3071;width:974;height:165" type="#_x0000_t202" filled="false" stroked="false">
              <v:textbox inset="0,0,0,0">
                <w:txbxContent>
                  <w:p>
                    <w:pPr>
                      <w:tabs>
                        <w:tab w:pos="435" w:val="left" w:leader="none"/>
                        <w:tab w:pos="871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4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75;top:3423;width:186;height:16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2222;top:3423;width:4976;height:165" type="#_x0000_t202" filled="false" stroked="false">
              <v:textbox inset="0,0,0,0">
                <w:txbxContent>
                  <w:p>
                    <w:pPr>
                      <w:tabs>
                        <w:tab w:pos="517" w:val="left" w:leader="none"/>
                        <w:tab w:pos="953" w:val="left" w:leader="none"/>
                        <w:tab w:pos="1388" w:val="left" w:leader="none"/>
                        <w:tab w:pos="1824" w:val="left" w:leader="none"/>
                        <w:tab w:pos="2259" w:val="left" w:leader="none"/>
                        <w:tab w:pos="2695" w:val="left" w:leader="none"/>
                        <w:tab w:pos="3130" w:val="left" w:leader="none"/>
                        <w:tab w:pos="3566" w:val="left" w:leader="none"/>
                        <w:tab w:pos="4001" w:val="left" w:leader="none"/>
                        <w:tab w:pos="4436" w:val="left" w:leader="none"/>
                        <w:tab w:pos="4872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37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2</w:t>
                      <w:tab/>
                      <w:t>6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2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8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612;top:3423;width:2281;height:165" type="#_x0000_t202" filled="false" stroked="false">
              <v:textbox inset="0,0,0,0">
                <w:txbxContent>
                  <w:p>
                    <w:pPr>
                      <w:tabs>
                        <w:tab w:pos="435" w:val="left" w:leader="none"/>
                        <w:tab w:pos="870" w:val="left" w:leader="none"/>
                        <w:tab w:pos="1306" w:val="left" w:leader="none"/>
                        <w:tab w:pos="1659" w:val="left" w:leader="none"/>
                        <w:tab w:pos="2177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</w:t>
                      <w:tab/>
                      <w:t>2</w:t>
                      <w:tab/>
                      <w:t>3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308;top:3423;width:974;height:165" type="#_x0000_t202" filled="false" stroked="false">
              <v:textbox inset="0,0,0,0">
                <w:txbxContent>
                  <w:p>
                    <w:pPr>
                      <w:tabs>
                        <w:tab w:pos="435" w:val="left" w:leader="none"/>
                        <w:tab w:pos="871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1</w:t>
                      <w:tab/>
                    </w:r>
                    <w:r>
                      <w:rPr>
                        <w:w w:val="145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064026pt;margin-top:50.385479pt;width:9.1pt;height:5.55pt;mso-position-horizontal-relative:page;mso-position-vertical-relative:paragraph;z-index:3256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1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49707pt;margin-top:32.178173pt;width:8.5pt;height:5.25pt;mso-position-horizontal-relative:page;mso-position-vertical-relative:paragraph;z-index:3304" type="#_x0000_t202" filled="false" stroked="false">
            <v:textbox inset="0,0,0,0" style="layout-flow:vertical">
              <w:txbxContent>
                <w:p>
                  <w:pPr>
                    <w:spacing w:line="167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9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表－１４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2"/>
        <w:rPr>
          <w:sz w:val="7"/>
        </w:rPr>
      </w:pPr>
    </w:p>
    <w:tbl>
      <w:tblPr>
        <w:tblW w:w="0" w:type="auto"/>
        <w:jc w:val="left"/>
        <w:tblInd w:w="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30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>
        <w:trPr>
          <w:trHeight w:val="1590" w:hRule="atLeast"/>
        </w:trPr>
        <w:tc>
          <w:tcPr>
            <w:tcW w:w="538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区</w:t>
            </w:r>
          </w:p>
        </w:tc>
        <w:tc>
          <w:tcPr>
            <w:tcW w:w="530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righ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総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477" w:lineRule="auto"/>
              <w:ind w:left="135" w:right="145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  <w:p>
            <w:pPr>
              <w:pStyle w:val="TableParagraph"/>
              <w:spacing w:line="200" w:lineRule="exact"/>
              <w:ind w:left="13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・</w:t>
            </w:r>
          </w:p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line="150" w:lineRule="exact" w:before="1"/>
              <w:ind w:left="13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林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3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漁</w:t>
            </w:r>
          </w:p>
        </w:tc>
        <w:tc>
          <w:tcPr>
            <w:tcW w:w="437" w:type="dxa"/>
          </w:tcPr>
          <w:p>
            <w:pPr>
              <w:pStyle w:val="TableParagraph"/>
              <w:spacing w:before="6"/>
              <w:jc w:val="left"/>
              <w:rPr>
                <w:sz w:val="10"/>
              </w:rPr>
            </w:pPr>
          </w:p>
          <w:p>
            <w:pPr>
              <w:pStyle w:val="TableParagraph"/>
              <w:spacing w:line="270" w:lineRule="atLeast"/>
              <w:ind w:left="227" w:right="54" w:hanging="189"/>
              <w:jc w:val="left"/>
              <w:rPr>
                <w:sz w:val="15"/>
              </w:rPr>
            </w:pPr>
            <w:r>
              <w:rPr>
                <w:spacing w:val="17"/>
                <w:sz w:val="15"/>
              </w:rPr>
              <w:t>砂鉱業</w:t>
            </w:r>
          </w:p>
          <w:p>
            <w:pPr>
              <w:pStyle w:val="TableParagraph"/>
              <w:spacing w:line="100" w:lineRule="exact"/>
              <w:ind w:left="39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利</w:t>
            </w:r>
          </w:p>
          <w:p>
            <w:pPr>
              <w:pStyle w:val="TableParagraph"/>
              <w:spacing w:line="171" w:lineRule="exact"/>
              <w:ind w:left="22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・</w:t>
            </w:r>
          </w:p>
          <w:p>
            <w:pPr>
              <w:pStyle w:val="TableParagraph"/>
              <w:spacing w:line="270" w:lineRule="atLeast" w:before="1"/>
              <w:ind w:left="227" w:right="54" w:hanging="189"/>
              <w:jc w:val="left"/>
              <w:rPr>
                <w:sz w:val="15"/>
              </w:rPr>
            </w:pPr>
            <w:r>
              <w:rPr>
                <w:spacing w:val="34"/>
                <w:position w:val="1"/>
                <w:sz w:val="15"/>
              </w:rPr>
              <w:t>採</w:t>
            </w:r>
            <w:r>
              <w:rPr>
                <w:sz w:val="15"/>
              </w:rPr>
              <w:t>採石</w:t>
            </w:r>
          </w:p>
          <w:p>
            <w:pPr>
              <w:pStyle w:val="TableParagraph"/>
              <w:spacing w:line="79" w:lineRule="exact"/>
              <w:ind w:left="39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集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3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建</w:t>
            </w: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13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設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3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製</w:t>
            </w: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ind w:left="13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造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34"/>
              <w:jc w:val="left"/>
              <w:rPr>
                <w:sz w:val="15"/>
              </w:rPr>
            </w:pPr>
            <w:r>
              <w:rPr>
                <w:spacing w:val="17"/>
                <w:sz w:val="15"/>
              </w:rPr>
              <w:t>熱電</w:t>
            </w:r>
          </w:p>
          <w:p>
            <w:pPr>
              <w:pStyle w:val="TableParagraph"/>
              <w:spacing w:line="261" w:lineRule="auto" w:before="70"/>
              <w:ind w:left="34" w:right="59"/>
              <w:jc w:val="left"/>
              <w:rPr>
                <w:sz w:val="15"/>
              </w:rPr>
            </w:pPr>
            <w:r>
              <w:rPr>
                <w:spacing w:val="34"/>
                <w:sz w:val="15"/>
              </w:rPr>
              <w:t>供</w:t>
            </w:r>
            <w:r>
              <w:rPr>
                <w:spacing w:val="-17"/>
                <w:position w:val="-4"/>
                <w:sz w:val="15"/>
              </w:rPr>
              <w:t>気</w:t>
            </w:r>
            <w:r>
              <w:rPr>
                <w:spacing w:val="34"/>
                <w:sz w:val="15"/>
              </w:rPr>
              <w:t>給</w:t>
            </w:r>
            <w:r>
              <w:rPr>
                <w:spacing w:val="-17"/>
                <w:position w:val="-8"/>
                <w:sz w:val="15"/>
              </w:rPr>
              <w:t>・</w:t>
            </w:r>
          </w:p>
          <w:p>
            <w:pPr>
              <w:pStyle w:val="TableParagraph"/>
              <w:spacing w:line="139" w:lineRule="exact"/>
              <w:ind w:left="3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・</w:t>
            </w:r>
          </w:p>
          <w:p>
            <w:pPr>
              <w:pStyle w:val="TableParagraph"/>
              <w:spacing w:line="135" w:lineRule="exact"/>
              <w:ind w:left="16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ガ</w:t>
            </w:r>
          </w:p>
          <w:p>
            <w:pPr>
              <w:pStyle w:val="TableParagraph"/>
              <w:spacing w:line="159" w:lineRule="exact"/>
              <w:ind w:left="3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水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477" w:lineRule="auto"/>
              <w:ind w:left="127" w:right="154"/>
              <w:jc w:val="both"/>
              <w:rPr>
                <w:sz w:val="15"/>
              </w:rPr>
            </w:pPr>
            <w:r>
              <w:rPr>
                <w:sz w:val="15"/>
              </w:rPr>
              <w:t>情報通</w:t>
            </w:r>
          </w:p>
          <w:p>
            <w:pPr>
              <w:pStyle w:val="TableParagraph"/>
              <w:spacing w:line="150" w:lineRule="exact" w:before="11"/>
              <w:ind w:left="127"/>
              <w:jc w:val="both"/>
              <w:rPr>
                <w:sz w:val="15"/>
              </w:rPr>
            </w:pPr>
            <w:r>
              <w:rPr>
                <w:w w:val="102"/>
                <w:sz w:val="15"/>
              </w:rPr>
              <w:t>信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321" w:lineRule="auto"/>
              <w:ind w:left="125" w:right="156"/>
              <w:jc w:val="both"/>
              <w:rPr>
                <w:sz w:val="15"/>
              </w:rPr>
            </w:pPr>
            <w:r>
              <w:rPr>
                <w:sz w:val="15"/>
              </w:rPr>
              <w:t>運輸業</w:t>
            </w:r>
          </w:p>
          <w:p>
            <w:pPr>
              <w:pStyle w:val="TableParagraph"/>
              <w:spacing w:line="321" w:lineRule="auto" w:before="3"/>
              <w:ind w:left="125" w:right="156"/>
              <w:jc w:val="both"/>
              <w:rPr>
                <w:sz w:val="15"/>
              </w:rPr>
            </w:pPr>
            <w:r>
              <w:rPr>
                <w:sz w:val="15"/>
              </w:rPr>
              <w:t>・郵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321" w:lineRule="auto"/>
              <w:ind w:left="124" w:right="157"/>
              <w:jc w:val="both"/>
              <w:rPr>
                <w:sz w:val="15"/>
              </w:rPr>
            </w:pPr>
            <w:r>
              <w:rPr>
                <w:sz w:val="15"/>
              </w:rPr>
              <w:t>卸売業</w:t>
            </w:r>
          </w:p>
          <w:p>
            <w:pPr>
              <w:pStyle w:val="TableParagraph"/>
              <w:spacing w:line="321" w:lineRule="auto" w:before="3"/>
              <w:ind w:left="124" w:right="157"/>
              <w:jc w:val="both"/>
              <w:rPr>
                <w:sz w:val="15"/>
              </w:rPr>
            </w:pPr>
            <w:r>
              <w:rPr>
                <w:sz w:val="15"/>
              </w:rPr>
              <w:t>・小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321" w:lineRule="auto"/>
              <w:ind w:left="122" w:right="159"/>
              <w:jc w:val="both"/>
              <w:rPr>
                <w:sz w:val="15"/>
              </w:rPr>
            </w:pPr>
            <w:r>
              <w:rPr>
                <w:sz w:val="15"/>
              </w:rPr>
              <w:t>金融業</w:t>
            </w:r>
          </w:p>
          <w:p>
            <w:pPr>
              <w:pStyle w:val="TableParagraph"/>
              <w:spacing w:line="321" w:lineRule="auto" w:before="3"/>
              <w:ind w:left="122" w:right="159"/>
              <w:jc w:val="both"/>
              <w:rPr>
                <w:sz w:val="15"/>
              </w:rPr>
            </w:pPr>
            <w:r>
              <w:rPr>
                <w:sz w:val="15"/>
              </w:rPr>
              <w:t>・保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line="477" w:lineRule="auto"/>
              <w:ind w:left="26" w:right="66"/>
              <w:jc w:val="both"/>
              <w:rPr>
                <w:sz w:val="15"/>
              </w:rPr>
            </w:pPr>
            <w:r>
              <w:rPr>
                <w:spacing w:val="9"/>
                <w:sz w:val="15"/>
              </w:rPr>
              <w:t>物不品動賃産</w:t>
            </w:r>
          </w:p>
          <w:p>
            <w:pPr>
              <w:pStyle w:val="TableParagraph"/>
              <w:spacing w:line="150" w:lineRule="exact" w:before="11"/>
              <w:ind w:left="26"/>
              <w:jc w:val="both"/>
              <w:rPr>
                <w:sz w:val="15"/>
              </w:rPr>
            </w:pPr>
            <w:r>
              <w:rPr>
                <w:spacing w:val="17"/>
                <w:sz w:val="15"/>
              </w:rPr>
              <w:t>貸業</w:t>
            </w:r>
          </w:p>
        </w:tc>
      </w:tr>
      <w:tr>
        <w:trPr>
          <w:trHeight w:val="472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93" w:lineRule="exact"/>
              <w:ind w:left="5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分</w:t>
            </w:r>
          </w:p>
        </w:tc>
        <w:tc>
          <w:tcPr>
            <w:tcW w:w="530" w:type="dxa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righ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数</w:t>
            </w:r>
          </w:p>
        </w:tc>
        <w:tc>
          <w:tcPr>
            <w:tcW w:w="436" w:type="dxa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3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3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line="172" w:lineRule="exact"/>
              <w:ind w:left="17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  <w:p>
            <w:pPr>
              <w:pStyle w:val="TableParagraph"/>
              <w:spacing w:line="182" w:lineRule="exact" w:before="69"/>
              <w:ind w:left="41" w:right="55"/>
              <w:jc w:val="center"/>
              <w:rPr>
                <w:sz w:val="15"/>
              </w:rPr>
            </w:pPr>
            <w:r>
              <w:rPr>
                <w:sz w:val="15"/>
              </w:rPr>
              <w:t>業・</w:t>
            </w:r>
          </w:p>
        </w:tc>
        <w:tc>
          <w:tcPr>
            <w:tcW w:w="437" w:type="dxa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3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3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line="105" w:lineRule="auto"/>
              <w:ind w:left="34"/>
              <w:jc w:val="left"/>
              <w:rPr>
                <w:sz w:val="15"/>
              </w:rPr>
            </w:pPr>
            <w:r>
              <w:rPr>
                <w:spacing w:val="34"/>
                <w:position w:val="-5"/>
                <w:sz w:val="15"/>
              </w:rPr>
              <w:t>道</w:t>
            </w:r>
            <w:r>
              <w:rPr>
                <w:sz w:val="15"/>
              </w:rPr>
              <w:t>ス</w:t>
            </w:r>
          </w:p>
          <w:p>
            <w:pPr>
              <w:pStyle w:val="TableParagraph"/>
              <w:spacing w:line="182" w:lineRule="exact" w:before="90"/>
              <w:ind w:left="34"/>
              <w:jc w:val="left"/>
              <w:rPr>
                <w:sz w:val="15"/>
              </w:rPr>
            </w:pPr>
            <w:r>
              <w:rPr>
                <w:spacing w:val="17"/>
                <w:sz w:val="15"/>
              </w:rPr>
              <w:t>業・</w:t>
            </w:r>
          </w:p>
        </w:tc>
        <w:tc>
          <w:tcPr>
            <w:tcW w:w="437" w:type="dxa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2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line="172" w:lineRule="exact"/>
              <w:ind w:left="12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便</w:t>
            </w:r>
          </w:p>
          <w:p>
            <w:pPr>
              <w:pStyle w:val="TableParagraph"/>
              <w:spacing w:line="182" w:lineRule="exact" w:before="69"/>
              <w:ind w:left="12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line="172" w:lineRule="exact"/>
              <w:ind w:left="1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売</w:t>
            </w:r>
          </w:p>
          <w:p>
            <w:pPr>
              <w:pStyle w:val="TableParagraph"/>
              <w:spacing w:line="182" w:lineRule="exact" w:before="69"/>
              <w:ind w:left="1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line="172" w:lineRule="exact"/>
              <w:ind w:left="12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険</w:t>
            </w:r>
          </w:p>
          <w:p>
            <w:pPr>
              <w:pStyle w:val="TableParagraph"/>
              <w:spacing w:line="182" w:lineRule="exact" w:before="69"/>
              <w:ind w:left="12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437" w:type="dxa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業・</w:t>
            </w:r>
          </w:p>
        </w:tc>
      </w:tr>
    </w:tbl>
    <w:sectPr>
      <w:pgSz w:w="11910" w:h="16840"/>
      <w:pgMar w:header="0" w:footer="621" w:top="1020" w:bottom="82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799.872498pt;width:35.15pt;height:13.05pt;mso-position-horizontal-relative:page;mso-position-vertical-relative:page;z-index:-13775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21" w:lineRule="exact"/>
      <w:ind w:left="102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530" w:hanging="221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Ⅱ　卒業後の状況調査</dc:title>
  <dcterms:created xsi:type="dcterms:W3CDTF">2019-02-20T03:23:00Z</dcterms:created>
  <dcterms:modified xsi:type="dcterms:W3CDTF">2019-02-20T03:23:00Z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