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平成１４年６月分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425"/>
        <w:gridCol w:w="3429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７７．８％</w:t>
            </w:r>
          </w:p>
        </w:tc>
        <w:tc>
          <w:tcPr>
            <w:tcW w:w="42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252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26"/>
              <w:rPr>
                <w:sz w:val="22"/>
              </w:rPr>
            </w:pPr>
            <w:r>
              <w:rPr>
                <w:sz w:val="22"/>
              </w:rPr>
              <w:t>２か月連続５０％を上回った）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６６．７％</w:t>
            </w:r>
          </w:p>
        </w:tc>
        <w:tc>
          <w:tcPr>
            <w:tcW w:w="425" w:type="dxa"/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３か月連続５０％を上回った）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４２．９％</w:t>
            </w:r>
          </w:p>
        </w:tc>
        <w:tc>
          <w:tcPr>
            <w:tcW w:w="42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98"/>
              <w:ind w:left="1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（</w:t>
            </w:r>
          </w:p>
        </w:tc>
        <w:tc>
          <w:tcPr>
            <w:tcW w:w="3429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26"/>
              <w:rPr>
                <w:sz w:val="22"/>
              </w:rPr>
            </w:pPr>
            <w:r>
              <w:rPr>
                <w:sz w:val="22"/>
              </w:rPr>
              <w:t>８か月連続５０％を下回った）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平成１４年９月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50"/>
        <w:gridCol w:w="435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７７．８％</w:t>
            </w:r>
          </w:p>
        </w:tc>
        <w:tc>
          <w:tcPr>
            <w:tcW w:w="45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２か月連続５０％を上回った）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６６．７％</w:t>
            </w:r>
          </w:p>
        </w:tc>
        <w:tc>
          <w:tcPr>
            <w:tcW w:w="450" w:type="dxa"/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３か月連続５０％を上回った）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４２．９％</w:t>
            </w:r>
          </w:p>
        </w:tc>
        <w:tc>
          <w:tcPr>
            <w:tcW w:w="45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</w:r>
          </w:p>
        </w:tc>
        <w:tc>
          <w:tcPr>
            <w:tcW w:w="435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８か月連続５０％を下回った）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201" w:lineRule="auto" w:before="142"/>
        <w:ind w:right="574" w:firstLine="240"/>
      </w:pPr>
      <w:r>
        <w:rPr/>
        <w:t>６月の一致指数は、生産関連の指標等がプラスとなったことから、５０％を上回った。</w:t>
      </w:r>
    </w:p>
    <w:p>
      <w:pPr>
        <w:spacing w:line="838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9"/>
        <w:gridCol w:w="1513"/>
        <w:gridCol w:w="3271"/>
        <w:gridCol w:w="1483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24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※ ３か月連続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24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51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１８か月ぶり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24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24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51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67" w:hRule="atLeast"/>
        </w:trPr>
        <w:tc>
          <w:tcPr>
            <w:tcW w:w="3249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sz w:val="22"/>
              </w:rPr>
              <w:t>消費者物価指数</w:t>
            </w:r>
            <w:r>
              <w:rPr>
                <w:sz w:val="16"/>
              </w:rPr>
              <w:t>（帰属家賃除く総合）</w:t>
            </w:r>
          </w:p>
        </w:tc>
        <w:tc>
          <w:tcPr>
            <w:tcW w:w="151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３ヶ月ぶり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7" w:hRule="atLeast"/>
        </w:trPr>
        <w:tc>
          <w:tcPr>
            <w:tcW w:w="32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１９か月ぶり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667" w:hRule="atLeast"/>
        </w:trPr>
        <w:tc>
          <w:tcPr>
            <w:tcW w:w="324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pStyle w:val="Heading4"/>
        <w:spacing w:line="208" w:lineRule="auto" w:before="20"/>
        <w:ind w:left="165" w:right="439" w:firstLine="225"/>
      </w:pPr>
      <w:r>
        <w:rPr>
          <w:spacing w:val="-5"/>
        </w:rPr>
        <w:t>※「青森県鉱工業生産指数」を平成１３年から年間補正値により遡及したところ、改訂され た月があった。詳細は２ページ。</w:t>
      </w:r>
    </w:p>
    <w:p>
      <w:pPr>
        <w:spacing w:after="0" w:line="208" w:lineRule="auto"/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2"/>
        <w:rPr>
          <w:sz w:val="2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1548"/>
        <w:gridCol w:w="509"/>
        <w:gridCol w:w="509"/>
        <w:gridCol w:w="1019"/>
        <w:gridCol w:w="509"/>
        <w:gridCol w:w="101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z w:val="19"/>
              </w:rPr>
              <w:t>13年</w:t>
            </w:r>
          </w:p>
          <w:p>
            <w:pPr>
              <w:pStyle w:val="TableParagraph"/>
              <w:tabs>
                <w:tab w:pos="631" w:val="left" w:leader="none"/>
                <w:tab w:pos="1141" w:val="left" w:leader="none"/>
              </w:tabs>
              <w:spacing w:before="75"/>
              <w:ind w:left="121"/>
              <w:rPr>
                <w:sz w:val="19"/>
              </w:rPr>
            </w:pPr>
            <w:r>
              <w:rPr>
                <w:spacing w:val="12"/>
                <w:sz w:val="19"/>
              </w:rPr>
              <w:t>6</w:t>
            </w:r>
            <w:r>
              <w:rPr>
                <w:sz w:val="19"/>
              </w:rPr>
              <w:t>月</w:t>
              <w:tab/>
            </w:r>
            <w:r>
              <w:rPr>
                <w:spacing w:val="12"/>
                <w:sz w:val="19"/>
              </w:rPr>
              <w:t>7</w:t>
            </w:r>
            <w:r>
              <w:rPr>
                <w:sz w:val="19"/>
              </w:rPr>
              <w:t>月</w:t>
              <w:tab/>
            </w:r>
            <w:r>
              <w:rPr>
                <w:spacing w:val="12"/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39" w:right="9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57" w:right="9"/>
              <w:jc w:val="center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101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11月 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68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28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101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578" w:val="left" w:leader="none"/>
              </w:tabs>
              <w:ind w:left="68"/>
              <w:jc w:val="center"/>
              <w:rPr>
                <w:sz w:val="19"/>
              </w:rPr>
            </w:pPr>
            <w:r>
              <w:rPr>
                <w:spacing w:val="12"/>
                <w:sz w:val="19"/>
              </w:rPr>
              <w:t>2</w:t>
            </w:r>
            <w:r>
              <w:rPr>
                <w:sz w:val="19"/>
              </w:rPr>
              <w:t>月</w:t>
              <w:tab/>
            </w:r>
            <w:r>
              <w:rPr>
                <w:spacing w:val="12"/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79" w:right="9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81" w:right="9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86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  <w:tab/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3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691" w:val="left" w:leader="none"/>
              </w:tabs>
              <w:spacing w:before="39"/>
              <w:ind w:left="181" w:right="-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  <w:r>
              <w:rPr>
                <w:spacing w:val="29"/>
                <w:w w:val="105"/>
                <w:sz w:val="19"/>
                <w:shd w:fill="BFBFBF" w:color="auto" w:val="clear"/>
              </w:rPr>
              <w:t> </w:t>
            </w:r>
            <w:r>
              <w:rPr>
                <w:w w:val="105"/>
                <w:sz w:val="19"/>
                <w:shd w:fill="BFBFBF" w:color="auto" w:val="clear"/>
              </w:rPr>
              <w:t>－</w:t>
            </w:r>
            <w:r>
              <w:rPr>
                <w:spacing w:val="-9"/>
                <w:sz w:val="19"/>
                <w:shd w:fill="BFBFBF" w:color="auto" w:val="clear"/>
              </w:rPr>
              <w:t> 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spacing w:before="39"/>
              <w:ind w:left="1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</w:r>
            <w:r>
              <w:rPr>
                <w:spacing w:val="29"/>
                <w:w w:val="105"/>
                <w:sz w:val="19"/>
                <w:shd w:fill="BFBFBF" w:color="auto" w:val="clear"/>
              </w:rPr>
              <w:t> </w:t>
            </w:r>
            <w:r>
              <w:rPr>
                <w:w w:val="105"/>
                <w:sz w:val="19"/>
                <w:shd w:fill="BFBFBF" w:color="auto" w:val="clear"/>
              </w:rPr>
              <w:t>－</w:t>
            </w:r>
            <w:r>
              <w:rPr>
                <w:spacing w:val="-9"/>
                <w:sz w:val="19"/>
                <w:shd w:fill="BFBFBF" w:color="auto" w:val="clear"/>
              </w:rPr>
              <w:t> 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15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22.2 44.4</w:t>
            </w:r>
            <w:r>
              <w:rPr>
                <w:w w:val="105"/>
                <w:sz w:val="19"/>
                <w:shd w:fill="BFBFBF" w:color="auto" w:val="clear"/>
              </w:rPr>
              <w:t> 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4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33.3 44.4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  <w:r>
              <w:rPr>
                <w:w w:val="105"/>
                <w:sz w:val="19"/>
                <w:shd w:fill="BFBFBF" w:color="auto" w:val="clear"/>
              </w:rPr>
              <w:t> 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77.8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  <w:tab/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22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</w:r>
            <w:r>
              <w:rPr>
                <w:w w:val="105"/>
                <w:sz w:val="19"/>
                <w:shd w:fill="BFBFBF" w:color="auto" w:val="clear"/>
              </w:rPr>
              <w:t> －</w:t>
            </w:r>
            <w:r>
              <w:rPr>
                <w:w w:val="105"/>
                <w:sz w:val="19"/>
                <w:shd w:fill="FFFFFF" w:color="auto" w:val="clear"/>
              </w:rPr>
              <w:t> 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－</w:t>
            </w:r>
            <w:r>
              <w:rPr>
                <w:w w:val="105"/>
                <w:sz w:val="19"/>
                <w:shd w:fill="BFBFBF" w:color="auto" w:val="clear"/>
              </w:rPr>
              <w:t> －</w:t>
            </w:r>
            <w:r>
              <w:rPr>
                <w:sz w:val="19"/>
                <w:shd w:fill="BFBFBF" w:color="auto" w:val="clear"/>
              </w:rPr>
              <w:t> 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15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  <w:tab/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  <w:r>
              <w:rPr>
                <w:w w:val="105"/>
                <w:sz w:val="19"/>
                <w:shd w:fill="BFBFBF" w:color="auto" w:val="clear"/>
              </w:rPr>
              <w:t> 11.1</w:t>
            </w:r>
            <w:r>
              <w:rPr>
                <w:w w:val="105"/>
                <w:sz w:val="19"/>
                <w:shd w:fill="FFFFFF" w:color="auto" w:val="clear"/>
              </w:rPr>
              <w:t> 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4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  <w:r>
              <w:rPr>
                <w:w w:val="105"/>
                <w:sz w:val="19"/>
                <w:shd w:fill="BFBFBF" w:color="auto" w:val="clear"/>
              </w:rPr>
              <w:t> 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55.6 33.3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66.7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6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  <w:tab/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22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548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682" w:val="left" w:leader="none"/>
              </w:tabs>
              <w:spacing w:before="39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</w:tcPr>
          <w:p>
            <w:pPr>
              <w:pStyle w:val="TableParagraph"/>
              <w:tabs>
                <w:tab w:pos="545" w:val="left" w:leader="none"/>
              </w:tabs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154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547" w:val="left" w:leader="none"/>
                <w:tab w:pos="1057" w:val="left" w:leader="none"/>
              </w:tabs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  <w:tab/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82" w:val="left" w:leader="none"/>
              </w:tabs>
              <w:spacing w:before="47"/>
              <w:ind w:left="172"/>
              <w:rPr>
                <w:sz w:val="19"/>
              </w:rPr>
            </w:pPr>
            <w:r>
              <w:rPr>
                <w:w w:val="105"/>
                <w:sz w:val="19"/>
              </w:rPr>
              <w:t>＋</w:t>
              <w:tab/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101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45" w:val="left" w:leader="none"/>
              </w:tabs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－</w:t>
              <w:tab/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28.6 14.3 28.6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2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4" w:right="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right="2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42.9 42.9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101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14.3 14.3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5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</w:tr>
    </w:tbl>
    <w:p>
      <w:pPr>
        <w:pStyle w:val="BodyText"/>
        <w:spacing w:before="7"/>
      </w:pPr>
    </w:p>
    <w:p>
      <w:pPr>
        <w:pStyle w:val="BodyText"/>
        <w:spacing w:before="105"/>
        <w:ind w:left="150"/>
      </w:pPr>
      <w:r>
        <w:rPr>
          <w:w w:val="105"/>
        </w:rPr>
        <w:t>※年間補正により改訂された箇所について、網掛けをしました。</w:t>
      </w:r>
    </w:p>
    <w:p>
      <w:pPr>
        <w:pStyle w:val="BodyText"/>
        <w:spacing w:before="60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6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77832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180;height:1980" coordorigin="3795,1522" coordsize="618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3217,9705,3502,9735,2932,9765,2932,9795,2647,9825,3217,9855,2647,9885,2932,9915,2647,9945,2377,9975,180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77736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470;height:1950" coordorigin="8505,1010" coordsize="147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960,9675,2675,9705,2675,9735,2405,9765,2405,9795,2675,9825,2405,9855,1850,9885,2405,9915,1850,9945,1850,9975,1565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155;height:1785" coordorigin="8805,-2976" coordsize="1155,1785" path="m8805,-1551l8835,-1551,8865,-1911,8895,-2256,8925,-2616,8955,-1551,8985,-1551,9015,-1551,9045,-1191,9075,-2256,9105,-2616,9135,-2976,9165,-2616,9195,-2976,9225,-1551,9255,-1911,9285,-1911,9315,-2616,9345,-1911,9375,-2976,9420,-2256,9450,-1911,9480,-2256,9510,-2616,9540,-2436,9570,-2256,9600,-1551,9630,-1191,9660,-1551,9690,-1911,9720,-2256,9750,-1911,9780,-1911,9810,-1911,9840,-1191,9870,-1191,9900,-1911,9930,-1911,9960,-1911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890;height:2160" coordorigin="1935,6293" coordsize="789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928,9570,8078,9600,8138,9630,8213,9660,8228,9675,8333,9705,8363,9735,8423,9765,8453,9795,8423,9825,8318e" filled="false" stroked="true" strokeweight="2.25pt" strokecolor="#0000ff">
              <v:path arrowok="t"/>
              <v:stroke dashstyle="solid"/>
            </v:shape>
            <v:shape style="position:absolute;left:1935;top:1958;width:7890;height:4200" coordorigin="1935,1958" coordsize="789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38,9540,3158,9570,3263,9600,3323,9630,3398,9660,3503,9675,3563,9705,3548,9735,3608,9765,3593,9795,3563,9825,3503e" filled="false" stroked="true" strokeweight="2.25pt" strokecolor="#ff0000">
              <v:path arrowok="t"/>
              <v:stroke dashstyle="solid"/>
            </v:shape>
            <v:shape style="position:absolute;left:1935;top:4733;width:7890;height:3555" coordorigin="1935,4733" coordsize="789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93,9360,7463,9390,7388,9420,7328,9450,7298,9480,7388,9510,7523,9540,7613,9570,7643,9600,7613,9630,7643,9660,7658,9675,7688,9705,7838,9735,7973,9765,8003,9795,8033,9825,8048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77208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77184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77160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1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4,445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4,100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25.7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3,333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95.3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84.7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0.93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972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16,002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9,880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878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58.5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39.6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15,624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16,267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17,285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74.2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81.1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73.3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49.2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52.7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57.4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56.8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188,889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196,766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8,222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7,599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4,116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7,318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6,752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287,332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293,928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335,296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288,832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258,523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280,507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11.6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10.5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19.7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19.4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31.9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17,488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5,754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77136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青森県内７インターチェンジにおけ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77112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76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52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28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704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88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40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16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76656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32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608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0" w:lineRule="exact" w:before="5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7" w:lineRule="exact" w:before="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44" w:val="left" w:leader="none"/>
        </w:tabs>
        <w:spacing w:line="540" w:lineRule="atLeast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54" w:lineRule="auto" w:before="16"/>
        <w:ind w:left="810" w:right="7294"/>
      </w:pPr>
      <w:r>
        <w:rPr>
          <w:w w:val="115"/>
        </w:rPr>
        <w:t>title="030202" start=1981.1</w:t>
      </w:r>
    </w:p>
    <w:p>
      <w:pPr>
        <w:pStyle w:val="BodyText"/>
        <w:spacing w:line="254" w:lineRule="auto"/>
        <w:ind w:left="810" w:right="5327"/>
      </w:pPr>
      <w:r>
        <w:rPr>
          <w:w w:val="110"/>
        </w:rPr>
        <w:t>file="d:¥x12a¥dat¥030202.dat" span=(1981.1,)</w:t>
      </w:r>
    </w:p>
    <w:p>
      <w:pPr>
        <w:pStyle w:val="BodyText"/>
        <w:spacing w:before="15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ind w:left="810"/>
      </w:pPr>
      <w:r>
        <w:rPr>
          <w:w w:val="105"/>
        </w:rPr>
        <w:t>ao1983.feb)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spacing w:before="1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before="16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5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6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7814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7809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7816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１．平成１４年６月分結果概要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7795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7812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7807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7804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7802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7800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7797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18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橡DI(H14.6).exe</dc:title>
  <dcterms:created xsi:type="dcterms:W3CDTF">2019-02-20T16:15:59Z</dcterms:created>
  <dcterms:modified xsi:type="dcterms:W3CDTF">2019-02-20T16:15:59Z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2002-08-28T00:00:00Z</vt:filetime>
  </property>
  <property fmtid="{D5CDD505-2E9C-101B-9397-08002B2CF9AE}" pid="3" name="Creator">
    <vt:lpwstr> 橡 DI(H14.6).exe - DocuWorks Viewer Light</vt:lpwstr>
  </property>
  <property fmtid="{D5CDD505-2E9C-101B-9397-08002B2CF9AE}" pid="4" name="LastSaved">
    <vt:filetime>2002-08-28T00:00:00Z</vt:filetime>
  </property>
</Properties>
</file>