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Default Extension="png" ContentType="image/png"/>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2.xml" ContentType="application/vnd.openxmlformats-officedocument.wordprocessingml.footer+xml"/>
  <Override PartName="/word/header11.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1"/>
        <w:rPr>
          <w:rFonts w:ascii="Times New Roman"/>
        </w:rPr>
      </w:pPr>
    </w:p>
    <w:p>
      <w:pPr>
        <w:spacing w:before="14"/>
        <w:ind w:left="1421" w:right="1888" w:firstLine="0"/>
        <w:jc w:val="center"/>
        <w:rPr>
          <w:sz w:val="42"/>
        </w:rPr>
      </w:pPr>
      <w:r>
        <w:rPr>
          <w:sz w:val="42"/>
        </w:rPr>
        <w:t>青 森 県 景 気 動 向 指 数 </w:t>
      </w:r>
      <w:r>
        <w:rPr>
          <w:w w:val="80"/>
          <w:sz w:val="42"/>
        </w:rPr>
        <w:t>（Ｃ </w:t>
      </w:r>
      <w:r>
        <w:rPr>
          <w:w w:val="65"/>
          <w:sz w:val="42"/>
        </w:rPr>
        <w:t>Ｉ </w:t>
      </w:r>
      <w:r>
        <w:rPr>
          <w:sz w:val="42"/>
        </w:rPr>
        <w:t>版</w:t>
      </w:r>
      <w:r>
        <w:rPr>
          <w:w w:val="80"/>
          <w:sz w:val="42"/>
        </w:rPr>
        <w:t>）</w:t>
      </w:r>
    </w:p>
    <w:p>
      <w:pPr>
        <w:spacing w:before="137"/>
        <w:ind w:left="1421" w:right="1886" w:firstLine="0"/>
        <w:jc w:val="center"/>
        <w:rPr>
          <w:sz w:val="34"/>
        </w:rPr>
      </w:pPr>
      <w:r>
        <w:rPr>
          <w:sz w:val="34"/>
        </w:rPr>
        <w:t>平成２３年１月分</w:t>
      </w:r>
    </w:p>
    <w:p>
      <w:pPr>
        <w:pStyle w:val="BodyText"/>
        <w:rPr>
          <w:sz w:val="34"/>
        </w:rPr>
      </w:pPr>
    </w:p>
    <w:p>
      <w:pPr>
        <w:pStyle w:val="BodyText"/>
        <w:spacing w:before="13"/>
        <w:rPr>
          <w:sz w:val="48"/>
        </w:rPr>
      </w:pPr>
    </w:p>
    <w:p>
      <w:pPr>
        <w:spacing w:before="0"/>
        <w:ind w:left="6578" w:right="0" w:firstLine="0"/>
        <w:jc w:val="left"/>
        <w:rPr>
          <w:sz w:val="23"/>
        </w:rPr>
      </w:pPr>
      <w:r>
        <w:rPr>
          <w:sz w:val="23"/>
        </w:rPr>
        <w:t>（平成17年＝100）</w:t>
      </w:r>
    </w:p>
    <w:p>
      <w:pPr>
        <w:pStyle w:val="BodyText"/>
        <w:rPr>
          <w:sz w:val="11"/>
        </w:rPr>
      </w:pPr>
      <w:r>
        <w:rPr/>
        <w:pict>
          <v:group style="position:absolute;margin-left:98.671898pt;margin-top:9.854085pt;width:382.55pt;height:109.2pt;mso-position-horizontal-relative:page;mso-position-vertical-relative:paragraph;z-index:-952;mso-wrap-distance-left:0;mso-wrap-distance-right:0" coordorigin="1973,197" coordsize="7651,2184">
            <v:rect style="position:absolute;left:1973;top:197;width:58;height:20" filled="true" fillcolor="#3265ff" stroked="false">
              <v:fill type="solid"/>
            </v:rect>
            <v:rect style="position:absolute;left:2011;top:2323;width:20;height:20" filled="true" fillcolor="#3265ff" stroked="false">
              <v:fill type="solid"/>
            </v:rect>
            <v:rect style="position:absolute;left:1973;top:2361;width:58;height:20" filled="true" fillcolor="#3265ff" stroked="false">
              <v:fill type="solid"/>
            </v:rect>
            <v:rect style="position:absolute;left:2011;top:2323;width:20;height:20" filled="true" fillcolor="#3265ff" stroked="false">
              <v:fill type="solid"/>
            </v:rect>
            <v:rect style="position:absolute;left:1973;top:2323;width:20;height:58" filled="true" fillcolor="#3265ff" stroked="false">
              <v:fill type="solid"/>
            </v:rect>
            <v:line style="position:absolute" from="1983,197" to="1983,2323" stroked="true" strokeweight=".960938pt" strokecolor="#3265ff">
              <v:stroke dashstyle="solid"/>
            </v:line>
            <v:line style="position:absolute" from="2021,236" to="2021,2323" stroked="true" strokeweight=".957031pt" strokecolor="#3265ff">
              <v:stroke dashstyle="solid"/>
            </v:line>
            <v:rect style="position:absolute;left:9604;top:2323;width:20;height:58" filled="true" fillcolor="#3265ff" stroked="false">
              <v:fill type="solid"/>
            </v:rect>
            <v:rect style="position:absolute;left:9566;top:2323;width:20;height:20" filled="true" fillcolor="#3265ff" stroked="false">
              <v:fill type="solid"/>
            </v:rect>
            <v:line style="position:absolute" from="9576,236" to="9576,2323" stroked="true" strokeweight=".960938pt" strokecolor="#3265ff">
              <v:stroke dashstyle="solid"/>
            </v:line>
            <v:line style="position:absolute" from="9614,197" to="9614,2323" stroked="true" strokeweight=".957031pt" strokecolor="#3265ff">
              <v:stroke dashstyle="solid"/>
            </v:line>
            <v:rect style="position:absolute;left:9566;top:197;width:58;height:20" filled="true" fillcolor="#3265ff" stroked="false">
              <v:fill type="solid"/>
            </v:rect>
            <v:line style="position:absolute" from="2031,207" to="9566,207" stroked="true" strokeweight=".960938pt" strokecolor="#3265ff">
              <v:stroke dashstyle="solid"/>
            </v:line>
            <v:line style="position:absolute" from="2031,245" to="9566,245" stroked="true" strokeweight=".960938pt" strokecolor="#3265ff">
              <v:stroke dashstyle="solid"/>
            </v:line>
            <v:rect style="position:absolute;left:9566;top:2361;width:58;height:20" filled="true" fillcolor="#3265ff" stroked="false">
              <v:fill type="solid"/>
            </v:rect>
            <v:rect style="position:absolute;left:9566;top:2323;width:20;height:20" filled="true" fillcolor="#3265ff" stroked="false">
              <v:fill type="solid"/>
            </v:rect>
            <v:line style="position:absolute" from="2031,2333" to="9566,2333" stroked="true" strokeweight=".960938pt" strokecolor="#3265ff">
              <v:stroke dashstyle="solid"/>
            </v:line>
            <v:line style="position:absolute" from="2031,2371" to="9566,2371" stroked="true" strokeweight=".957031pt" strokecolor="#3265ff">
              <v:stroke dashstyle="solid"/>
            </v:line>
            <v:shapetype id="_x0000_t202" o:spt="202" coordsize="21600,21600" path="m,l,21600r21600,l21600,xe">
              <v:stroke joinstyle="miter"/>
              <v:path gradientshapeok="t" o:connecttype="rect"/>
            </v:shapetype>
            <v:shape style="position:absolute;left:4027;top:1790;width:5504;height:308" type="#_x0000_t202" filled="false" stroked="false">
              <v:textbox inset="0,0,0,0">
                <w:txbxContent>
                  <w:p>
                    <w:pPr>
                      <w:spacing w:line="307" w:lineRule="exact" w:before="0"/>
                      <w:ind w:left="0" w:right="0" w:firstLine="0"/>
                      <w:jc w:val="left"/>
                      <w:rPr>
                        <w:sz w:val="17"/>
                      </w:rPr>
                    </w:pPr>
                    <w:r>
                      <w:rPr>
                        <w:spacing w:val="-1"/>
                        <w:w w:val="102"/>
                        <w:position w:val="-4"/>
                        <w:sz w:val="30"/>
                      </w:rPr>
                      <w:t>９１．３</w:t>
                    </w:r>
                    <w:r>
                      <w:rPr>
                        <w:spacing w:val="-3"/>
                        <w:position w:val="-4"/>
                        <w:sz w:val="30"/>
                      </w:rPr>
                      <w:t> </w:t>
                    </w:r>
                    <w:r>
                      <w:rPr>
                        <w:spacing w:val="-1"/>
                        <w:w w:val="104"/>
                        <w:sz w:val="17"/>
                      </w:rPr>
                      <w:t>（前月を</w:t>
                    </w:r>
                    <w:r>
                      <w:rPr>
                        <w:spacing w:val="-4"/>
                        <w:sz w:val="17"/>
                      </w:rPr>
                      <w:t>  </w:t>
                    </w:r>
                    <w:r>
                      <w:rPr>
                        <w:spacing w:val="-1"/>
                        <w:w w:val="94"/>
                        <w:sz w:val="17"/>
                      </w:rPr>
                      <w:t>2</w:t>
                    </w:r>
                    <w:r>
                      <w:rPr>
                        <w:spacing w:val="-1"/>
                        <w:w w:val="188"/>
                        <w:sz w:val="17"/>
                      </w:rPr>
                      <w:t>.</w:t>
                    </w:r>
                    <w:r>
                      <w:rPr>
                        <w:spacing w:val="-1"/>
                        <w:w w:val="94"/>
                        <w:sz w:val="17"/>
                      </w:rPr>
                      <w:t>5</w:t>
                    </w:r>
                    <w:r>
                      <w:rPr>
                        <w:spacing w:val="-1"/>
                        <w:w w:val="104"/>
                        <w:sz w:val="17"/>
                      </w:rPr>
                      <w:t>ﾎﾟｲﾝﾄ下回り、２か月ぶりに下降した</w:t>
                    </w:r>
                    <w:r>
                      <w:rPr>
                        <w:w w:val="104"/>
                        <w:sz w:val="17"/>
                      </w:rPr>
                      <w:t>）</w:t>
                    </w:r>
                  </w:p>
                </w:txbxContent>
              </v:textbox>
              <w10:wrap type="none"/>
            </v:shape>
            <v:shape style="position:absolute;left:2376;top:1790;width:1250;height:308" type="#_x0000_t202" filled="false" stroked="false">
              <v:textbox inset="0,0,0,0">
                <w:txbxContent>
                  <w:p>
                    <w:pPr>
                      <w:spacing w:line="307" w:lineRule="exact" w:before="0"/>
                      <w:ind w:left="0" w:right="0" w:firstLine="0"/>
                      <w:jc w:val="left"/>
                      <w:rPr>
                        <w:sz w:val="30"/>
                      </w:rPr>
                    </w:pPr>
                    <w:r>
                      <w:rPr>
                        <w:sz w:val="30"/>
                      </w:rPr>
                      <w:t>遅行指数</w:t>
                    </w:r>
                  </w:p>
                </w:txbxContent>
              </v:textbox>
              <w10:wrap type="none"/>
            </v:shape>
            <v:shape style="position:absolute;left:2376;top:485;width:7155;height:960" type="#_x0000_t202" filled="false" stroked="false">
              <v:textbox inset="0,0,0,0">
                <w:txbxContent>
                  <w:p>
                    <w:pPr>
                      <w:spacing w:line="350" w:lineRule="exact" w:before="0"/>
                      <w:ind w:left="0" w:right="0" w:firstLine="0"/>
                      <w:jc w:val="left"/>
                      <w:rPr>
                        <w:sz w:val="17"/>
                      </w:rPr>
                    </w:pPr>
                    <w:r>
                      <w:rPr>
                        <w:spacing w:val="-1"/>
                        <w:w w:val="102"/>
                        <w:position w:val="-4"/>
                        <w:sz w:val="30"/>
                      </w:rPr>
                      <w:t>先行指数</w:t>
                    </w:r>
                    <w:r>
                      <w:rPr>
                        <w:spacing w:val="31"/>
                        <w:position w:val="-4"/>
                        <w:sz w:val="30"/>
                      </w:rPr>
                      <w:t> </w:t>
                    </w:r>
                    <w:r>
                      <w:rPr>
                        <w:spacing w:val="-1"/>
                        <w:w w:val="102"/>
                        <w:position w:val="-4"/>
                        <w:sz w:val="30"/>
                      </w:rPr>
                      <w:t>１３８．７</w:t>
                    </w:r>
                    <w:r>
                      <w:rPr>
                        <w:spacing w:val="-3"/>
                        <w:position w:val="-4"/>
                        <w:sz w:val="30"/>
                      </w:rPr>
                      <w:t> </w:t>
                    </w:r>
                    <w:r>
                      <w:rPr>
                        <w:spacing w:val="-1"/>
                        <w:w w:val="104"/>
                        <w:sz w:val="17"/>
                      </w:rPr>
                      <w:t>（前月を</w:t>
                    </w:r>
                    <w:r>
                      <w:rPr>
                        <w:spacing w:val="-1"/>
                        <w:w w:val="94"/>
                        <w:sz w:val="17"/>
                      </w:rPr>
                      <w:t>24</w:t>
                    </w:r>
                    <w:r>
                      <w:rPr>
                        <w:spacing w:val="-1"/>
                        <w:w w:val="188"/>
                        <w:sz w:val="17"/>
                      </w:rPr>
                      <w:t>.</w:t>
                    </w:r>
                    <w:r>
                      <w:rPr>
                        <w:spacing w:val="-1"/>
                        <w:w w:val="94"/>
                        <w:sz w:val="17"/>
                      </w:rPr>
                      <w:t>6</w:t>
                    </w:r>
                    <w:r>
                      <w:rPr>
                        <w:spacing w:val="-1"/>
                        <w:w w:val="104"/>
                        <w:sz w:val="17"/>
                      </w:rPr>
                      <w:t>ﾎﾟｲﾝﾄ上回り、２か月連続で上昇した</w:t>
                    </w:r>
                    <w:r>
                      <w:rPr>
                        <w:w w:val="104"/>
                        <w:sz w:val="17"/>
                      </w:rPr>
                      <w:t>）</w:t>
                    </w:r>
                  </w:p>
                  <w:p>
                    <w:pPr>
                      <w:spacing w:line="359" w:lineRule="exact" w:before="250"/>
                      <w:ind w:left="0" w:right="0" w:firstLine="0"/>
                      <w:jc w:val="left"/>
                      <w:rPr>
                        <w:sz w:val="17"/>
                      </w:rPr>
                    </w:pPr>
                    <w:r>
                      <w:rPr>
                        <w:spacing w:val="-1"/>
                        <w:w w:val="102"/>
                        <w:position w:val="-4"/>
                        <w:sz w:val="30"/>
                      </w:rPr>
                      <w:t>一致指数</w:t>
                    </w:r>
                    <w:r>
                      <w:rPr>
                        <w:spacing w:val="31"/>
                        <w:position w:val="-4"/>
                        <w:sz w:val="30"/>
                      </w:rPr>
                      <w:t> </w:t>
                    </w:r>
                    <w:r>
                      <w:rPr>
                        <w:spacing w:val="-1"/>
                        <w:w w:val="102"/>
                        <w:position w:val="-4"/>
                        <w:sz w:val="30"/>
                      </w:rPr>
                      <w:t>１００．３</w:t>
                    </w:r>
                    <w:r>
                      <w:rPr>
                        <w:spacing w:val="-3"/>
                        <w:position w:val="-4"/>
                        <w:sz w:val="30"/>
                      </w:rPr>
                      <w:t> </w:t>
                    </w:r>
                    <w:r>
                      <w:rPr>
                        <w:spacing w:val="-1"/>
                        <w:w w:val="104"/>
                        <w:sz w:val="17"/>
                      </w:rPr>
                      <w:t>（前月を</w:t>
                    </w:r>
                    <w:r>
                      <w:rPr>
                        <w:spacing w:val="-4"/>
                        <w:sz w:val="17"/>
                      </w:rPr>
                      <w:t>  </w:t>
                    </w:r>
                    <w:r>
                      <w:rPr>
                        <w:spacing w:val="-1"/>
                        <w:w w:val="94"/>
                        <w:sz w:val="17"/>
                      </w:rPr>
                      <w:t>1</w:t>
                    </w:r>
                    <w:r>
                      <w:rPr>
                        <w:spacing w:val="-1"/>
                        <w:w w:val="188"/>
                        <w:sz w:val="17"/>
                      </w:rPr>
                      <w:t>.</w:t>
                    </w:r>
                    <w:r>
                      <w:rPr>
                        <w:spacing w:val="-1"/>
                        <w:w w:val="94"/>
                        <w:sz w:val="17"/>
                      </w:rPr>
                      <w:t>0</w:t>
                    </w:r>
                    <w:r>
                      <w:rPr>
                        <w:spacing w:val="-1"/>
                        <w:w w:val="104"/>
                        <w:sz w:val="17"/>
                      </w:rPr>
                      <w:t>ﾎﾟｲﾝﾄ上回り、２か月ぶりに上昇した</w:t>
                    </w:r>
                    <w:r>
                      <w:rPr>
                        <w:w w:val="104"/>
                        <w:sz w:val="17"/>
                      </w:rPr>
                      <w:t>）</w:t>
                    </w:r>
                  </w:p>
                </w:txbxContent>
              </v:textbox>
              <w10:wrap type="none"/>
            </v:shape>
            <w10:wrap type="topAndBottom"/>
          </v:group>
        </w:pict>
      </w:r>
    </w:p>
    <w:p>
      <w:pPr>
        <w:pStyle w:val="BodyText"/>
      </w:pPr>
    </w:p>
    <w:p>
      <w:pPr>
        <w:pStyle w:val="BodyText"/>
      </w:pPr>
    </w:p>
    <w:p>
      <w:pPr>
        <w:pStyle w:val="BodyText"/>
      </w:pPr>
    </w:p>
    <w:p>
      <w:pPr>
        <w:spacing w:before="173"/>
        <w:ind w:left="876" w:right="0" w:firstLine="0"/>
        <w:jc w:val="left"/>
        <w:rPr>
          <w:sz w:val="27"/>
        </w:rPr>
      </w:pPr>
      <w:r>
        <w:rPr>
          <w:spacing w:val="-1"/>
          <w:w w:val="99"/>
          <w:sz w:val="27"/>
        </w:rPr>
        <w:t>※従来の</w:t>
      </w:r>
      <w:r>
        <w:rPr>
          <w:rFonts w:ascii="Heiti SC" w:hAnsi="Heiti SC" w:eastAsia="Heiti SC" w:hint="eastAsia"/>
          <w:b/>
          <w:spacing w:val="2"/>
          <w:w w:val="75"/>
          <w:sz w:val="27"/>
        </w:rPr>
        <w:t>Ｄ</w:t>
      </w:r>
      <w:r>
        <w:rPr>
          <w:rFonts w:ascii="Heiti SC" w:hAnsi="Heiti SC" w:eastAsia="Heiti SC" w:hint="eastAsia"/>
          <w:b/>
          <w:spacing w:val="3"/>
          <w:w w:val="27"/>
          <w:sz w:val="27"/>
        </w:rPr>
        <w:t>Ｉ</w:t>
      </w:r>
      <w:r>
        <w:rPr>
          <w:rFonts w:ascii="Heiti SC" w:hAnsi="Heiti SC" w:eastAsia="Heiti SC" w:hint="eastAsia"/>
          <w:b/>
          <w:spacing w:val="1"/>
          <w:w w:val="99"/>
          <w:sz w:val="27"/>
        </w:rPr>
        <w:t>方式</w:t>
      </w:r>
      <w:r>
        <w:rPr>
          <w:spacing w:val="-2"/>
          <w:w w:val="93"/>
          <w:sz w:val="27"/>
        </w:rPr>
        <w:t>に</w:t>
      </w:r>
      <w:r>
        <w:rPr>
          <w:w w:val="86"/>
          <w:sz w:val="27"/>
        </w:rPr>
        <w:t>よる</w:t>
      </w:r>
      <w:r>
        <w:rPr>
          <w:spacing w:val="-1"/>
          <w:w w:val="99"/>
          <w:sz w:val="27"/>
        </w:rPr>
        <w:t>公表か</w:t>
      </w:r>
      <w:r>
        <w:rPr>
          <w:spacing w:val="-1"/>
          <w:w w:val="80"/>
          <w:sz w:val="27"/>
        </w:rPr>
        <w:t>ら</w:t>
      </w:r>
      <w:r>
        <w:rPr>
          <w:spacing w:val="-2"/>
          <w:w w:val="66"/>
          <w:sz w:val="27"/>
        </w:rPr>
        <w:t>、</w:t>
      </w:r>
      <w:r>
        <w:rPr>
          <w:rFonts w:ascii="Heiti SC" w:hAnsi="Heiti SC" w:eastAsia="Heiti SC" w:hint="eastAsia"/>
          <w:b/>
          <w:spacing w:val="1"/>
          <w:w w:val="74"/>
          <w:sz w:val="27"/>
          <w:u w:val="single"/>
        </w:rPr>
        <w:t>Ｃ</w:t>
      </w:r>
      <w:r>
        <w:rPr>
          <w:rFonts w:ascii="Heiti SC" w:hAnsi="Heiti SC" w:eastAsia="Heiti SC" w:hint="eastAsia"/>
          <w:b/>
          <w:spacing w:val="3"/>
          <w:w w:val="27"/>
          <w:sz w:val="27"/>
          <w:u w:val="single"/>
        </w:rPr>
        <w:t>Ｉ</w:t>
      </w:r>
      <w:r>
        <w:rPr>
          <w:rFonts w:ascii="Heiti SC" w:hAnsi="Heiti SC" w:eastAsia="Heiti SC" w:hint="eastAsia"/>
          <w:b/>
          <w:spacing w:val="1"/>
          <w:w w:val="99"/>
          <w:sz w:val="27"/>
          <w:u w:val="single"/>
        </w:rPr>
        <w:t>方式</w:t>
      </w:r>
      <w:r>
        <w:rPr>
          <w:spacing w:val="-2"/>
          <w:w w:val="93"/>
          <w:sz w:val="27"/>
          <w:u w:val="single"/>
        </w:rPr>
        <w:t>に</w:t>
      </w:r>
      <w:r>
        <w:rPr>
          <w:w w:val="86"/>
          <w:sz w:val="27"/>
          <w:u w:val="single"/>
        </w:rPr>
        <w:t>よる</w:t>
      </w:r>
      <w:r>
        <w:rPr>
          <w:spacing w:val="-1"/>
          <w:w w:val="99"/>
          <w:sz w:val="27"/>
          <w:u w:val="single"/>
        </w:rPr>
        <w:t>公表</w:t>
      </w:r>
      <w:r>
        <w:rPr>
          <w:spacing w:val="-2"/>
          <w:w w:val="93"/>
          <w:sz w:val="27"/>
          <w:u w:val="single"/>
        </w:rPr>
        <w:t>に</w:t>
      </w:r>
      <w:r>
        <w:rPr>
          <w:spacing w:val="-1"/>
          <w:w w:val="99"/>
          <w:sz w:val="27"/>
          <w:u w:val="single"/>
        </w:rPr>
        <w:t>移行</w:t>
      </w:r>
      <w:r>
        <w:rPr>
          <w:w w:val="76"/>
          <w:sz w:val="27"/>
        </w:rPr>
        <w:t>し</w:t>
      </w:r>
      <w:r>
        <w:rPr>
          <w:w w:val="88"/>
          <w:sz w:val="27"/>
        </w:rPr>
        <w:t>ま</w:t>
      </w:r>
      <w:r>
        <w:rPr>
          <w:w w:val="76"/>
          <w:sz w:val="27"/>
        </w:rPr>
        <w:t>し</w:t>
      </w:r>
      <w:r>
        <w:rPr>
          <w:spacing w:val="-2"/>
          <w:w w:val="91"/>
          <w:sz w:val="27"/>
        </w:rPr>
        <w:t>た</w:t>
      </w:r>
      <w:r>
        <w:rPr>
          <w:w w:val="66"/>
          <w:sz w:val="27"/>
        </w:rPr>
        <w:t>。</w:t>
      </w:r>
    </w:p>
    <w:p>
      <w:pPr>
        <w:pStyle w:val="BodyText"/>
        <w:spacing w:before="2"/>
        <w:rPr>
          <w:sz w:val="21"/>
        </w:rPr>
      </w:pPr>
    </w:p>
    <w:p>
      <w:pPr>
        <w:pStyle w:val="Heading4"/>
        <w:spacing w:line="350" w:lineRule="exact"/>
        <w:ind w:left="1123"/>
      </w:pPr>
      <w:r>
        <w:rPr/>
        <w:t>（景気動向指数（ＣＩ）の詳しい内容については、</w:t>
      </w:r>
      <w:r>
        <w:rPr>
          <w:rFonts w:ascii="ヒラギノ角ゴ StdN W8" w:eastAsia="ヒラギノ角ゴ StdN W8" w:hint="eastAsia"/>
          <w:b/>
          <w:u w:val="single"/>
        </w:rPr>
        <w:t>７頁</w:t>
      </w:r>
      <w:r>
        <w:rPr/>
        <w:t>をご覧ください）</w:t>
      </w:r>
    </w:p>
    <w:p>
      <w:pPr>
        <w:pStyle w:val="BodyText"/>
        <w:rPr>
          <w:sz w:val="9"/>
        </w:rPr>
      </w:pPr>
    </w:p>
    <w:p>
      <w:pPr>
        <w:spacing w:before="57"/>
        <w:ind w:left="1123" w:right="0" w:firstLine="0"/>
        <w:jc w:val="left"/>
        <w:rPr>
          <w:sz w:val="21"/>
        </w:rPr>
      </w:pPr>
      <w:r>
        <w:rPr>
          <w:sz w:val="21"/>
        </w:rPr>
        <w:t>（景気動向指数（ＤＩ）についても、参考として引き続き公表します）</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2"/>
        <w:rPr>
          <w:sz w:val="19"/>
        </w:rPr>
      </w:pPr>
    </w:p>
    <w:p>
      <w:pPr>
        <w:spacing w:before="44"/>
        <w:ind w:left="1421" w:right="1886" w:firstLine="0"/>
        <w:jc w:val="center"/>
        <w:rPr>
          <w:sz w:val="30"/>
        </w:rPr>
      </w:pPr>
      <w:r>
        <w:rPr>
          <w:sz w:val="30"/>
        </w:rPr>
        <w:t>平成２３年４月</w:t>
      </w:r>
    </w:p>
    <w:p>
      <w:pPr>
        <w:spacing w:before="241"/>
        <w:ind w:left="1421" w:right="1887" w:firstLine="0"/>
        <w:jc w:val="center"/>
        <w:rPr>
          <w:sz w:val="34"/>
        </w:rPr>
      </w:pPr>
      <w:r>
        <w:rPr>
          <w:sz w:val="34"/>
        </w:rPr>
        <w:t>青森県企画政策部統計分析課</w:t>
      </w:r>
    </w:p>
    <w:p>
      <w:pPr>
        <w:spacing w:after="0"/>
        <w:jc w:val="center"/>
        <w:rPr>
          <w:sz w:val="34"/>
        </w:rPr>
        <w:sectPr>
          <w:type w:val="continuous"/>
          <w:pgSz w:w="11910" w:h="16840"/>
          <w:pgMar w:top="1580" w:bottom="280" w:left="1020" w:right="840"/>
        </w:sectPr>
      </w:pPr>
    </w:p>
    <w:p>
      <w:pPr>
        <w:pStyle w:val="Heading3"/>
        <w:spacing w:before="51"/>
        <w:ind w:left="0" w:right="379"/>
        <w:jc w:val="right"/>
      </w:pPr>
      <w:r>
        <w:rPr/>
        <w:pict>
          <v:group style="position:absolute;margin-left:55.714802pt;margin-top:18.986364pt;width:481.9pt;height:74.2pt;mso-position-horizontal-relative:page;mso-position-vertical-relative:paragraph;z-index:-784;mso-wrap-distance-left:0;mso-wrap-distance-right:0" coordorigin="1114,380" coordsize="9638,1484">
            <v:rect style="position:absolute;left:1114;top:379;width:58;height:20" filled="true" fillcolor="#000000" stroked="false">
              <v:fill type="solid"/>
            </v:rect>
            <v:rect style="position:absolute;left:1152;top:418;width:20;height:20" filled="true" fillcolor="#000000" stroked="false">
              <v:fill type="solid"/>
            </v:rect>
            <v:rect style="position:absolute;left:1114;top:379;width:20;height:58" filled="true" fillcolor="#000000" stroked="false">
              <v:fill type="solid"/>
            </v:rect>
            <v:rect style="position:absolute;left:1152;top:418;width:20;height:20" filled="true" fillcolor="#000000" stroked="false">
              <v:fill type="solid"/>
            </v:rect>
            <v:rect style="position:absolute;left:1114;top:1843;width:58;height:20" filled="true" fillcolor="#000000" stroked="false">
              <v:fill type="solid"/>
            </v:rect>
            <v:line style="position:absolute" from="1124,437" to="1124,1863" stroked="true" strokeweight=".960938pt" strokecolor="#000000">
              <v:stroke dashstyle="solid"/>
            </v:line>
            <v:line style="position:absolute" from="1162,437" to="1162,1824" stroked="true" strokeweight=".960938pt" strokecolor="#000000">
              <v:stroke dashstyle="solid"/>
            </v:line>
            <v:rect style="position:absolute;left:10694;top:418;width:20;height:20" filled="true" fillcolor="#000000" stroked="false">
              <v:fill type="solid"/>
            </v:rect>
            <v:rect style="position:absolute;left:10732;top:379;width:20;height:58" filled="true" fillcolor="#000000" stroked="false">
              <v:fill type="solid"/>
            </v:rect>
            <v:line style="position:absolute" from="10704,437" to="10704,1824" stroked="true" strokeweight=".960938pt" strokecolor="#000000">
              <v:stroke dashstyle="solid"/>
            </v:line>
            <v:line style="position:absolute" from="10742,437" to="10742,1863" stroked="true" strokeweight=".960938pt" strokecolor="#000000">
              <v:stroke dashstyle="solid"/>
            </v:line>
            <v:rect style="position:absolute;left:10694;top:418;width:20;height:20" filled="true" fillcolor="#000000" stroked="false">
              <v:fill type="solid"/>
            </v:rect>
            <v:rect style="position:absolute;left:10694;top:379;width:58;height:20" filled="true" fillcolor="#000000" stroked="false">
              <v:fill type="solid"/>
            </v:rect>
            <v:line style="position:absolute" from="1172,389" to="10694,389" stroked="true" strokeweight=".960938pt" strokecolor="#000000">
              <v:stroke dashstyle="solid"/>
            </v:line>
            <v:line style="position:absolute" from="1172,428" to="10694,428" stroked="true" strokeweight=".960938pt" strokecolor="#000000">
              <v:stroke dashstyle="solid"/>
            </v:line>
            <v:rect style="position:absolute;left:10694;top:1843;width:58;height:20" filled="true" fillcolor="#000000" stroked="false">
              <v:fill type="solid"/>
            </v:rect>
            <v:line style="position:absolute" from="1172,1815" to="10694,1815" stroked="true" strokeweight=".960938pt" strokecolor="#000000">
              <v:stroke dashstyle="solid"/>
            </v:line>
            <v:line style="position:absolute" from="1172,1853" to="10694,1853" stroked="true" strokeweight=".957031pt" strokecolor="#000000">
              <v:stroke dashstyle="solid"/>
            </v:line>
            <v:shape style="position:absolute;left:4723;top:1469;width:5890;height:240" type="#_x0000_t202" filled="false" stroked="false">
              <v:textbox inset="0,0,0,0">
                <w:txbxContent>
                  <w:p>
                    <w:pPr>
                      <w:tabs>
                        <w:tab w:pos="1245" w:val="left" w:leader="none"/>
                      </w:tabs>
                      <w:spacing w:line="240" w:lineRule="exact" w:before="0"/>
                      <w:ind w:left="0" w:right="0" w:firstLine="0"/>
                      <w:jc w:val="left"/>
                      <w:rPr>
                        <w:sz w:val="19"/>
                      </w:rPr>
                    </w:pPr>
                    <w:r>
                      <w:rPr>
                        <w:w w:val="99"/>
                        <w:sz w:val="24"/>
                      </w:rPr>
                      <w:t>９１．３</w:t>
                    </w:r>
                    <w:r>
                      <w:rPr>
                        <w:sz w:val="24"/>
                      </w:rPr>
                      <w:tab/>
                    </w:r>
                    <w:r>
                      <w:rPr>
                        <w:w w:val="103"/>
                        <w:position w:val="2"/>
                        <w:sz w:val="19"/>
                      </w:rPr>
                      <w:t>（前月を</w:t>
                    </w:r>
                    <w:r>
                      <w:rPr>
                        <w:spacing w:val="-4"/>
                        <w:position w:val="2"/>
                        <w:sz w:val="19"/>
                      </w:rPr>
                      <w:t>  </w:t>
                    </w:r>
                    <w:r>
                      <w:rPr>
                        <w:w w:val="92"/>
                        <w:position w:val="2"/>
                        <w:sz w:val="19"/>
                      </w:rPr>
                      <w:t>2</w:t>
                    </w:r>
                    <w:r>
                      <w:rPr>
                        <w:w w:val="185"/>
                        <w:position w:val="2"/>
                        <w:sz w:val="19"/>
                      </w:rPr>
                      <w:t>.</w:t>
                    </w:r>
                    <w:r>
                      <w:rPr>
                        <w:w w:val="92"/>
                        <w:position w:val="2"/>
                        <w:sz w:val="19"/>
                      </w:rPr>
                      <w:t>5</w:t>
                    </w:r>
                    <w:r>
                      <w:rPr>
                        <w:w w:val="103"/>
                        <w:position w:val="2"/>
                        <w:sz w:val="19"/>
                      </w:rPr>
                      <w:t>ﾎﾟｲﾝﾄ下回り、２か月ぶりに下降した）</w:t>
                    </w:r>
                  </w:p>
                </w:txbxContent>
              </v:textbox>
              <w10:wrap type="none"/>
            </v:shape>
            <v:shape style="position:absolute;left:2019;top:1478;width:1700;height:240" type="#_x0000_t202" filled="false" stroked="false">
              <v:textbox inset="0,0,0,0">
                <w:txbxContent>
                  <w:p>
                    <w:pPr>
                      <w:tabs>
                        <w:tab w:pos="479" w:val="left" w:leader="none"/>
                        <w:tab w:pos="959" w:val="left" w:leader="none"/>
                        <w:tab w:pos="1439" w:val="left" w:leader="none"/>
                      </w:tabs>
                      <w:spacing w:line="240" w:lineRule="exact" w:before="0"/>
                      <w:ind w:left="0" w:right="0" w:firstLine="0"/>
                      <w:jc w:val="left"/>
                      <w:rPr>
                        <w:sz w:val="24"/>
                      </w:rPr>
                    </w:pPr>
                    <w:r>
                      <w:rPr>
                        <w:sz w:val="24"/>
                      </w:rPr>
                      <w:t>遅</w:t>
                      <w:tab/>
                      <w:t>行</w:t>
                      <w:tab/>
                      <w:t>指</w:t>
                      <w:tab/>
                      <w:t>数</w:t>
                    </w:r>
                  </w:p>
                </w:txbxContent>
              </v:textbox>
              <w10:wrap type="none"/>
            </v:shape>
            <v:shape style="position:absolute;left:4483;top:994;width:6130;height:240" type="#_x0000_t202" filled="false" stroked="false">
              <v:textbox inset="0,0,0,0">
                <w:txbxContent>
                  <w:p>
                    <w:pPr>
                      <w:tabs>
                        <w:tab w:pos="1485" w:val="left" w:leader="none"/>
                      </w:tabs>
                      <w:spacing w:line="240" w:lineRule="exact" w:before="0"/>
                      <w:ind w:left="0" w:right="0" w:firstLine="0"/>
                      <w:jc w:val="left"/>
                      <w:rPr>
                        <w:sz w:val="19"/>
                      </w:rPr>
                    </w:pPr>
                    <w:r>
                      <w:rPr>
                        <w:w w:val="99"/>
                        <w:sz w:val="24"/>
                      </w:rPr>
                      <w:t>１００．３</w:t>
                    </w:r>
                    <w:r>
                      <w:rPr>
                        <w:sz w:val="24"/>
                      </w:rPr>
                      <w:tab/>
                    </w:r>
                    <w:r>
                      <w:rPr>
                        <w:w w:val="103"/>
                        <w:position w:val="2"/>
                        <w:sz w:val="19"/>
                      </w:rPr>
                      <w:t>（前月を</w:t>
                    </w:r>
                    <w:r>
                      <w:rPr>
                        <w:spacing w:val="-4"/>
                        <w:position w:val="2"/>
                        <w:sz w:val="19"/>
                      </w:rPr>
                      <w:t>  </w:t>
                    </w:r>
                    <w:r>
                      <w:rPr>
                        <w:w w:val="92"/>
                        <w:position w:val="2"/>
                        <w:sz w:val="19"/>
                      </w:rPr>
                      <w:t>1</w:t>
                    </w:r>
                    <w:r>
                      <w:rPr>
                        <w:w w:val="185"/>
                        <w:position w:val="2"/>
                        <w:sz w:val="19"/>
                      </w:rPr>
                      <w:t>.</w:t>
                    </w:r>
                    <w:r>
                      <w:rPr>
                        <w:w w:val="92"/>
                        <w:position w:val="2"/>
                        <w:sz w:val="19"/>
                      </w:rPr>
                      <w:t>0</w:t>
                    </w:r>
                    <w:r>
                      <w:rPr>
                        <w:w w:val="103"/>
                        <w:position w:val="2"/>
                        <w:sz w:val="19"/>
                      </w:rPr>
                      <w:t>ﾎﾟｲﾝﾄ上回り、２か月ぶりに上昇した）</w:t>
                    </w:r>
                  </w:p>
                </w:txbxContent>
              </v:textbox>
              <w10:wrap type="none"/>
            </v:shape>
            <v:shape style="position:absolute;left:2019;top:1003;width:1700;height:240" type="#_x0000_t202" filled="false" stroked="false">
              <v:textbox inset="0,0,0,0">
                <w:txbxContent>
                  <w:p>
                    <w:pPr>
                      <w:tabs>
                        <w:tab w:pos="479" w:val="left" w:leader="none"/>
                        <w:tab w:pos="959" w:val="left" w:leader="none"/>
                        <w:tab w:pos="1439" w:val="left" w:leader="none"/>
                      </w:tabs>
                      <w:spacing w:line="240" w:lineRule="exact" w:before="0"/>
                      <w:ind w:left="0" w:right="0" w:firstLine="0"/>
                      <w:jc w:val="left"/>
                      <w:rPr>
                        <w:sz w:val="24"/>
                      </w:rPr>
                    </w:pPr>
                    <w:r>
                      <w:rPr>
                        <w:sz w:val="24"/>
                      </w:rPr>
                      <w:t>—</w:t>
                      <w:tab/>
                      <w:t>致</w:t>
                      <w:tab/>
                      <w:t>指</w:t>
                      <w:tab/>
                      <w:t>数</w:t>
                    </w:r>
                  </w:p>
                </w:txbxContent>
              </v:textbox>
              <w10:wrap type="none"/>
            </v:shape>
            <v:shape style="position:absolute;left:4483;top:519;width:6130;height:240" type="#_x0000_t202" filled="false" stroked="false">
              <v:textbox inset="0,0,0,0">
                <w:txbxContent>
                  <w:p>
                    <w:pPr>
                      <w:tabs>
                        <w:tab w:pos="1485" w:val="left" w:leader="none"/>
                      </w:tabs>
                      <w:spacing w:line="240" w:lineRule="exact" w:before="0"/>
                      <w:ind w:left="0" w:right="0" w:firstLine="0"/>
                      <w:jc w:val="left"/>
                      <w:rPr>
                        <w:sz w:val="19"/>
                      </w:rPr>
                    </w:pPr>
                    <w:r>
                      <w:rPr>
                        <w:w w:val="99"/>
                        <w:sz w:val="24"/>
                      </w:rPr>
                      <w:t>１３８．７</w:t>
                    </w:r>
                    <w:r>
                      <w:rPr>
                        <w:sz w:val="24"/>
                      </w:rPr>
                      <w:tab/>
                    </w:r>
                    <w:r>
                      <w:rPr>
                        <w:w w:val="103"/>
                        <w:position w:val="2"/>
                        <w:sz w:val="19"/>
                      </w:rPr>
                      <w:t>（前月を</w:t>
                    </w:r>
                    <w:r>
                      <w:rPr>
                        <w:w w:val="92"/>
                        <w:position w:val="2"/>
                        <w:sz w:val="19"/>
                      </w:rPr>
                      <w:t>24</w:t>
                    </w:r>
                    <w:r>
                      <w:rPr>
                        <w:w w:val="185"/>
                        <w:position w:val="2"/>
                        <w:sz w:val="19"/>
                      </w:rPr>
                      <w:t>.</w:t>
                    </w:r>
                    <w:r>
                      <w:rPr>
                        <w:w w:val="92"/>
                        <w:position w:val="2"/>
                        <w:sz w:val="19"/>
                      </w:rPr>
                      <w:t>6</w:t>
                    </w:r>
                    <w:r>
                      <w:rPr>
                        <w:w w:val="103"/>
                        <w:position w:val="2"/>
                        <w:sz w:val="19"/>
                      </w:rPr>
                      <w:t>ﾎﾟｲﾝﾄ上回り、２か月連続で上昇した）</w:t>
                    </w:r>
                  </w:p>
                </w:txbxContent>
              </v:textbox>
              <w10:wrap type="none"/>
            </v:shape>
            <v:shape style="position:absolute;left:2019;top:528;width:1700;height:240" type="#_x0000_t202" filled="false" stroked="false">
              <v:textbox inset="0,0,0,0">
                <w:txbxContent>
                  <w:p>
                    <w:pPr>
                      <w:tabs>
                        <w:tab w:pos="479" w:val="left" w:leader="none"/>
                        <w:tab w:pos="959" w:val="left" w:leader="none"/>
                        <w:tab w:pos="1439" w:val="left" w:leader="none"/>
                      </w:tabs>
                      <w:spacing w:line="240" w:lineRule="exact" w:before="0"/>
                      <w:ind w:left="0" w:right="0" w:firstLine="0"/>
                      <w:jc w:val="left"/>
                      <w:rPr>
                        <w:sz w:val="24"/>
                      </w:rPr>
                    </w:pPr>
                    <w:r>
                      <w:rPr>
                        <w:sz w:val="24"/>
                      </w:rPr>
                      <w:t>先</w:t>
                      <w:tab/>
                      <w:t>行</w:t>
                      <w:tab/>
                      <w:t>指</w:t>
                      <w:tab/>
                      <w:t>数</w:t>
                    </w:r>
                  </w:p>
                </w:txbxContent>
              </v:textbox>
              <w10:wrap type="none"/>
            </v:shape>
            <w10:wrap type="topAndBottom"/>
          </v:group>
        </w:pict>
      </w:r>
      <w:r>
        <w:rPr>
          <w:w w:val="95"/>
        </w:rPr>
        <w:t>（平成17年＝100）</w:t>
      </w:r>
    </w:p>
    <w:p>
      <w:pPr>
        <w:pStyle w:val="BodyText"/>
        <w:spacing w:before="10"/>
        <w:rPr>
          <w:sz w:val="8"/>
        </w:rPr>
      </w:pPr>
    </w:p>
    <w:p>
      <w:pPr>
        <w:spacing w:line="277" w:lineRule="exact" w:before="55"/>
        <w:ind w:left="370" w:right="0" w:firstLine="0"/>
        <w:jc w:val="left"/>
        <w:rPr>
          <w:sz w:val="22"/>
        </w:rPr>
      </w:pPr>
      <w:r>
        <w:rPr>
          <w:sz w:val="22"/>
        </w:rPr>
        <w:t>１月の一致指数は、雇用、物流関連等の指標がプラスになったことから、上昇した。</w:t>
      </w:r>
    </w:p>
    <w:p>
      <w:pPr>
        <w:pStyle w:val="Heading4"/>
        <w:spacing w:line="248" w:lineRule="exact"/>
      </w:pPr>
      <w:r>
        <w:rPr/>
        <w:t>（足下の基調の変化をみる「３か月後方平均」は、３か月連続で上昇した）</w:t>
      </w:r>
    </w:p>
    <w:p>
      <w:pPr>
        <w:spacing w:line="265" w:lineRule="exact" w:before="0"/>
        <w:ind w:left="370" w:right="0" w:firstLine="0"/>
        <w:jc w:val="left"/>
        <w:rPr>
          <w:sz w:val="21"/>
        </w:rPr>
      </w:pPr>
      <w:r>
        <w:rPr>
          <w:w w:val="95"/>
          <w:sz w:val="21"/>
        </w:rPr>
        <w:t>（景気の局面の変化をみる「７か月後方平均」は、19か月連続で上昇した）</w:t>
      </w:r>
    </w:p>
    <w:p>
      <w:pPr>
        <w:pStyle w:val="BodyText"/>
        <w:spacing w:before="2"/>
        <w:rPr>
          <w:sz w:val="14"/>
        </w:rPr>
      </w:pPr>
    </w:p>
    <w:p>
      <w:pPr>
        <w:spacing w:line="432" w:lineRule="exact" w:before="0"/>
        <w:ind w:left="168" w:right="0" w:firstLine="0"/>
        <w:jc w:val="left"/>
        <w:rPr>
          <w:rFonts w:ascii="ヒラギノ角ゴ StdN W8" w:eastAsia="ヒラギノ角ゴ StdN W8" w:hint="eastAsia"/>
          <w:b/>
          <w:sz w:val="28"/>
        </w:rPr>
      </w:pPr>
      <w:r>
        <w:rPr>
          <w:rFonts w:ascii="ヒラギノ角ゴ StdN W8" w:eastAsia="ヒラギノ角ゴ StdN W8" w:hint="eastAsia"/>
          <w:b/>
          <w:sz w:val="28"/>
        </w:rPr>
        <w:t>２．ＣＩ個別系列の動き</w:t>
      </w:r>
    </w:p>
    <w:p>
      <w:pPr>
        <w:pStyle w:val="BodyText"/>
        <w:spacing w:before="8"/>
        <w:rPr>
          <w:rFonts w:ascii="ヒラギノ角ゴ StdN W8"/>
          <w:b/>
          <w:sz w:val="8"/>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720"/>
        <w:gridCol w:w="842"/>
        <w:gridCol w:w="1227"/>
        <w:gridCol w:w="2720"/>
        <w:gridCol w:w="842"/>
        <w:gridCol w:w="1227"/>
      </w:tblGrid>
      <w:tr>
        <w:trPr>
          <w:trHeight w:val="318" w:hRule="atLeast"/>
        </w:trPr>
        <w:tc>
          <w:tcPr>
            <w:tcW w:w="4789" w:type="dxa"/>
            <w:gridSpan w:val="3"/>
            <w:shd w:val="clear" w:color="auto" w:fill="CCFFCC"/>
          </w:tcPr>
          <w:p>
            <w:pPr>
              <w:pStyle w:val="TableParagraph"/>
              <w:spacing w:line="294" w:lineRule="exact" w:before="4"/>
              <w:ind w:left="1300"/>
              <w:rPr>
                <w:sz w:val="22"/>
              </w:rPr>
            </w:pPr>
            <w:r>
              <w:rPr>
                <w:sz w:val="22"/>
              </w:rPr>
              <w:t>寄与度がプラスの指標</w:t>
            </w:r>
          </w:p>
        </w:tc>
        <w:tc>
          <w:tcPr>
            <w:tcW w:w="4789" w:type="dxa"/>
            <w:gridSpan w:val="3"/>
            <w:shd w:val="clear" w:color="auto" w:fill="CCFFCC"/>
          </w:tcPr>
          <w:p>
            <w:pPr>
              <w:pStyle w:val="TableParagraph"/>
              <w:spacing w:line="294" w:lineRule="exact" w:before="4"/>
              <w:ind w:left="1190"/>
              <w:rPr>
                <w:sz w:val="22"/>
              </w:rPr>
            </w:pPr>
            <w:r>
              <w:rPr>
                <w:sz w:val="22"/>
              </w:rPr>
              <w:t>寄与度がマイナスの指標</w:t>
            </w:r>
          </w:p>
        </w:tc>
      </w:tr>
      <w:tr>
        <w:trPr>
          <w:trHeight w:val="318" w:hRule="atLeast"/>
        </w:trPr>
        <w:tc>
          <w:tcPr>
            <w:tcW w:w="9578" w:type="dxa"/>
            <w:gridSpan w:val="6"/>
            <w:shd w:val="clear" w:color="auto" w:fill="CCFFCC"/>
          </w:tcPr>
          <w:p>
            <w:pPr>
              <w:pStyle w:val="TableParagraph"/>
              <w:spacing w:line="294" w:lineRule="exact" w:before="4"/>
              <w:ind w:left="246"/>
              <w:rPr>
                <w:sz w:val="22"/>
              </w:rPr>
            </w:pPr>
            <w:r>
              <w:rPr>
                <w:sz w:val="22"/>
              </w:rPr>
              <w:t>先 行 系 列</w:t>
            </w:r>
          </w:p>
        </w:tc>
      </w:tr>
      <w:tr>
        <w:trPr>
          <w:trHeight w:val="329" w:hRule="atLeast"/>
        </w:trPr>
        <w:tc>
          <w:tcPr>
            <w:tcW w:w="2720" w:type="dxa"/>
            <w:tcBorders>
              <w:bottom w:val="nil"/>
              <w:right w:val="single" w:sz="2" w:space="0" w:color="000000"/>
            </w:tcBorders>
          </w:tcPr>
          <w:p>
            <w:pPr>
              <w:pStyle w:val="TableParagraph"/>
              <w:spacing w:before="4"/>
              <w:ind w:left="37"/>
              <w:rPr>
                <w:sz w:val="22"/>
              </w:rPr>
            </w:pPr>
            <w:r>
              <w:rPr>
                <w:sz w:val="22"/>
              </w:rPr>
              <w:t>建築着工床面積</w:t>
            </w:r>
          </w:p>
        </w:tc>
        <w:tc>
          <w:tcPr>
            <w:tcW w:w="842" w:type="dxa"/>
            <w:tcBorders>
              <w:left w:val="single" w:sz="2" w:space="0" w:color="000000"/>
              <w:bottom w:val="nil"/>
              <w:right w:val="single" w:sz="2" w:space="0" w:color="000000"/>
            </w:tcBorders>
          </w:tcPr>
          <w:p>
            <w:pPr>
              <w:pStyle w:val="TableParagraph"/>
              <w:spacing w:before="4"/>
              <w:ind w:right="136"/>
              <w:jc w:val="right"/>
              <w:rPr>
                <w:sz w:val="22"/>
              </w:rPr>
            </w:pPr>
            <w:r>
              <w:rPr>
                <w:sz w:val="22"/>
              </w:rPr>
              <w:t>9.17</w:t>
            </w:r>
          </w:p>
        </w:tc>
        <w:tc>
          <w:tcPr>
            <w:tcW w:w="1227" w:type="dxa"/>
            <w:tcBorders>
              <w:left w:val="single" w:sz="2" w:space="0" w:color="000000"/>
              <w:bottom w:val="nil"/>
            </w:tcBorders>
          </w:tcPr>
          <w:p>
            <w:pPr>
              <w:pStyle w:val="TableParagraph"/>
              <w:spacing w:before="18"/>
              <w:ind w:right="16"/>
              <w:jc w:val="right"/>
              <w:rPr>
                <w:sz w:val="20"/>
              </w:rPr>
            </w:pPr>
            <w:r>
              <w:rPr>
                <w:w w:val="95"/>
                <w:sz w:val="20"/>
              </w:rPr>
              <w:t>２か月連続</w:t>
            </w:r>
          </w:p>
        </w:tc>
        <w:tc>
          <w:tcPr>
            <w:tcW w:w="2720" w:type="dxa"/>
            <w:tcBorders>
              <w:bottom w:val="nil"/>
              <w:right w:val="single" w:sz="2" w:space="0" w:color="000000"/>
            </w:tcBorders>
          </w:tcPr>
          <w:p>
            <w:pPr>
              <w:pStyle w:val="TableParagraph"/>
              <w:spacing w:before="4"/>
              <w:ind w:left="38"/>
              <w:rPr>
                <w:sz w:val="22"/>
              </w:rPr>
            </w:pPr>
            <w:r>
              <w:rPr>
                <w:sz w:val="22"/>
              </w:rPr>
              <w:t>新規求人倍率（全数）</w:t>
            </w:r>
          </w:p>
        </w:tc>
        <w:tc>
          <w:tcPr>
            <w:tcW w:w="842" w:type="dxa"/>
            <w:tcBorders>
              <w:left w:val="single" w:sz="2" w:space="0" w:color="000000"/>
              <w:bottom w:val="nil"/>
              <w:right w:val="single" w:sz="2" w:space="0" w:color="000000"/>
            </w:tcBorders>
          </w:tcPr>
          <w:p>
            <w:pPr>
              <w:pStyle w:val="TableParagraph"/>
              <w:spacing w:before="4"/>
              <w:ind w:left="127" w:right="117"/>
              <w:jc w:val="center"/>
              <w:rPr>
                <w:sz w:val="22"/>
              </w:rPr>
            </w:pPr>
            <w:r>
              <w:rPr>
                <w:w w:val="110"/>
                <w:sz w:val="22"/>
              </w:rPr>
              <w:t>-6.82</w:t>
            </w:r>
          </w:p>
        </w:tc>
        <w:tc>
          <w:tcPr>
            <w:tcW w:w="1227" w:type="dxa"/>
            <w:tcBorders>
              <w:left w:val="single" w:sz="2" w:space="0" w:color="000000"/>
              <w:bottom w:val="nil"/>
            </w:tcBorders>
          </w:tcPr>
          <w:p>
            <w:pPr>
              <w:pStyle w:val="TableParagraph"/>
              <w:spacing w:before="18"/>
              <w:ind w:right="15"/>
              <w:jc w:val="right"/>
              <w:rPr>
                <w:sz w:val="20"/>
              </w:rPr>
            </w:pPr>
            <w:r>
              <w:rPr>
                <w:w w:val="95"/>
                <w:sz w:val="20"/>
              </w:rPr>
              <w:t>２か月ぶり</w:t>
            </w:r>
          </w:p>
        </w:tc>
      </w:tr>
      <w:tr>
        <w:trPr>
          <w:trHeight w:val="338" w:hRule="atLeast"/>
        </w:trPr>
        <w:tc>
          <w:tcPr>
            <w:tcW w:w="2720" w:type="dxa"/>
            <w:tcBorders>
              <w:top w:val="nil"/>
              <w:bottom w:val="nil"/>
              <w:right w:val="single" w:sz="2" w:space="0" w:color="000000"/>
            </w:tcBorders>
          </w:tcPr>
          <w:p>
            <w:pPr>
              <w:pStyle w:val="TableParagraph"/>
              <w:spacing w:before="13"/>
              <w:ind w:left="37"/>
              <w:rPr>
                <w:sz w:val="22"/>
              </w:rPr>
            </w:pPr>
            <w:r>
              <w:rPr>
                <w:sz w:val="22"/>
              </w:rPr>
              <w:t>乗用車新車登録届出台数</w:t>
            </w:r>
          </w:p>
        </w:tc>
        <w:tc>
          <w:tcPr>
            <w:tcW w:w="842"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9.04</w:t>
            </w:r>
          </w:p>
        </w:tc>
        <w:tc>
          <w:tcPr>
            <w:tcW w:w="1227" w:type="dxa"/>
            <w:tcBorders>
              <w:top w:val="nil"/>
              <w:left w:val="single" w:sz="2" w:space="0" w:color="000000"/>
              <w:bottom w:val="nil"/>
            </w:tcBorders>
          </w:tcPr>
          <w:p>
            <w:pPr>
              <w:pStyle w:val="TableParagraph"/>
              <w:spacing w:before="27"/>
              <w:ind w:right="16"/>
              <w:jc w:val="right"/>
              <w:rPr>
                <w:sz w:val="20"/>
              </w:rPr>
            </w:pPr>
            <w:r>
              <w:rPr>
                <w:w w:val="95"/>
                <w:sz w:val="20"/>
              </w:rPr>
              <w:t>２か月連続</w:t>
            </w:r>
          </w:p>
        </w:tc>
        <w:tc>
          <w:tcPr>
            <w:tcW w:w="2720" w:type="dxa"/>
            <w:tcBorders>
              <w:top w:val="nil"/>
              <w:bottom w:val="nil"/>
              <w:right w:val="single" w:sz="2" w:space="0" w:color="000000"/>
            </w:tcBorders>
          </w:tcPr>
          <w:p>
            <w:pPr>
              <w:pStyle w:val="TableParagraph"/>
              <w:spacing w:before="13"/>
              <w:ind w:left="38"/>
              <w:rPr>
                <w:sz w:val="22"/>
              </w:rPr>
            </w:pPr>
            <w:r>
              <w:rPr>
                <w:sz w:val="22"/>
              </w:rPr>
              <w:t>生産財生産指数</w:t>
            </w:r>
          </w:p>
        </w:tc>
        <w:tc>
          <w:tcPr>
            <w:tcW w:w="842" w:type="dxa"/>
            <w:tcBorders>
              <w:top w:val="nil"/>
              <w:left w:val="single" w:sz="2" w:space="0" w:color="000000"/>
              <w:bottom w:val="nil"/>
              <w:right w:val="single" w:sz="2" w:space="0" w:color="000000"/>
            </w:tcBorders>
          </w:tcPr>
          <w:p>
            <w:pPr>
              <w:pStyle w:val="TableParagraph"/>
              <w:spacing w:before="13"/>
              <w:ind w:left="127" w:right="117"/>
              <w:jc w:val="center"/>
              <w:rPr>
                <w:sz w:val="22"/>
              </w:rPr>
            </w:pPr>
            <w:r>
              <w:rPr>
                <w:w w:val="110"/>
                <w:sz w:val="22"/>
              </w:rPr>
              <w:t>-2.17</w:t>
            </w:r>
          </w:p>
        </w:tc>
        <w:tc>
          <w:tcPr>
            <w:tcW w:w="1227" w:type="dxa"/>
            <w:tcBorders>
              <w:top w:val="nil"/>
              <w:left w:val="single" w:sz="2" w:space="0" w:color="000000"/>
              <w:bottom w:val="nil"/>
            </w:tcBorders>
          </w:tcPr>
          <w:p>
            <w:pPr>
              <w:pStyle w:val="TableParagraph"/>
              <w:spacing w:before="27"/>
              <w:ind w:right="15"/>
              <w:jc w:val="right"/>
              <w:rPr>
                <w:sz w:val="20"/>
              </w:rPr>
            </w:pPr>
            <w:r>
              <w:rPr>
                <w:w w:val="95"/>
                <w:sz w:val="20"/>
              </w:rPr>
              <w:t>３か月ぶり</w:t>
            </w:r>
          </w:p>
        </w:tc>
      </w:tr>
      <w:tr>
        <w:trPr>
          <w:trHeight w:val="338" w:hRule="atLeast"/>
        </w:trPr>
        <w:tc>
          <w:tcPr>
            <w:tcW w:w="2720" w:type="dxa"/>
            <w:tcBorders>
              <w:top w:val="nil"/>
              <w:bottom w:val="nil"/>
              <w:right w:val="single" w:sz="2" w:space="0" w:color="000000"/>
            </w:tcBorders>
          </w:tcPr>
          <w:p>
            <w:pPr>
              <w:pStyle w:val="TableParagraph"/>
              <w:spacing w:before="13"/>
              <w:ind w:left="37"/>
              <w:rPr>
                <w:sz w:val="22"/>
              </w:rPr>
            </w:pPr>
            <w:r>
              <w:rPr>
                <w:sz w:val="22"/>
              </w:rPr>
              <w:t>新設住宅着工床面積</w:t>
            </w:r>
          </w:p>
        </w:tc>
        <w:tc>
          <w:tcPr>
            <w:tcW w:w="842"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4.65</w:t>
            </w:r>
          </w:p>
        </w:tc>
        <w:tc>
          <w:tcPr>
            <w:tcW w:w="1227" w:type="dxa"/>
            <w:tcBorders>
              <w:top w:val="nil"/>
              <w:left w:val="single" w:sz="2" w:space="0" w:color="000000"/>
              <w:bottom w:val="nil"/>
            </w:tcBorders>
          </w:tcPr>
          <w:p>
            <w:pPr>
              <w:pStyle w:val="TableParagraph"/>
              <w:spacing w:before="27"/>
              <w:ind w:right="16"/>
              <w:jc w:val="right"/>
              <w:rPr>
                <w:sz w:val="20"/>
              </w:rPr>
            </w:pPr>
            <w:r>
              <w:rPr>
                <w:w w:val="95"/>
                <w:sz w:val="20"/>
              </w:rPr>
              <w:t>３か月ぶり</w:t>
            </w:r>
          </w:p>
        </w:tc>
        <w:tc>
          <w:tcPr>
            <w:tcW w:w="2720" w:type="dxa"/>
            <w:tcBorders>
              <w:top w:val="nil"/>
              <w:bottom w:val="nil"/>
              <w:right w:val="single" w:sz="2" w:space="0" w:color="000000"/>
            </w:tcBorders>
          </w:tcPr>
          <w:p>
            <w:pPr>
              <w:pStyle w:val="TableParagraph"/>
              <w:rPr>
                <w:rFonts w:ascii="Times New Roman"/>
                <w:sz w:val="20"/>
              </w:rPr>
            </w:pPr>
          </w:p>
        </w:tc>
        <w:tc>
          <w:tcPr>
            <w:tcW w:w="842" w:type="dxa"/>
            <w:tcBorders>
              <w:top w:val="nil"/>
              <w:left w:val="single" w:sz="2" w:space="0" w:color="000000"/>
              <w:bottom w:val="nil"/>
              <w:right w:val="single" w:sz="2" w:space="0" w:color="000000"/>
            </w:tcBorders>
          </w:tcPr>
          <w:p>
            <w:pPr>
              <w:pStyle w:val="TableParagraph"/>
              <w:rPr>
                <w:rFonts w:ascii="Times New Roman"/>
                <w:sz w:val="20"/>
              </w:rPr>
            </w:pPr>
          </w:p>
        </w:tc>
        <w:tc>
          <w:tcPr>
            <w:tcW w:w="1227" w:type="dxa"/>
            <w:tcBorders>
              <w:top w:val="nil"/>
              <w:left w:val="single" w:sz="2" w:space="0" w:color="000000"/>
              <w:bottom w:val="nil"/>
            </w:tcBorders>
          </w:tcPr>
          <w:p>
            <w:pPr>
              <w:pStyle w:val="TableParagraph"/>
              <w:rPr>
                <w:rFonts w:ascii="Times New Roman"/>
                <w:sz w:val="20"/>
              </w:rPr>
            </w:pPr>
          </w:p>
        </w:tc>
      </w:tr>
      <w:tr>
        <w:trPr>
          <w:trHeight w:val="338" w:hRule="atLeast"/>
        </w:trPr>
        <w:tc>
          <w:tcPr>
            <w:tcW w:w="2720" w:type="dxa"/>
            <w:tcBorders>
              <w:top w:val="nil"/>
              <w:bottom w:val="nil"/>
              <w:right w:val="single" w:sz="2" w:space="0" w:color="000000"/>
            </w:tcBorders>
          </w:tcPr>
          <w:p>
            <w:pPr>
              <w:pStyle w:val="TableParagraph"/>
              <w:spacing w:before="13"/>
              <w:ind w:left="37"/>
              <w:rPr>
                <w:sz w:val="22"/>
              </w:rPr>
            </w:pPr>
            <w:r>
              <w:rPr>
                <w:sz w:val="22"/>
              </w:rPr>
              <w:t>中小企業景況ＤＩ</w:t>
            </w:r>
          </w:p>
        </w:tc>
        <w:tc>
          <w:tcPr>
            <w:tcW w:w="842"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4.01</w:t>
            </w:r>
          </w:p>
        </w:tc>
        <w:tc>
          <w:tcPr>
            <w:tcW w:w="1227" w:type="dxa"/>
            <w:tcBorders>
              <w:top w:val="nil"/>
              <w:left w:val="single" w:sz="2" w:space="0" w:color="000000"/>
              <w:bottom w:val="nil"/>
            </w:tcBorders>
          </w:tcPr>
          <w:p>
            <w:pPr>
              <w:pStyle w:val="TableParagraph"/>
              <w:spacing w:before="27"/>
              <w:ind w:right="16"/>
              <w:jc w:val="right"/>
              <w:rPr>
                <w:sz w:val="20"/>
              </w:rPr>
            </w:pPr>
            <w:r>
              <w:rPr>
                <w:w w:val="95"/>
                <w:sz w:val="20"/>
              </w:rPr>
              <w:t>２か月ぶり</w:t>
            </w:r>
          </w:p>
        </w:tc>
        <w:tc>
          <w:tcPr>
            <w:tcW w:w="2720" w:type="dxa"/>
            <w:tcBorders>
              <w:top w:val="nil"/>
              <w:bottom w:val="nil"/>
              <w:right w:val="single" w:sz="2" w:space="0" w:color="000000"/>
            </w:tcBorders>
          </w:tcPr>
          <w:p>
            <w:pPr>
              <w:pStyle w:val="TableParagraph"/>
              <w:rPr>
                <w:rFonts w:ascii="Times New Roman"/>
                <w:sz w:val="20"/>
              </w:rPr>
            </w:pPr>
          </w:p>
        </w:tc>
        <w:tc>
          <w:tcPr>
            <w:tcW w:w="842" w:type="dxa"/>
            <w:tcBorders>
              <w:top w:val="nil"/>
              <w:left w:val="single" w:sz="2" w:space="0" w:color="000000"/>
              <w:bottom w:val="nil"/>
              <w:right w:val="single" w:sz="2" w:space="0" w:color="000000"/>
            </w:tcBorders>
          </w:tcPr>
          <w:p>
            <w:pPr>
              <w:pStyle w:val="TableParagraph"/>
              <w:rPr>
                <w:rFonts w:ascii="Times New Roman"/>
                <w:sz w:val="20"/>
              </w:rPr>
            </w:pPr>
          </w:p>
        </w:tc>
        <w:tc>
          <w:tcPr>
            <w:tcW w:w="1227" w:type="dxa"/>
            <w:tcBorders>
              <w:top w:val="nil"/>
              <w:left w:val="single" w:sz="2" w:space="0" w:color="000000"/>
              <w:bottom w:val="nil"/>
            </w:tcBorders>
          </w:tcPr>
          <w:p>
            <w:pPr>
              <w:pStyle w:val="TableParagraph"/>
              <w:rPr>
                <w:rFonts w:ascii="Times New Roman"/>
                <w:sz w:val="20"/>
              </w:rPr>
            </w:pPr>
          </w:p>
        </w:tc>
      </w:tr>
      <w:tr>
        <w:trPr>
          <w:trHeight w:val="338" w:hRule="atLeast"/>
        </w:trPr>
        <w:tc>
          <w:tcPr>
            <w:tcW w:w="2720" w:type="dxa"/>
            <w:tcBorders>
              <w:top w:val="nil"/>
              <w:bottom w:val="nil"/>
              <w:right w:val="single" w:sz="2" w:space="0" w:color="000000"/>
            </w:tcBorders>
          </w:tcPr>
          <w:p>
            <w:pPr>
              <w:pStyle w:val="TableParagraph"/>
              <w:spacing w:before="13"/>
              <w:ind w:left="37"/>
              <w:rPr>
                <w:sz w:val="22"/>
              </w:rPr>
            </w:pPr>
            <w:r>
              <w:rPr>
                <w:sz w:val="22"/>
              </w:rPr>
              <w:t>所定外労働時間指数</w:t>
            </w:r>
          </w:p>
        </w:tc>
        <w:tc>
          <w:tcPr>
            <w:tcW w:w="842"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3.58</w:t>
            </w:r>
          </w:p>
        </w:tc>
        <w:tc>
          <w:tcPr>
            <w:tcW w:w="1227" w:type="dxa"/>
            <w:tcBorders>
              <w:top w:val="nil"/>
              <w:left w:val="single" w:sz="2" w:space="0" w:color="000000"/>
              <w:bottom w:val="nil"/>
            </w:tcBorders>
          </w:tcPr>
          <w:p>
            <w:pPr>
              <w:pStyle w:val="TableParagraph"/>
              <w:spacing w:before="27"/>
              <w:ind w:right="16"/>
              <w:jc w:val="right"/>
              <w:rPr>
                <w:sz w:val="20"/>
              </w:rPr>
            </w:pPr>
            <w:r>
              <w:rPr>
                <w:w w:val="95"/>
                <w:sz w:val="20"/>
              </w:rPr>
              <w:t>２か月ぶり</w:t>
            </w:r>
          </w:p>
        </w:tc>
        <w:tc>
          <w:tcPr>
            <w:tcW w:w="2720" w:type="dxa"/>
            <w:tcBorders>
              <w:top w:val="nil"/>
              <w:bottom w:val="nil"/>
              <w:right w:val="single" w:sz="2" w:space="0" w:color="000000"/>
            </w:tcBorders>
          </w:tcPr>
          <w:p>
            <w:pPr>
              <w:pStyle w:val="TableParagraph"/>
              <w:rPr>
                <w:rFonts w:ascii="Times New Roman"/>
                <w:sz w:val="20"/>
              </w:rPr>
            </w:pPr>
          </w:p>
        </w:tc>
        <w:tc>
          <w:tcPr>
            <w:tcW w:w="842" w:type="dxa"/>
            <w:tcBorders>
              <w:top w:val="nil"/>
              <w:left w:val="single" w:sz="2" w:space="0" w:color="000000"/>
              <w:bottom w:val="nil"/>
              <w:right w:val="single" w:sz="2" w:space="0" w:color="000000"/>
            </w:tcBorders>
          </w:tcPr>
          <w:p>
            <w:pPr>
              <w:pStyle w:val="TableParagraph"/>
              <w:rPr>
                <w:rFonts w:ascii="Times New Roman"/>
                <w:sz w:val="20"/>
              </w:rPr>
            </w:pPr>
          </w:p>
        </w:tc>
        <w:tc>
          <w:tcPr>
            <w:tcW w:w="1227" w:type="dxa"/>
            <w:tcBorders>
              <w:top w:val="nil"/>
              <w:left w:val="single" w:sz="2" w:space="0" w:color="000000"/>
              <w:bottom w:val="nil"/>
            </w:tcBorders>
          </w:tcPr>
          <w:p>
            <w:pPr>
              <w:pStyle w:val="TableParagraph"/>
              <w:rPr>
                <w:rFonts w:ascii="Times New Roman"/>
                <w:sz w:val="20"/>
              </w:rPr>
            </w:pPr>
          </w:p>
        </w:tc>
      </w:tr>
      <w:tr>
        <w:trPr>
          <w:trHeight w:val="338" w:hRule="atLeast"/>
        </w:trPr>
        <w:tc>
          <w:tcPr>
            <w:tcW w:w="2720" w:type="dxa"/>
            <w:tcBorders>
              <w:top w:val="nil"/>
              <w:bottom w:val="nil"/>
              <w:right w:val="single" w:sz="2" w:space="0" w:color="000000"/>
            </w:tcBorders>
          </w:tcPr>
          <w:p>
            <w:pPr>
              <w:pStyle w:val="TableParagraph"/>
              <w:spacing w:before="13"/>
              <w:ind w:left="37"/>
              <w:rPr>
                <w:sz w:val="22"/>
              </w:rPr>
            </w:pPr>
            <w:r>
              <w:rPr>
                <w:sz w:val="22"/>
              </w:rPr>
              <w:t>企業倒産負債額</w:t>
            </w:r>
          </w:p>
        </w:tc>
        <w:tc>
          <w:tcPr>
            <w:tcW w:w="842"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2.23</w:t>
            </w:r>
          </w:p>
        </w:tc>
        <w:tc>
          <w:tcPr>
            <w:tcW w:w="1227" w:type="dxa"/>
            <w:tcBorders>
              <w:top w:val="nil"/>
              <w:left w:val="single" w:sz="2" w:space="0" w:color="000000"/>
              <w:bottom w:val="nil"/>
            </w:tcBorders>
          </w:tcPr>
          <w:p>
            <w:pPr>
              <w:pStyle w:val="TableParagraph"/>
              <w:spacing w:before="27"/>
              <w:ind w:right="16"/>
              <w:jc w:val="right"/>
              <w:rPr>
                <w:sz w:val="20"/>
              </w:rPr>
            </w:pPr>
            <w:r>
              <w:rPr>
                <w:w w:val="95"/>
                <w:sz w:val="20"/>
              </w:rPr>
              <w:t>２か月連続</w:t>
            </w:r>
          </w:p>
        </w:tc>
        <w:tc>
          <w:tcPr>
            <w:tcW w:w="2720" w:type="dxa"/>
            <w:tcBorders>
              <w:top w:val="nil"/>
              <w:bottom w:val="nil"/>
              <w:right w:val="single" w:sz="2" w:space="0" w:color="000000"/>
            </w:tcBorders>
          </w:tcPr>
          <w:p>
            <w:pPr>
              <w:pStyle w:val="TableParagraph"/>
              <w:rPr>
                <w:rFonts w:ascii="Times New Roman"/>
                <w:sz w:val="20"/>
              </w:rPr>
            </w:pPr>
          </w:p>
        </w:tc>
        <w:tc>
          <w:tcPr>
            <w:tcW w:w="842" w:type="dxa"/>
            <w:tcBorders>
              <w:top w:val="nil"/>
              <w:left w:val="single" w:sz="2" w:space="0" w:color="000000"/>
              <w:bottom w:val="nil"/>
              <w:right w:val="single" w:sz="2" w:space="0" w:color="000000"/>
            </w:tcBorders>
          </w:tcPr>
          <w:p>
            <w:pPr>
              <w:pStyle w:val="TableParagraph"/>
              <w:rPr>
                <w:rFonts w:ascii="Times New Roman"/>
                <w:sz w:val="20"/>
              </w:rPr>
            </w:pPr>
          </w:p>
        </w:tc>
        <w:tc>
          <w:tcPr>
            <w:tcW w:w="1227" w:type="dxa"/>
            <w:tcBorders>
              <w:top w:val="nil"/>
              <w:left w:val="single" w:sz="2" w:space="0" w:color="000000"/>
              <w:bottom w:val="nil"/>
            </w:tcBorders>
          </w:tcPr>
          <w:p>
            <w:pPr>
              <w:pStyle w:val="TableParagraph"/>
              <w:rPr>
                <w:rFonts w:ascii="Times New Roman"/>
                <w:sz w:val="20"/>
              </w:rPr>
            </w:pPr>
          </w:p>
        </w:tc>
      </w:tr>
      <w:tr>
        <w:trPr>
          <w:trHeight w:val="1004" w:hRule="atLeast"/>
        </w:trPr>
        <w:tc>
          <w:tcPr>
            <w:tcW w:w="2720" w:type="dxa"/>
            <w:tcBorders>
              <w:top w:val="nil"/>
              <w:right w:val="single" w:sz="2" w:space="0" w:color="000000"/>
            </w:tcBorders>
          </w:tcPr>
          <w:p>
            <w:pPr>
              <w:pStyle w:val="TableParagraph"/>
              <w:spacing w:before="13"/>
              <w:ind w:left="37"/>
              <w:rPr>
                <w:sz w:val="22"/>
              </w:rPr>
            </w:pPr>
            <w:r>
              <w:rPr>
                <w:sz w:val="22"/>
              </w:rPr>
              <w:t>入職率（製造業）</w:t>
            </w:r>
          </w:p>
        </w:tc>
        <w:tc>
          <w:tcPr>
            <w:tcW w:w="842" w:type="dxa"/>
            <w:tcBorders>
              <w:top w:val="nil"/>
              <w:left w:val="single" w:sz="2" w:space="0" w:color="000000"/>
              <w:right w:val="single" w:sz="2" w:space="0" w:color="000000"/>
            </w:tcBorders>
          </w:tcPr>
          <w:p>
            <w:pPr>
              <w:pStyle w:val="TableParagraph"/>
              <w:spacing w:before="13"/>
              <w:ind w:right="136"/>
              <w:jc w:val="right"/>
              <w:rPr>
                <w:sz w:val="22"/>
              </w:rPr>
            </w:pPr>
            <w:r>
              <w:rPr>
                <w:sz w:val="22"/>
              </w:rPr>
              <w:t>0.90</w:t>
            </w:r>
          </w:p>
        </w:tc>
        <w:tc>
          <w:tcPr>
            <w:tcW w:w="1227" w:type="dxa"/>
            <w:tcBorders>
              <w:top w:val="nil"/>
              <w:left w:val="single" w:sz="2" w:space="0" w:color="000000"/>
            </w:tcBorders>
          </w:tcPr>
          <w:p>
            <w:pPr>
              <w:pStyle w:val="TableParagraph"/>
              <w:spacing w:before="27"/>
              <w:ind w:right="16"/>
              <w:jc w:val="right"/>
              <w:rPr>
                <w:sz w:val="20"/>
              </w:rPr>
            </w:pPr>
            <w:r>
              <w:rPr>
                <w:w w:val="95"/>
                <w:sz w:val="20"/>
              </w:rPr>
              <w:t>３か月連続</w:t>
            </w:r>
          </w:p>
        </w:tc>
        <w:tc>
          <w:tcPr>
            <w:tcW w:w="2720" w:type="dxa"/>
            <w:tcBorders>
              <w:top w:val="nil"/>
              <w:right w:val="single" w:sz="2" w:space="0" w:color="000000"/>
            </w:tcBorders>
          </w:tcPr>
          <w:p>
            <w:pPr>
              <w:pStyle w:val="TableParagraph"/>
              <w:rPr>
                <w:rFonts w:ascii="Times New Roman"/>
                <w:sz w:val="20"/>
              </w:rPr>
            </w:pPr>
          </w:p>
        </w:tc>
        <w:tc>
          <w:tcPr>
            <w:tcW w:w="842" w:type="dxa"/>
            <w:tcBorders>
              <w:top w:val="nil"/>
              <w:left w:val="single" w:sz="2" w:space="0" w:color="000000"/>
              <w:right w:val="single" w:sz="2" w:space="0" w:color="000000"/>
            </w:tcBorders>
          </w:tcPr>
          <w:p>
            <w:pPr>
              <w:pStyle w:val="TableParagraph"/>
              <w:rPr>
                <w:rFonts w:ascii="Times New Roman"/>
                <w:sz w:val="20"/>
              </w:rPr>
            </w:pPr>
          </w:p>
        </w:tc>
        <w:tc>
          <w:tcPr>
            <w:tcW w:w="1227" w:type="dxa"/>
            <w:tcBorders>
              <w:top w:val="nil"/>
              <w:left w:val="single" w:sz="2" w:space="0" w:color="000000"/>
            </w:tcBorders>
          </w:tcPr>
          <w:p>
            <w:pPr>
              <w:pStyle w:val="TableParagraph"/>
              <w:rPr>
                <w:rFonts w:ascii="Times New Roman"/>
                <w:sz w:val="20"/>
              </w:rPr>
            </w:pPr>
          </w:p>
        </w:tc>
      </w:tr>
      <w:tr>
        <w:trPr>
          <w:trHeight w:val="318" w:hRule="atLeast"/>
        </w:trPr>
        <w:tc>
          <w:tcPr>
            <w:tcW w:w="9578" w:type="dxa"/>
            <w:gridSpan w:val="6"/>
            <w:shd w:val="clear" w:color="auto" w:fill="CCFFCC"/>
          </w:tcPr>
          <w:p>
            <w:pPr>
              <w:pStyle w:val="TableParagraph"/>
              <w:spacing w:line="294" w:lineRule="exact" w:before="4"/>
              <w:ind w:left="246"/>
              <w:rPr>
                <w:sz w:val="22"/>
              </w:rPr>
            </w:pPr>
            <w:r>
              <w:rPr>
                <w:sz w:val="22"/>
              </w:rPr>
              <w:t>— 致 系 列</w:t>
            </w:r>
          </w:p>
        </w:tc>
      </w:tr>
      <w:tr>
        <w:trPr>
          <w:trHeight w:val="329" w:hRule="atLeast"/>
        </w:trPr>
        <w:tc>
          <w:tcPr>
            <w:tcW w:w="2720" w:type="dxa"/>
            <w:tcBorders>
              <w:bottom w:val="nil"/>
              <w:right w:val="single" w:sz="2" w:space="0" w:color="000000"/>
            </w:tcBorders>
          </w:tcPr>
          <w:p>
            <w:pPr>
              <w:pStyle w:val="TableParagraph"/>
              <w:spacing w:before="4"/>
              <w:ind w:left="37"/>
              <w:rPr>
                <w:sz w:val="22"/>
              </w:rPr>
            </w:pPr>
            <w:r>
              <w:rPr>
                <w:sz w:val="22"/>
              </w:rPr>
              <w:t>有効求人数（全数）</w:t>
            </w:r>
          </w:p>
        </w:tc>
        <w:tc>
          <w:tcPr>
            <w:tcW w:w="842" w:type="dxa"/>
            <w:tcBorders>
              <w:left w:val="single" w:sz="2" w:space="0" w:color="000000"/>
              <w:bottom w:val="nil"/>
              <w:right w:val="single" w:sz="2" w:space="0" w:color="000000"/>
            </w:tcBorders>
          </w:tcPr>
          <w:p>
            <w:pPr>
              <w:pStyle w:val="TableParagraph"/>
              <w:spacing w:before="4"/>
              <w:ind w:right="136"/>
              <w:jc w:val="right"/>
              <w:rPr>
                <w:sz w:val="22"/>
              </w:rPr>
            </w:pPr>
            <w:r>
              <w:rPr>
                <w:sz w:val="22"/>
              </w:rPr>
              <w:t>1.42</w:t>
            </w:r>
          </w:p>
        </w:tc>
        <w:tc>
          <w:tcPr>
            <w:tcW w:w="1227" w:type="dxa"/>
            <w:tcBorders>
              <w:left w:val="single" w:sz="2" w:space="0" w:color="000000"/>
              <w:bottom w:val="nil"/>
            </w:tcBorders>
          </w:tcPr>
          <w:p>
            <w:pPr>
              <w:pStyle w:val="TableParagraph"/>
              <w:spacing w:before="18"/>
              <w:ind w:right="16"/>
              <w:jc w:val="right"/>
              <w:rPr>
                <w:sz w:val="20"/>
              </w:rPr>
            </w:pPr>
            <w:r>
              <w:rPr>
                <w:w w:val="95"/>
                <w:sz w:val="20"/>
              </w:rPr>
              <w:t>２か月連続</w:t>
            </w:r>
          </w:p>
        </w:tc>
        <w:tc>
          <w:tcPr>
            <w:tcW w:w="2720" w:type="dxa"/>
            <w:tcBorders>
              <w:bottom w:val="nil"/>
              <w:right w:val="single" w:sz="2" w:space="0" w:color="000000"/>
            </w:tcBorders>
          </w:tcPr>
          <w:p>
            <w:pPr>
              <w:pStyle w:val="TableParagraph"/>
              <w:spacing w:before="4"/>
              <w:ind w:left="38"/>
              <w:rPr>
                <w:sz w:val="22"/>
              </w:rPr>
            </w:pPr>
            <w:r>
              <w:rPr>
                <w:sz w:val="22"/>
              </w:rPr>
              <w:t>電気機械生産指数</w:t>
            </w:r>
          </w:p>
        </w:tc>
        <w:tc>
          <w:tcPr>
            <w:tcW w:w="842" w:type="dxa"/>
            <w:tcBorders>
              <w:left w:val="single" w:sz="2" w:space="0" w:color="000000"/>
              <w:bottom w:val="nil"/>
              <w:right w:val="single" w:sz="2" w:space="0" w:color="000000"/>
            </w:tcBorders>
          </w:tcPr>
          <w:p>
            <w:pPr>
              <w:pStyle w:val="TableParagraph"/>
              <w:spacing w:before="4"/>
              <w:ind w:left="127" w:right="117"/>
              <w:jc w:val="center"/>
              <w:rPr>
                <w:sz w:val="22"/>
              </w:rPr>
            </w:pPr>
            <w:r>
              <w:rPr>
                <w:w w:val="110"/>
                <w:sz w:val="22"/>
              </w:rPr>
              <w:t>-1.13</w:t>
            </w:r>
          </w:p>
        </w:tc>
        <w:tc>
          <w:tcPr>
            <w:tcW w:w="1227" w:type="dxa"/>
            <w:tcBorders>
              <w:left w:val="single" w:sz="2" w:space="0" w:color="000000"/>
              <w:bottom w:val="nil"/>
            </w:tcBorders>
          </w:tcPr>
          <w:p>
            <w:pPr>
              <w:pStyle w:val="TableParagraph"/>
              <w:spacing w:before="18"/>
              <w:ind w:right="15"/>
              <w:jc w:val="right"/>
              <w:rPr>
                <w:sz w:val="20"/>
              </w:rPr>
            </w:pPr>
            <w:r>
              <w:rPr>
                <w:w w:val="95"/>
                <w:sz w:val="20"/>
              </w:rPr>
              <w:t>２か月連続</w:t>
            </w:r>
          </w:p>
        </w:tc>
      </w:tr>
      <w:tr>
        <w:trPr>
          <w:trHeight w:val="338" w:hRule="atLeast"/>
        </w:trPr>
        <w:tc>
          <w:tcPr>
            <w:tcW w:w="2720" w:type="dxa"/>
            <w:tcBorders>
              <w:top w:val="nil"/>
              <w:bottom w:val="nil"/>
              <w:right w:val="single" w:sz="2" w:space="0" w:color="000000"/>
            </w:tcBorders>
          </w:tcPr>
          <w:p>
            <w:pPr>
              <w:pStyle w:val="TableParagraph"/>
              <w:spacing w:before="21"/>
              <w:ind w:left="37"/>
              <w:rPr>
                <w:sz w:val="21"/>
              </w:rPr>
            </w:pPr>
            <w:r>
              <w:rPr>
                <w:sz w:val="21"/>
              </w:rPr>
              <w:t>総実労働時間数（全産業）</w:t>
            </w:r>
          </w:p>
        </w:tc>
        <w:tc>
          <w:tcPr>
            <w:tcW w:w="842"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0.80</w:t>
            </w:r>
          </w:p>
        </w:tc>
        <w:tc>
          <w:tcPr>
            <w:tcW w:w="1227" w:type="dxa"/>
            <w:tcBorders>
              <w:top w:val="nil"/>
              <w:left w:val="single" w:sz="2" w:space="0" w:color="000000"/>
              <w:bottom w:val="nil"/>
            </w:tcBorders>
          </w:tcPr>
          <w:p>
            <w:pPr>
              <w:pStyle w:val="TableParagraph"/>
              <w:spacing w:before="27"/>
              <w:ind w:right="16"/>
              <w:jc w:val="right"/>
              <w:rPr>
                <w:sz w:val="20"/>
              </w:rPr>
            </w:pPr>
            <w:r>
              <w:rPr>
                <w:w w:val="95"/>
                <w:sz w:val="20"/>
              </w:rPr>
              <w:t>３か月連続</w:t>
            </w:r>
          </w:p>
        </w:tc>
        <w:tc>
          <w:tcPr>
            <w:tcW w:w="2720" w:type="dxa"/>
            <w:tcBorders>
              <w:top w:val="nil"/>
              <w:bottom w:val="nil"/>
              <w:right w:val="single" w:sz="2" w:space="0" w:color="000000"/>
            </w:tcBorders>
          </w:tcPr>
          <w:p>
            <w:pPr>
              <w:pStyle w:val="TableParagraph"/>
              <w:spacing w:before="13"/>
              <w:ind w:left="38"/>
              <w:rPr>
                <w:sz w:val="22"/>
              </w:rPr>
            </w:pPr>
            <w:r>
              <w:rPr>
                <w:sz w:val="22"/>
              </w:rPr>
              <w:t>鉱工業生産指数</w:t>
            </w:r>
          </w:p>
        </w:tc>
        <w:tc>
          <w:tcPr>
            <w:tcW w:w="842" w:type="dxa"/>
            <w:tcBorders>
              <w:top w:val="nil"/>
              <w:left w:val="single" w:sz="2" w:space="0" w:color="000000"/>
              <w:bottom w:val="nil"/>
              <w:right w:val="single" w:sz="2" w:space="0" w:color="000000"/>
            </w:tcBorders>
          </w:tcPr>
          <w:p>
            <w:pPr>
              <w:pStyle w:val="TableParagraph"/>
              <w:spacing w:before="13"/>
              <w:ind w:left="127" w:right="117"/>
              <w:jc w:val="center"/>
              <w:rPr>
                <w:sz w:val="22"/>
              </w:rPr>
            </w:pPr>
            <w:r>
              <w:rPr>
                <w:w w:val="110"/>
                <w:sz w:val="22"/>
              </w:rPr>
              <w:t>-0.82</w:t>
            </w:r>
          </w:p>
        </w:tc>
        <w:tc>
          <w:tcPr>
            <w:tcW w:w="1227" w:type="dxa"/>
            <w:tcBorders>
              <w:top w:val="nil"/>
              <w:left w:val="single" w:sz="2" w:space="0" w:color="000000"/>
              <w:bottom w:val="nil"/>
            </w:tcBorders>
          </w:tcPr>
          <w:p>
            <w:pPr>
              <w:pStyle w:val="TableParagraph"/>
              <w:spacing w:before="27"/>
              <w:ind w:right="15"/>
              <w:jc w:val="right"/>
              <w:rPr>
                <w:sz w:val="20"/>
              </w:rPr>
            </w:pPr>
            <w:r>
              <w:rPr>
                <w:w w:val="95"/>
                <w:sz w:val="20"/>
              </w:rPr>
              <w:t>３か月ぶり</w:t>
            </w:r>
          </w:p>
        </w:tc>
      </w:tr>
      <w:tr>
        <w:trPr>
          <w:trHeight w:val="338" w:hRule="atLeast"/>
        </w:trPr>
        <w:tc>
          <w:tcPr>
            <w:tcW w:w="2720" w:type="dxa"/>
            <w:tcBorders>
              <w:top w:val="nil"/>
              <w:bottom w:val="nil"/>
              <w:right w:val="single" w:sz="2" w:space="0" w:color="000000"/>
            </w:tcBorders>
          </w:tcPr>
          <w:p>
            <w:pPr>
              <w:pStyle w:val="TableParagraph"/>
              <w:spacing w:before="13"/>
              <w:ind w:left="37"/>
              <w:rPr>
                <w:sz w:val="22"/>
              </w:rPr>
            </w:pPr>
            <w:r>
              <w:rPr>
                <w:sz w:val="22"/>
              </w:rPr>
              <w:t>大口電力使用量</w:t>
            </w:r>
          </w:p>
        </w:tc>
        <w:tc>
          <w:tcPr>
            <w:tcW w:w="842"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0.31</w:t>
            </w:r>
          </w:p>
        </w:tc>
        <w:tc>
          <w:tcPr>
            <w:tcW w:w="1227" w:type="dxa"/>
            <w:tcBorders>
              <w:top w:val="nil"/>
              <w:left w:val="single" w:sz="2" w:space="0" w:color="000000"/>
              <w:bottom w:val="nil"/>
            </w:tcBorders>
          </w:tcPr>
          <w:p>
            <w:pPr>
              <w:pStyle w:val="TableParagraph"/>
              <w:spacing w:before="27"/>
              <w:ind w:right="16"/>
              <w:jc w:val="right"/>
              <w:rPr>
                <w:sz w:val="20"/>
              </w:rPr>
            </w:pPr>
            <w:r>
              <w:rPr>
                <w:w w:val="95"/>
                <w:sz w:val="20"/>
              </w:rPr>
              <w:t>２か月ぶり</w:t>
            </w:r>
          </w:p>
        </w:tc>
        <w:tc>
          <w:tcPr>
            <w:tcW w:w="2720" w:type="dxa"/>
            <w:tcBorders>
              <w:top w:val="nil"/>
              <w:bottom w:val="nil"/>
              <w:right w:val="single" w:sz="2" w:space="0" w:color="000000"/>
            </w:tcBorders>
          </w:tcPr>
          <w:p>
            <w:pPr>
              <w:pStyle w:val="TableParagraph"/>
              <w:spacing w:before="21"/>
              <w:ind w:left="38"/>
              <w:rPr>
                <w:sz w:val="21"/>
              </w:rPr>
            </w:pPr>
            <w:r>
              <w:rPr>
                <w:w w:val="105"/>
                <w:sz w:val="21"/>
              </w:rPr>
              <w:t>大型小売店販売額(既存店)</w:t>
            </w:r>
          </w:p>
        </w:tc>
        <w:tc>
          <w:tcPr>
            <w:tcW w:w="842" w:type="dxa"/>
            <w:tcBorders>
              <w:top w:val="nil"/>
              <w:left w:val="single" w:sz="2" w:space="0" w:color="000000"/>
              <w:bottom w:val="nil"/>
              <w:right w:val="single" w:sz="2" w:space="0" w:color="000000"/>
            </w:tcBorders>
          </w:tcPr>
          <w:p>
            <w:pPr>
              <w:pStyle w:val="TableParagraph"/>
              <w:spacing w:before="13"/>
              <w:ind w:left="127" w:right="117"/>
              <w:jc w:val="center"/>
              <w:rPr>
                <w:sz w:val="22"/>
              </w:rPr>
            </w:pPr>
            <w:r>
              <w:rPr>
                <w:w w:val="110"/>
                <w:sz w:val="22"/>
              </w:rPr>
              <w:t>-0.15</w:t>
            </w:r>
          </w:p>
        </w:tc>
        <w:tc>
          <w:tcPr>
            <w:tcW w:w="1227" w:type="dxa"/>
            <w:tcBorders>
              <w:top w:val="nil"/>
              <w:left w:val="single" w:sz="2" w:space="0" w:color="000000"/>
              <w:bottom w:val="nil"/>
            </w:tcBorders>
          </w:tcPr>
          <w:p>
            <w:pPr>
              <w:pStyle w:val="TableParagraph"/>
              <w:spacing w:before="27"/>
              <w:ind w:right="15"/>
              <w:jc w:val="right"/>
              <w:rPr>
                <w:sz w:val="20"/>
              </w:rPr>
            </w:pPr>
            <w:r>
              <w:rPr>
                <w:w w:val="95"/>
                <w:sz w:val="20"/>
              </w:rPr>
              <w:t>３か月連続</w:t>
            </w:r>
          </w:p>
        </w:tc>
      </w:tr>
      <w:tr>
        <w:trPr>
          <w:trHeight w:val="338" w:hRule="atLeast"/>
        </w:trPr>
        <w:tc>
          <w:tcPr>
            <w:tcW w:w="2720" w:type="dxa"/>
            <w:tcBorders>
              <w:top w:val="nil"/>
              <w:bottom w:val="nil"/>
              <w:right w:val="single" w:sz="2" w:space="0" w:color="000000"/>
            </w:tcBorders>
          </w:tcPr>
          <w:p>
            <w:pPr>
              <w:pStyle w:val="TableParagraph"/>
              <w:spacing w:before="21"/>
              <w:ind w:left="37"/>
              <w:rPr>
                <w:sz w:val="21"/>
              </w:rPr>
            </w:pPr>
            <w:r>
              <w:rPr>
                <w:sz w:val="21"/>
              </w:rPr>
              <w:t>海上出入貨物量（八戸港）</w:t>
            </w:r>
          </w:p>
        </w:tc>
        <w:tc>
          <w:tcPr>
            <w:tcW w:w="842"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0.30</w:t>
            </w:r>
          </w:p>
        </w:tc>
        <w:tc>
          <w:tcPr>
            <w:tcW w:w="1227" w:type="dxa"/>
            <w:tcBorders>
              <w:top w:val="nil"/>
              <w:left w:val="single" w:sz="2" w:space="0" w:color="000000"/>
              <w:bottom w:val="nil"/>
            </w:tcBorders>
          </w:tcPr>
          <w:p>
            <w:pPr>
              <w:pStyle w:val="TableParagraph"/>
              <w:spacing w:before="27"/>
              <w:ind w:right="16"/>
              <w:jc w:val="right"/>
              <w:rPr>
                <w:sz w:val="20"/>
              </w:rPr>
            </w:pPr>
            <w:r>
              <w:rPr>
                <w:w w:val="95"/>
                <w:sz w:val="20"/>
              </w:rPr>
              <w:t>３か月ぶり</w:t>
            </w:r>
          </w:p>
        </w:tc>
        <w:tc>
          <w:tcPr>
            <w:tcW w:w="2720" w:type="dxa"/>
            <w:tcBorders>
              <w:top w:val="nil"/>
              <w:bottom w:val="nil"/>
              <w:right w:val="single" w:sz="2" w:space="0" w:color="000000"/>
            </w:tcBorders>
          </w:tcPr>
          <w:p>
            <w:pPr>
              <w:pStyle w:val="TableParagraph"/>
              <w:rPr>
                <w:rFonts w:ascii="Times New Roman"/>
                <w:sz w:val="20"/>
              </w:rPr>
            </w:pPr>
          </w:p>
        </w:tc>
        <w:tc>
          <w:tcPr>
            <w:tcW w:w="842" w:type="dxa"/>
            <w:tcBorders>
              <w:top w:val="nil"/>
              <w:left w:val="single" w:sz="2" w:space="0" w:color="000000"/>
              <w:bottom w:val="nil"/>
              <w:right w:val="single" w:sz="2" w:space="0" w:color="000000"/>
            </w:tcBorders>
          </w:tcPr>
          <w:p>
            <w:pPr>
              <w:pStyle w:val="TableParagraph"/>
              <w:rPr>
                <w:rFonts w:ascii="Times New Roman"/>
                <w:sz w:val="20"/>
              </w:rPr>
            </w:pPr>
          </w:p>
        </w:tc>
        <w:tc>
          <w:tcPr>
            <w:tcW w:w="1227" w:type="dxa"/>
            <w:tcBorders>
              <w:top w:val="nil"/>
              <w:left w:val="single" w:sz="2" w:space="0" w:color="000000"/>
              <w:bottom w:val="nil"/>
            </w:tcBorders>
          </w:tcPr>
          <w:p>
            <w:pPr>
              <w:pStyle w:val="TableParagraph"/>
              <w:rPr>
                <w:rFonts w:ascii="Times New Roman"/>
                <w:sz w:val="20"/>
              </w:rPr>
            </w:pPr>
          </w:p>
        </w:tc>
      </w:tr>
      <w:tr>
        <w:trPr>
          <w:trHeight w:val="1680" w:hRule="atLeast"/>
        </w:trPr>
        <w:tc>
          <w:tcPr>
            <w:tcW w:w="2720" w:type="dxa"/>
            <w:tcBorders>
              <w:top w:val="nil"/>
              <w:right w:val="single" w:sz="2" w:space="0" w:color="000000"/>
            </w:tcBorders>
          </w:tcPr>
          <w:p>
            <w:pPr>
              <w:pStyle w:val="TableParagraph"/>
              <w:spacing w:before="13"/>
              <w:ind w:left="37"/>
              <w:rPr>
                <w:sz w:val="22"/>
              </w:rPr>
            </w:pPr>
            <w:r>
              <w:rPr>
                <w:sz w:val="22"/>
              </w:rPr>
              <w:t>日銀券月中発行高</w:t>
            </w:r>
          </w:p>
        </w:tc>
        <w:tc>
          <w:tcPr>
            <w:tcW w:w="842" w:type="dxa"/>
            <w:tcBorders>
              <w:top w:val="nil"/>
              <w:left w:val="single" w:sz="2" w:space="0" w:color="000000"/>
              <w:right w:val="single" w:sz="2" w:space="0" w:color="000000"/>
            </w:tcBorders>
          </w:tcPr>
          <w:p>
            <w:pPr>
              <w:pStyle w:val="TableParagraph"/>
              <w:spacing w:before="13"/>
              <w:ind w:right="136"/>
              <w:jc w:val="right"/>
              <w:rPr>
                <w:sz w:val="22"/>
              </w:rPr>
            </w:pPr>
            <w:r>
              <w:rPr>
                <w:sz w:val="22"/>
              </w:rPr>
              <w:t>0.30</w:t>
            </w:r>
          </w:p>
        </w:tc>
        <w:tc>
          <w:tcPr>
            <w:tcW w:w="1227" w:type="dxa"/>
            <w:tcBorders>
              <w:top w:val="nil"/>
              <w:left w:val="single" w:sz="2" w:space="0" w:color="000000"/>
            </w:tcBorders>
          </w:tcPr>
          <w:p>
            <w:pPr>
              <w:pStyle w:val="TableParagraph"/>
              <w:spacing w:before="27"/>
              <w:ind w:right="16"/>
              <w:jc w:val="right"/>
              <w:rPr>
                <w:sz w:val="20"/>
              </w:rPr>
            </w:pPr>
            <w:r>
              <w:rPr>
                <w:w w:val="95"/>
                <w:sz w:val="20"/>
              </w:rPr>
              <w:t>２か月ぶり</w:t>
            </w:r>
          </w:p>
        </w:tc>
        <w:tc>
          <w:tcPr>
            <w:tcW w:w="2720" w:type="dxa"/>
            <w:tcBorders>
              <w:top w:val="nil"/>
              <w:right w:val="single" w:sz="2" w:space="0" w:color="000000"/>
            </w:tcBorders>
          </w:tcPr>
          <w:p>
            <w:pPr>
              <w:pStyle w:val="TableParagraph"/>
              <w:rPr>
                <w:rFonts w:ascii="Times New Roman"/>
                <w:sz w:val="20"/>
              </w:rPr>
            </w:pPr>
          </w:p>
        </w:tc>
        <w:tc>
          <w:tcPr>
            <w:tcW w:w="842" w:type="dxa"/>
            <w:tcBorders>
              <w:top w:val="nil"/>
              <w:left w:val="single" w:sz="2" w:space="0" w:color="000000"/>
              <w:right w:val="single" w:sz="2" w:space="0" w:color="000000"/>
            </w:tcBorders>
          </w:tcPr>
          <w:p>
            <w:pPr>
              <w:pStyle w:val="TableParagraph"/>
              <w:rPr>
                <w:rFonts w:ascii="Times New Roman"/>
                <w:sz w:val="20"/>
              </w:rPr>
            </w:pPr>
          </w:p>
        </w:tc>
        <w:tc>
          <w:tcPr>
            <w:tcW w:w="1227" w:type="dxa"/>
            <w:tcBorders>
              <w:top w:val="nil"/>
              <w:left w:val="single" w:sz="2" w:space="0" w:color="000000"/>
            </w:tcBorders>
          </w:tcPr>
          <w:p>
            <w:pPr>
              <w:pStyle w:val="TableParagraph"/>
              <w:rPr>
                <w:rFonts w:ascii="Times New Roman"/>
                <w:sz w:val="20"/>
              </w:rPr>
            </w:pPr>
          </w:p>
        </w:tc>
      </w:tr>
      <w:tr>
        <w:trPr>
          <w:trHeight w:val="318" w:hRule="atLeast"/>
        </w:trPr>
        <w:tc>
          <w:tcPr>
            <w:tcW w:w="9578" w:type="dxa"/>
            <w:gridSpan w:val="6"/>
            <w:shd w:val="clear" w:color="auto" w:fill="CCFFCC"/>
          </w:tcPr>
          <w:p>
            <w:pPr>
              <w:pStyle w:val="TableParagraph"/>
              <w:spacing w:line="294" w:lineRule="exact" w:before="4"/>
              <w:ind w:left="246"/>
              <w:rPr>
                <w:sz w:val="22"/>
              </w:rPr>
            </w:pPr>
            <w:r>
              <w:rPr>
                <w:sz w:val="22"/>
              </w:rPr>
              <w:t>遅 行 系 列</w:t>
            </w:r>
          </w:p>
        </w:tc>
      </w:tr>
      <w:tr>
        <w:trPr>
          <w:trHeight w:val="329" w:hRule="atLeast"/>
        </w:trPr>
        <w:tc>
          <w:tcPr>
            <w:tcW w:w="2720" w:type="dxa"/>
            <w:tcBorders>
              <w:bottom w:val="nil"/>
              <w:right w:val="single" w:sz="2" w:space="0" w:color="000000"/>
            </w:tcBorders>
          </w:tcPr>
          <w:p>
            <w:pPr>
              <w:pStyle w:val="TableParagraph"/>
              <w:spacing w:before="12"/>
              <w:ind w:left="37"/>
              <w:rPr>
                <w:sz w:val="21"/>
              </w:rPr>
            </w:pPr>
            <w:r>
              <w:rPr>
                <w:sz w:val="21"/>
              </w:rPr>
              <w:t>１人平均月間現金給与総額</w:t>
            </w:r>
          </w:p>
        </w:tc>
        <w:tc>
          <w:tcPr>
            <w:tcW w:w="842" w:type="dxa"/>
            <w:tcBorders>
              <w:left w:val="single" w:sz="2" w:space="0" w:color="000000"/>
              <w:bottom w:val="nil"/>
              <w:right w:val="single" w:sz="2" w:space="0" w:color="000000"/>
            </w:tcBorders>
          </w:tcPr>
          <w:p>
            <w:pPr>
              <w:pStyle w:val="TableParagraph"/>
              <w:spacing w:before="4"/>
              <w:ind w:right="136"/>
              <w:jc w:val="right"/>
              <w:rPr>
                <w:sz w:val="22"/>
              </w:rPr>
            </w:pPr>
            <w:r>
              <w:rPr>
                <w:sz w:val="22"/>
              </w:rPr>
              <w:t>0.08</w:t>
            </w:r>
          </w:p>
        </w:tc>
        <w:tc>
          <w:tcPr>
            <w:tcW w:w="1227" w:type="dxa"/>
            <w:tcBorders>
              <w:left w:val="single" w:sz="2" w:space="0" w:color="000000"/>
              <w:bottom w:val="nil"/>
            </w:tcBorders>
          </w:tcPr>
          <w:p>
            <w:pPr>
              <w:pStyle w:val="TableParagraph"/>
              <w:spacing w:before="18"/>
              <w:ind w:right="16"/>
              <w:jc w:val="right"/>
              <w:rPr>
                <w:sz w:val="20"/>
              </w:rPr>
            </w:pPr>
            <w:r>
              <w:rPr>
                <w:w w:val="95"/>
                <w:sz w:val="20"/>
              </w:rPr>
              <w:t>２か月連続</w:t>
            </w:r>
          </w:p>
        </w:tc>
        <w:tc>
          <w:tcPr>
            <w:tcW w:w="2720" w:type="dxa"/>
            <w:tcBorders>
              <w:bottom w:val="nil"/>
              <w:right w:val="single" w:sz="2" w:space="0" w:color="000000"/>
            </w:tcBorders>
          </w:tcPr>
          <w:p>
            <w:pPr>
              <w:pStyle w:val="TableParagraph"/>
              <w:spacing w:before="35"/>
              <w:ind w:left="34"/>
              <w:rPr>
                <w:sz w:val="18"/>
              </w:rPr>
            </w:pPr>
            <w:r>
              <w:rPr>
                <w:w w:val="105"/>
                <w:sz w:val="18"/>
              </w:rPr>
              <w:t>勤労者世帯家計消費支出(実質)</w:t>
            </w:r>
          </w:p>
        </w:tc>
        <w:tc>
          <w:tcPr>
            <w:tcW w:w="842" w:type="dxa"/>
            <w:tcBorders>
              <w:left w:val="single" w:sz="2" w:space="0" w:color="000000"/>
              <w:bottom w:val="nil"/>
              <w:right w:val="single" w:sz="2" w:space="0" w:color="000000"/>
            </w:tcBorders>
          </w:tcPr>
          <w:p>
            <w:pPr>
              <w:pStyle w:val="TableParagraph"/>
              <w:spacing w:before="4"/>
              <w:ind w:left="127" w:right="117"/>
              <w:jc w:val="center"/>
              <w:rPr>
                <w:sz w:val="22"/>
              </w:rPr>
            </w:pPr>
            <w:r>
              <w:rPr>
                <w:w w:val="110"/>
                <w:sz w:val="22"/>
              </w:rPr>
              <w:t>-1.08</w:t>
            </w:r>
          </w:p>
        </w:tc>
        <w:tc>
          <w:tcPr>
            <w:tcW w:w="1227" w:type="dxa"/>
            <w:tcBorders>
              <w:left w:val="single" w:sz="2" w:space="0" w:color="000000"/>
              <w:bottom w:val="nil"/>
            </w:tcBorders>
          </w:tcPr>
          <w:p>
            <w:pPr>
              <w:pStyle w:val="TableParagraph"/>
              <w:spacing w:before="18"/>
              <w:ind w:right="15"/>
              <w:jc w:val="right"/>
              <w:rPr>
                <w:sz w:val="20"/>
              </w:rPr>
            </w:pPr>
            <w:r>
              <w:rPr>
                <w:w w:val="95"/>
                <w:sz w:val="20"/>
              </w:rPr>
              <w:t>２か月連続</w:t>
            </w:r>
          </w:p>
        </w:tc>
      </w:tr>
      <w:tr>
        <w:trPr>
          <w:trHeight w:val="338" w:hRule="atLeast"/>
        </w:trPr>
        <w:tc>
          <w:tcPr>
            <w:tcW w:w="2720" w:type="dxa"/>
            <w:tcBorders>
              <w:top w:val="nil"/>
              <w:bottom w:val="nil"/>
              <w:right w:val="single" w:sz="2" w:space="0" w:color="000000"/>
            </w:tcBorders>
          </w:tcPr>
          <w:p>
            <w:pPr>
              <w:pStyle w:val="TableParagraph"/>
              <w:rPr>
                <w:rFonts w:ascii="Times New Roman"/>
                <w:sz w:val="20"/>
              </w:rPr>
            </w:pPr>
          </w:p>
        </w:tc>
        <w:tc>
          <w:tcPr>
            <w:tcW w:w="842" w:type="dxa"/>
            <w:tcBorders>
              <w:top w:val="nil"/>
              <w:left w:val="single" w:sz="2" w:space="0" w:color="000000"/>
              <w:bottom w:val="nil"/>
              <w:right w:val="single" w:sz="2" w:space="0" w:color="000000"/>
            </w:tcBorders>
          </w:tcPr>
          <w:p>
            <w:pPr>
              <w:pStyle w:val="TableParagraph"/>
              <w:rPr>
                <w:rFonts w:ascii="Times New Roman"/>
                <w:sz w:val="20"/>
              </w:rPr>
            </w:pPr>
          </w:p>
        </w:tc>
        <w:tc>
          <w:tcPr>
            <w:tcW w:w="1227" w:type="dxa"/>
            <w:tcBorders>
              <w:top w:val="nil"/>
              <w:left w:val="single" w:sz="2" w:space="0" w:color="000000"/>
              <w:bottom w:val="nil"/>
            </w:tcBorders>
          </w:tcPr>
          <w:p>
            <w:pPr>
              <w:pStyle w:val="TableParagraph"/>
              <w:rPr>
                <w:rFonts w:ascii="Times New Roman"/>
                <w:sz w:val="20"/>
              </w:rPr>
            </w:pPr>
          </w:p>
        </w:tc>
        <w:tc>
          <w:tcPr>
            <w:tcW w:w="2720" w:type="dxa"/>
            <w:tcBorders>
              <w:top w:val="nil"/>
              <w:bottom w:val="nil"/>
              <w:right w:val="single" w:sz="2" w:space="0" w:color="000000"/>
            </w:tcBorders>
          </w:tcPr>
          <w:p>
            <w:pPr>
              <w:pStyle w:val="TableParagraph"/>
              <w:spacing w:before="13"/>
              <w:ind w:left="38"/>
              <w:rPr>
                <w:sz w:val="22"/>
              </w:rPr>
            </w:pPr>
            <w:r>
              <w:rPr>
                <w:sz w:val="22"/>
              </w:rPr>
              <w:t>輸入通関実績（八戸港）</w:t>
            </w:r>
          </w:p>
        </w:tc>
        <w:tc>
          <w:tcPr>
            <w:tcW w:w="842" w:type="dxa"/>
            <w:tcBorders>
              <w:top w:val="nil"/>
              <w:left w:val="single" w:sz="2" w:space="0" w:color="000000"/>
              <w:bottom w:val="nil"/>
              <w:right w:val="single" w:sz="2" w:space="0" w:color="000000"/>
            </w:tcBorders>
          </w:tcPr>
          <w:p>
            <w:pPr>
              <w:pStyle w:val="TableParagraph"/>
              <w:spacing w:before="13"/>
              <w:ind w:left="127" w:right="117"/>
              <w:jc w:val="center"/>
              <w:rPr>
                <w:sz w:val="22"/>
              </w:rPr>
            </w:pPr>
            <w:r>
              <w:rPr>
                <w:w w:val="110"/>
                <w:sz w:val="22"/>
              </w:rPr>
              <w:t>-0.92</w:t>
            </w:r>
          </w:p>
        </w:tc>
        <w:tc>
          <w:tcPr>
            <w:tcW w:w="1227" w:type="dxa"/>
            <w:tcBorders>
              <w:top w:val="nil"/>
              <w:left w:val="single" w:sz="2" w:space="0" w:color="000000"/>
              <w:bottom w:val="nil"/>
            </w:tcBorders>
          </w:tcPr>
          <w:p>
            <w:pPr>
              <w:pStyle w:val="TableParagraph"/>
              <w:spacing w:before="27"/>
              <w:ind w:right="15"/>
              <w:jc w:val="right"/>
              <w:rPr>
                <w:sz w:val="20"/>
              </w:rPr>
            </w:pPr>
            <w:r>
              <w:rPr>
                <w:w w:val="95"/>
                <w:sz w:val="20"/>
              </w:rPr>
              <w:t>２か月ぶり</w:t>
            </w:r>
          </w:p>
        </w:tc>
      </w:tr>
      <w:tr>
        <w:trPr>
          <w:trHeight w:val="338" w:hRule="atLeast"/>
        </w:trPr>
        <w:tc>
          <w:tcPr>
            <w:tcW w:w="2720" w:type="dxa"/>
            <w:tcBorders>
              <w:top w:val="nil"/>
              <w:bottom w:val="nil"/>
              <w:right w:val="single" w:sz="2" w:space="0" w:color="000000"/>
            </w:tcBorders>
          </w:tcPr>
          <w:p>
            <w:pPr>
              <w:pStyle w:val="TableParagraph"/>
              <w:rPr>
                <w:rFonts w:ascii="Times New Roman"/>
                <w:sz w:val="20"/>
              </w:rPr>
            </w:pPr>
          </w:p>
        </w:tc>
        <w:tc>
          <w:tcPr>
            <w:tcW w:w="842" w:type="dxa"/>
            <w:tcBorders>
              <w:top w:val="nil"/>
              <w:left w:val="single" w:sz="2" w:space="0" w:color="000000"/>
              <w:bottom w:val="nil"/>
              <w:right w:val="single" w:sz="2" w:space="0" w:color="000000"/>
            </w:tcBorders>
          </w:tcPr>
          <w:p>
            <w:pPr>
              <w:pStyle w:val="TableParagraph"/>
              <w:rPr>
                <w:rFonts w:ascii="Times New Roman"/>
                <w:sz w:val="20"/>
              </w:rPr>
            </w:pPr>
          </w:p>
        </w:tc>
        <w:tc>
          <w:tcPr>
            <w:tcW w:w="1227" w:type="dxa"/>
            <w:tcBorders>
              <w:top w:val="nil"/>
              <w:left w:val="single" w:sz="2" w:space="0" w:color="000000"/>
              <w:bottom w:val="nil"/>
            </w:tcBorders>
          </w:tcPr>
          <w:p>
            <w:pPr>
              <w:pStyle w:val="TableParagraph"/>
              <w:rPr>
                <w:rFonts w:ascii="Times New Roman"/>
                <w:sz w:val="20"/>
              </w:rPr>
            </w:pPr>
          </w:p>
        </w:tc>
        <w:tc>
          <w:tcPr>
            <w:tcW w:w="2720" w:type="dxa"/>
            <w:tcBorders>
              <w:top w:val="nil"/>
              <w:bottom w:val="nil"/>
              <w:right w:val="single" w:sz="2" w:space="0" w:color="000000"/>
            </w:tcBorders>
          </w:tcPr>
          <w:p>
            <w:pPr>
              <w:pStyle w:val="TableParagraph"/>
              <w:spacing w:before="64"/>
              <w:ind w:left="29"/>
              <w:rPr>
                <w:sz w:val="15"/>
              </w:rPr>
            </w:pPr>
            <w:r>
              <w:rPr>
                <w:w w:val="105"/>
                <w:sz w:val="15"/>
              </w:rPr>
              <w:t>青森市消費者物価指数</w:t>
            </w:r>
            <w:r>
              <w:rPr>
                <w:w w:val="130"/>
                <w:sz w:val="15"/>
              </w:rPr>
              <w:t>(</w:t>
            </w:r>
            <w:r>
              <w:rPr>
                <w:w w:val="105"/>
                <w:sz w:val="15"/>
              </w:rPr>
              <w:t>帰属家賃除く</w:t>
            </w:r>
            <w:r>
              <w:rPr>
                <w:w w:val="130"/>
                <w:sz w:val="15"/>
              </w:rPr>
              <w:t>)</w:t>
            </w:r>
          </w:p>
        </w:tc>
        <w:tc>
          <w:tcPr>
            <w:tcW w:w="842" w:type="dxa"/>
            <w:tcBorders>
              <w:top w:val="nil"/>
              <w:left w:val="single" w:sz="2" w:space="0" w:color="000000"/>
              <w:bottom w:val="nil"/>
              <w:right w:val="single" w:sz="2" w:space="0" w:color="000000"/>
            </w:tcBorders>
          </w:tcPr>
          <w:p>
            <w:pPr>
              <w:pStyle w:val="TableParagraph"/>
              <w:spacing w:before="13"/>
              <w:ind w:left="127" w:right="117"/>
              <w:jc w:val="center"/>
              <w:rPr>
                <w:sz w:val="22"/>
              </w:rPr>
            </w:pPr>
            <w:r>
              <w:rPr>
                <w:w w:val="110"/>
                <w:sz w:val="22"/>
              </w:rPr>
              <w:t>-0.44</w:t>
            </w:r>
          </w:p>
        </w:tc>
        <w:tc>
          <w:tcPr>
            <w:tcW w:w="1227" w:type="dxa"/>
            <w:tcBorders>
              <w:top w:val="nil"/>
              <w:left w:val="single" w:sz="2" w:space="0" w:color="000000"/>
              <w:bottom w:val="nil"/>
            </w:tcBorders>
          </w:tcPr>
          <w:p>
            <w:pPr>
              <w:pStyle w:val="TableParagraph"/>
              <w:spacing w:before="27"/>
              <w:ind w:right="15"/>
              <w:jc w:val="right"/>
              <w:rPr>
                <w:sz w:val="20"/>
              </w:rPr>
            </w:pPr>
            <w:r>
              <w:rPr>
                <w:w w:val="95"/>
                <w:sz w:val="20"/>
              </w:rPr>
              <w:t>２か月連続</w:t>
            </w:r>
          </w:p>
        </w:tc>
      </w:tr>
      <w:tr>
        <w:trPr>
          <w:trHeight w:val="338" w:hRule="atLeast"/>
        </w:trPr>
        <w:tc>
          <w:tcPr>
            <w:tcW w:w="2720" w:type="dxa"/>
            <w:tcBorders>
              <w:top w:val="nil"/>
              <w:bottom w:val="nil"/>
              <w:right w:val="single" w:sz="2" w:space="0" w:color="000000"/>
            </w:tcBorders>
          </w:tcPr>
          <w:p>
            <w:pPr>
              <w:pStyle w:val="TableParagraph"/>
              <w:rPr>
                <w:rFonts w:ascii="Times New Roman"/>
                <w:sz w:val="20"/>
              </w:rPr>
            </w:pPr>
          </w:p>
        </w:tc>
        <w:tc>
          <w:tcPr>
            <w:tcW w:w="842" w:type="dxa"/>
            <w:tcBorders>
              <w:top w:val="nil"/>
              <w:left w:val="single" w:sz="2" w:space="0" w:color="000000"/>
              <w:bottom w:val="nil"/>
              <w:right w:val="single" w:sz="2" w:space="0" w:color="000000"/>
            </w:tcBorders>
          </w:tcPr>
          <w:p>
            <w:pPr>
              <w:pStyle w:val="TableParagraph"/>
              <w:rPr>
                <w:rFonts w:ascii="Times New Roman"/>
                <w:sz w:val="20"/>
              </w:rPr>
            </w:pPr>
          </w:p>
        </w:tc>
        <w:tc>
          <w:tcPr>
            <w:tcW w:w="1227" w:type="dxa"/>
            <w:tcBorders>
              <w:top w:val="nil"/>
              <w:left w:val="single" w:sz="2" w:space="0" w:color="000000"/>
              <w:bottom w:val="nil"/>
            </w:tcBorders>
          </w:tcPr>
          <w:p>
            <w:pPr>
              <w:pStyle w:val="TableParagraph"/>
              <w:rPr>
                <w:rFonts w:ascii="Times New Roman"/>
                <w:sz w:val="20"/>
              </w:rPr>
            </w:pPr>
          </w:p>
        </w:tc>
        <w:tc>
          <w:tcPr>
            <w:tcW w:w="2720" w:type="dxa"/>
            <w:tcBorders>
              <w:top w:val="nil"/>
              <w:bottom w:val="nil"/>
              <w:right w:val="single" w:sz="2" w:space="0" w:color="000000"/>
            </w:tcBorders>
          </w:tcPr>
          <w:p>
            <w:pPr>
              <w:pStyle w:val="TableParagraph"/>
              <w:spacing w:before="21"/>
              <w:ind w:left="38"/>
              <w:rPr>
                <w:sz w:val="21"/>
              </w:rPr>
            </w:pPr>
            <w:r>
              <w:rPr>
                <w:sz w:val="21"/>
              </w:rPr>
              <w:t>単位労働コスト（製造業）</w:t>
            </w:r>
          </w:p>
        </w:tc>
        <w:tc>
          <w:tcPr>
            <w:tcW w:w="842" w:type="dxa"/>
            <w:tcBorders>
              <w:top w:val="nil"/>
              <w:left w:val="single" w:sz="2" w:space="0" w:color="000000"/>
              <w:bottom w:val="nil"/>
              <w:right w:val="single" w:sz="2" w:space="0" w:color="000000"/>
            </w:tcBorders>
          </w:tcPr>
          <w:p>
            <w:pPr>
              <w:pStyle w:val="TableParagraph"/>
              <w:spacing w:before="13"/>
              <w:ind w:left="127" w:right="117"/>
              <w:jc w:val="center"/>
              <w:rPr>
                <w:sz w:val="22"/>
              </w:rPr>
            </w:pPr>
            <w:r>
              <w:rPr>
                <w:w w:val="110"/>
                <w:sz w:val="22"/>
              </w:rPr>
              <w:t>-0.17</w:t>
            </w:r>
          </w:p>
        </w:tc>
        <w:tc>
          <w:tcPr>
            <w:tcW w:w="1227" w:type="dxa"/>
            <w:tcBorders>
              <w:top w:val="nil"/>
              <w:left w:val="single" w:sz="2" w:space="0" w:color="000000"/>
              <w:bottom w:val="nil"/>
            </w:tcBorders>
          </w:tcPr>
          <w:p>
            <w:pPr>
              <w:pStyle w:val="TableParagraph"/>
              <w:spacing w:before="27"/>
              <w:ind w:right="15"/>
              <w:jc w:val="right"/>
              <w:rPr>
                <w:sz w:val="20"/>
              </w:rPr>
            </w:pPr>
            <w:r>
              <w:rPr>
                <w:w w:val="95"/>
                <w:sz w:val="20"/>
              </w:rPr>
              <w:t>３か月連続</w:t>
            </w:r>
          </w:p>
        </w:tc>
      </w:tr>
      <w:tr>
        <w:trPr>
          <w:trHeight w:val="665" w:hRule="atLeast"/>
        </w:trPr>
        <w:tc>
          <w:tcPr>
            <w:tcW w:w="2720" w:type="dxa"/>
            <w:tcBorders>
              <w:top w:val="nil"/>
              <w:right w:val="single" w:sz="2" w:space="0" w:color="000000"/>
            </w:tcBorders>
          </w:tcPr>
          <w:p>
            <w:pPr>
              <w:pStyle w:val="TableParagraph"/>
              <w:rPr>
                <w:rFonts w:ascii="Times New Roman"/>
                <w:sz w:val="20"/>
              </w:rPr>
            </w:pPr>
          </w:p>
        </w:tc>
        <w:tc>
          <w:tcPr>
            <w:tcW w:w="842" w:type="dxa"/>
            <w:tcBorders>
              <w:top w:val="nil"/>
              <w:left w:val="single" w:sz="2" w:space="0" w:color="000000"/>
              <w:right w:val="single" w:sz="2" w:space="0" w:color="000000"/>
            </w:tcBorders>
          </w:tcPr>
          <w:p>
            <w:pPr>
              <w:pStyle w:val="TableParagraph"/>
              <w:rPr>
                <w:rFonts w:ascii="Times New Roman"/>
                <w:sz w:val="20"/>
              </w:rPr>
            </w:pPr>
          </w:p>
        </w:tc>
        <w:tc>
          <w:tcPr>
            <w:tcW w:w="1227" w:type="dxa"/>
            <w:tcBorders>
              <w:top w:val="nil"/>
              <w:left w:val="single" w:sz="2" w:space="0" w:color="000000"/>
            </w:tcBorders>
          </w:tcPr>
          <w:p>
            <w:pPr>
              <w:pStyle w:val="TableParagraph"/>
              <w:rPr>
                <w:rFonts w:ascii="Times New Roman"/>
                <w:sz w:val="20"/>
              </w:rPr>
            </w:pPr>
          </w:p>
        </w:tc>
        <w:tc>
          <w:tcPr>
            <w:tcW w:w="2720" w:type="dxa"/>
            <w:tcBorders>
              <w:top w:val="nil"/>
              <w:right w:val="single" w:sz="2" w:space="0" w:color="000000"/>
            </w:tcBorders>
          </w:tcPr>
          <w:p>
            <w:pPr>
              <w:pStyle w:val="TableParagraph"/>
              <w:spacing w:before="13"/>
              <w:ind w:left="38"/>
              <w:rPr>
                <w:sz w:val="22"/>
              </w:rPr>
            </w:pPr>
            <w:r>
              <w:rPr>
                <w:sz w:val="22"/>
              </w:rPr>
              <w:t>常用雇用指数（製造業）</w:t>
            </w:r>
          </w:p>
        </w:tc>
        <w:tc>
          <w:tcPr>
            <w:tcW w:w="842" w:type="dxa"/>
            <w:tcBorders>
              <w:top w:val="nil"/>
              <w:left w:val="single" w:sz="2" w:space="0" w:color="000000"/>
              <w:right w:val="single" w:sz="2" w:space="0" w:color="000000"/>
            </w:tcBorders>
          </w:tcPr>
          <w:p>
            <w:pPr>
              <w:pStyle w:val="TableParagraph"/>
              <w:spacing w:before="13"/>
              <w:ind w:left="127" w:right="117"/>
              <w:jc w:val="center"/>
              <w:rPr>
                <w:sz w:val="22"/>
              </w:rPr>
            </w:pPr>
            <w:r>
              <w:rPr>
                <w:w w:val="110"/>
                <w:sz w:val="22"/>
              </w:rPr>
              <w:t>-0.05</w:t>
            </w:r>
          </w:p>
        </w:tc>
        <w:tc>
          <w:tcPr>
            <w:tcW w:w="1227" w:type="dxa"/>
            <w:tcBorders>
              <w:top w:val="nil"/>
              <w:left w:val="single" w:sz="2" w:space="0" w:color="000000"/>
            </w:tcBorders>
          </w:tcPr>
          <w:p>
            <w:pPr>
              <w:pStyle w:val="TableParagraph"/>
              <w:spacing w:before="27"/>
              <w:ind w:right="15"/>
              <w:jc w:val="right"/>
              <w:rPr>
                <w:sz w:val="20"/>
              </w:rPr>
            </w:pPr>
            <w:r>
              <w:rPr>
                <w:w w:val="95"/>
                <w:sz w:val="20"/>
              </w:rPr>
              <w:t>２か月ぶり</w:t>
            </w:r>
          </w:p>
        </w:tc>
      </w:tr>
    </w:tbl>
    <w:p>
      <w:pPr>
        <w:pStyle w:val="BodyText"/>
        <w:spacing w:line="246" w:lineRule="exact" w:before="139"/>
        <w:ind w:left="159"/>
      </w:pPr>
      <w:r>
        <w:rPr/>
        <w:t>※一致系列の物流関連指標「東北自動車道ＩＣ利用台数」については、平成21年3月28日から実施された</w:t>
      </w:r>
    </w:p>
    <w:p>
      <w:pPr>
        <w:pStyle w:val="BodyText"/>
        <w:spacing w:line="199" w:lineRule="auto" w:before="14"/>
        <w:ind w:left="159" w:right="413"/>
      </w:pPr>
      <w:r>
        <w:rPr>
          <w:w w:val="99"/>
        </w:rPr>
        <w:t>「休日のＥＴＣ特別割引」（料金上限</w:t>
      </w:r>
      <w:r>
        <w:rPr>
          <w:w w:val="89"/>
        </w:rPr>
        <w:t>1</w:t>
      </w:r>
      <w:r>
        <w:rPr>
          <w:w w:val="178"/>
        </w:rPr>
        <w:t>,</w:t>
      </w:r>
      <w:r>
        <w:rPr>
          <w:w w:val="89"/>
        </w:rPr>
        <w:t>000</w:t>
      </w:r>
      <w:r>
        <w:rPr>
          <w:w w:val="99"/>
        </w:rPr>
        <w:t>円）と、平成</w:t>
      </w:r>
      <w:r>
        <w:rPr>
          <w:w w:val="89"/>
        </w:rPr>
        <w:t>22</w:t>
      </w:r>
      <w:r>
        <w:rPr>
          <w:w w:val="99"/>
        </w:rPr>
        <w:t>年</w:t>
      </w:r>
      <w:r>
        <w:rPr>
          <w:w w:val="89"/>
        </w:rPr>
        <w:t>6</w:t>
      </w:r>
      <w:r>
        <w:rPr>
          <w:w w:val="99"/>
        </w:rPr>
        <w:t>月</w:t>
      </w:r>
      <w:r>
        <w:rPr>
          <w:w w:val="89"/>
        </w:rPr>
        <w:t>28</w:t>
      </w:r>
      <w:r>
        <w:rPr>
          <w:w w:val="99"/>
        </w:rPr>
        <w:t>日から実施された「高速道路の無料化</w:t>
      </w:r>
      <w:r>
        <w:rPr/>
        <w:t>社会実験」（青森道･八戸道）による影響を受けるため、当面の間、判定に用いないこととする。</w:t>
      </w:r>
    </w:p>
    <w:p>
      <w:pPr>
        <w:spacing w:after="0" w:line="199" w:lineRule="auto"/>
        <w:sectPr>
          <w:headerReference w:type="default" r:id="rId5"/>
          <w:footerReference w:type="default" r:id="rId6"/>
          <w:pgSz w:w="11910" w:h="16840"/>
          <w:pgMar w:header="1154" w:footer="778" w:top="1420" w:bottom="960" w:left="1020" w:right="840"/>
          <w:pgNumType w:start="1"/>
        </w:sectPr>
      </w:pPr>
    </w:p>
    <w:p>
      <w:pPr>
        <w:pStyle w:val="BodyText"/>
        <w:spacing w:before="5" w:after="1"/>
        <w:rPr>
          <w:rFonts w:ascii="Times New Roman"/>
          <w:sz w:val="14"/>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99"/>
        <w:gridCol w:w="365"/>
        <w:gridCol w:w="365"/>
        <w:gridCol w:w="491"/>
        <w:gridCol w:w="1394"/>
        <w:gridCol w:w="842"/>
        <w:gridCol w:w="842"/>
        <w:gridCol w:w="842"/>
        <w:gridCol w:w="842"/>
        <w:gridCol w:w="842"/>
        <w:gridCol w:w="842"/>
      </w:tblGrid>
      <w:tr>
        <w:trPr>
          <w:trHeight w:val="170" w:hRule="atLeast"/>
        </w:trPr>
        <w:tc>
          <w:tcPr>
            <w:tcW w:w="4514" w:type="dxa"/>
            <w:gridSpan w:val="5"/>
            <w:vMerge w:val="restart"/>
            <w:shd w:val="clear" w:color="auto" w:fill="CCFFCC"/>
          </w:tcPr>
          <w:p>
            <w:pPr>
              <w:pStyle w:val="TableParagraph"/>
              <w:tabs>
                <w:tab w:pos="536" w:val="left" w:leader="none"/>
                <w:tab w:pos="1040" w:val="left" w:leader="none"/>
              </w:tabs>
              <w:spacing w:before="28"/>
              <w:ind w:left="32"/>
              <w:jc w:val="center"/>
              <w:rPr>
                <w:sz w:val="20"/>
              </w:rPr>
            </w:pPr>
            <w:r>
              <w:rPr>
                <w:sz w:val="20"/>
              </w:rPr>
              <w:t>系</w:t>
              <w:tab/>
              <w:t>列</w:t>
              <w:tab/>
              <w:t>名</w:t>
            </w:r>
          </w:p>
        </w:tc>
        <w:tc>
          <w:tcPr>
            <w:tcW w:w="842" w:type="dxa"/>
            <w:tcBorders>
              <w:bottom w:val="single" w:sz="2" w:space="0" w:color="000000"/>
              <w:right w:val="nil"/>
            </w:tcBorders>
            <w:shd w:val="clear" w:color="auto" w:fill="CCFFCC"/>
          </w:tcPr>
          <w:p>
            <w:pPr>
              <w:pStyle w:val="TableParagraph"/>
              <w:spacing w:line="151" w:lineRule="exact"/>
              <w:ind w:left="227"/>
              <w:rPr>
                <w:sz w:val="20"/>
              </w:rPr>
            </w:pPr>
            <w:r>
              <w:rPr>
                <w:sz w:val="20"/>
              </w:rPr>
              <w:t>22年</w:t>
            </w:r>
          </w:p>
        </w:tc>
        <w:tc>
          <w:tcPr>
            <w:tcW w:w="842" w:type="dxa"/>
            <w:tcBorders>
              <w:left w:val="nil"/>
              <w:bottom w:val="single" w:sz="2" w:space="0" w:color="000000"/>
              <w:right w:val="nil"/>
            </w:tcBorders>
            <w:shd w:val="clear" w:color="auto" w:fill="CCFFCC"/>
          </w:tcPr>
          <w:p>
            <w:pPr>
              <w:pStyle w:val="TableParagraph"/>
              <w:rPr>
                <w:rFonts w:ascii="Times New Roman"/>
                <w:sz w:val="10"/>
              </w:rPr>
            </w:pPr>
          </w:p>
        </w:tc>
        <w:tc>
          <w:tcPr>
            <w:tcW w:w="842" w:type="dxa"/>
            <w:tcBorders>
              <w:left w:val="nil"/>
              <w:bottom w:val="single" w:sz="2" w:space="0" w:color="000000"/>
              <w:right w:val="nil"/>
            </w:tcBorders>
            <w:shd w:val="clear" w:color="auto" w:fill="CCFFCC"/>
          </w:tcPr>
          <w:p>
            <w:pPr>
              <w:pStyle w:val="TableParagraph"/>
              <w:rPr>
                <w:rFonts w:ascii="Times New Roman"/>
                <w:sz w:val="10"/>
              </w:rPr>
            </w:pPr>
          </w:p>
        </w:tc>
        <w:tc>
          <w:tcPr>
            <w:tcW w:w="842" w:type="dxa"/>
            <w:tcBorders>
              <w:left w:val="nil"/>
              <w:bottom w:val="single" w:sz="2" w:space="0" w:color="000000"/>
              <w:right w:val="nil"/>
            </w:tcBorders>
            <w:shd w:val="clear" w:color="auto" w:fill="CCFFCC"/>
          </w:tcPr>
          <w:p>
            <w:pPr>
              <w:pStyle w:val="TableParagraph"/>
              <w:rPr>
                <w:rFonts w:ascii="Times New Roman"/>
                <w:sz w:val="10"/>
              </w:rPr>
            </w:pPr>
          </w:p>
        </w:tc>
        <w:tc>
          <w:tcPr>
            <w:tcW w:w="842" w:type="dxa"/>
            <w:tcBorders>
              <w:left w:val="nil"/>
              <w:bottom w:val="single" w:sz="2" w:space="0" w:color="000000"/>
              <w:right w:val="nil"/>
            </w:tcBorders>
            <w:shd w:val="clear" w:color="auto" w:fill="CCFFCC"/>
          </w:tcPr>
          <w:p>
            <w:pPr>
              <w:pStyle w:val="TableParagraph"/>
              <w:rPr>
                <w:rFonts w:ascii="Times New Roman"/>
                <w:sz w:val="10"/>
              </w:rPr>
            </w:pPr>
          </w:p>
        </w:tc>
        <w:tc>
          <w:tcPr>
            <w:tcW w:w="842" w:type="dxa"/>
            <w:tcBorders>
              <w:left w:val="nil"/>
              <w:bottom w:val="single" w:sz="2" w:space="0" w:color="000000"/>
            </w:tcBorders>
            <w:shd w:val="clear" w:color="auto" w:fill="CCFFCC"/>
          </w:tcPr>
          <w:p>
            <w:pPr>
              <w:pStyle w:val="TableParagraph"/>
              <w:spacing w:line="151" w:lineRule="exact"/>
              <w:ind w:left="239"/>
              <w:rPr>
                <w:sz w:val="20"/>
              </w:rPr>
            </w:pPr>
            <w:r>
              <w:rPr>
                <w:sz w:val="20"/>
              </w:rPr>
              <w:t>23年</w:t>
            </w:r>
          </w:p>
        </w:tc>
      </w:tr>
      <w:tr>
        <w:trPr>
          <w:trHeight w:val="168" w:hRule="atLeast"/>
        </w:trPr>
        <w:tc>
          <w:tcPr>
            <w:tcW w:w="4514" w:type="dxa"/>
            <w:gridSpan w:val="5"/>
            <w:vMerge/>
            <w:tcBorders>
              <w:top w:val="nil"/>
            </w:tcBorders>
            <w:shd w:val="clear" w:color="auto" w:fill="CCFFCC"/>
          </w:tcPr>
          <w:p>
            <w:pPr>
              <w:rPr>
                <w:sz w:val="2"/>
                <w:szCs w:val="2"/>
              </w:rPr>
            </w:pPr>
          </w:p>
        </w:tc>
        <w:tc>
          <w:tcPr>
            <w:tcW w:w="842" w:type="dxa"/>
            <w:tcBorders>
              <w:top w:val="single" w:sz="2" w:space="0" w:color="000000"/>
              <w:right w:val="nil"/>
            </w:tcBorders>
            <w:shd w:val="clear" w:color="auto" w:fill="CCFFCC"/>
          </w:tcPr>
          <w:p>
            <w:pPr>
              <w:pStyle w:val="TableParagraph"/>
              <w:spacing w:line="148" w:lineRule="exact"/>
              <w:ind w:left="278"/>
              <w:rPr>
                <w:sz w:val="20"/>
              </w:rPr>
            </w:pPr>
            <w:r>
              <w:rPr>
                <w:sz w:val="20"/>
              </w:rPr>
              <w:t>8月</w:t>
            </w:r>
          </w:p>
        </w:tc>
        <w:tc>
          <w:tcPr>
            <w:tcW w:w="842" w:type="dxa"/>
            <w:tcBorders>
              <w:top w:val="single" w:sz="2" w:space="0" w:color="000000"/>
              <w:left w:val="nil"/>
              <w:right w:val="nil"/>
            </w:tcBorders>
            <w:shd w:val="clear" w:color="auto" w:fill="CCFFCC"/>
          </w:tcPr>
          <w:p>
            <w:pPr>
              <w:pStyle w:val="TableParagraph"/>
              <w:spacing w:line="148" w:lineRule="exact"/>
              <w:ind w:left="288"/>
              <w:rPr>
                <w:sz w:val="20"/>
              </w:rPr>
            </w:pPr>
            <w:r>
              <w:rPr>
                <w:sz w:val="20"/>
              </w:rPr>
              <w:t>9月</w:t>
            </w:r>
          </w:p>
        </w:tc>
        <w:tc>
          <w:tcPr>
            <w:tcW w:w="842" w:type="dxa"/>
            <w:tcBorders>
              <w:top w:val="single" w:sz="2" w:space="0" w:color="000000"/>
              <w:left w:val="nil"/>
              <w:right w:val="nil"/>
            </w:tcBorders>
            <w:shd w:val="clear" w:color="auto" w:fill="CCFFCC"/>
          </w:tcPr>
          <w:p>
            <w:pPr>
              <w:pStyle w:val="TableParagraph"/>
              <w:spacing w:line="148" w:lineRule="exact"/>
              <w:ind w:left="238"/>
              <w:rPr>
                <w:sz w:val="20"/>
              </w:rPr>
            </w:pPr>
            <w:r>
              <w:rPr>
                <w:sz w:val="20"/>
              </w:rPr>
              <w:t>10月</w:t>
            </w:r>
          </w:p>
        </w:tc>
        <w:tc>
          <w:tcPr>
            <w:tcW w:w="842" w:type="dxa"/>
            <w:tcBorders>
              <w:top w:val="single" w:sz="2" w:space="0" w:color="000000"/>
              <w:left w:val="nil"/>
              <w:right w:val="nil"/>
            </w:tcBorders>
            <w:shd w:val="clear" w:color="auto" w:fill="CCFFCC"/>
          </w:tcPr>
          <w:p>
            <w:pPr>
              <w:pStyle w:val="TableParagraph"/>
              <w:spacing w:line="148" w:lineRule="exact"/>
              <w:ind w:left="238"/>
              <w:rPr>
                <w:sz w:val="20"/>
              </w:rPr>
            </w:pPr>
            <w:r>
              <w:rPr>
                <w:sz w:val="20"/>
              </w:rPr>
              <w:t>11月</w:t>
            </w:r>
          </w:p>
        </w:tc>
        <w:tc>
          <w:tcPr>
            <w:tcW w:w="842" w:type="dxa"/>
            <w:tcBorders>
              <w:top w:val="single" w:sz="2" w:space="0" w:color="000000"/>
              <w:left w:val="nil"/>
              <w:right w:val="nil"/>
            </w:tcBorders>
            <w:shd w:val="clear" w:color="auto" w:fill="CCFFCC"/>
          </w:tcPr>
          <w:p>
            <w:pPr>
              <w:pStyle w:val="TableParagraph"/>
              <w:spacing w:line="148" w:lineRule="exact"/>
              <w:ind w:left="238"/>
              <w:rPr>
                <w:sz w:val="20"/>
              </w:rPr>
            </w:pPr>
            <w:r>
              <w:rPr>
                <w:sz w:val="20"/>
              </w:rPr>
              <w:t>12月</w:t>
            </w:r>
          </w:p>
        </w:tc>
        <w:tc>
          <w:tcPr>
            <w:tcW w:w="842" w:type="dxa"/>
            <w:tcBorders>
              <w:top w:val="single" w:sz="2" w:space="0" w:color="000000"/>
              <w:left w:val="nil"/>
            </w:tcBorders>
            <w:shd w:val="clear" w:color="auto" w:fill="CCFFCC"/>
          </w:tcPr>
          <w:p>
            <w:pPr>
              <w:pStyle w:val="TableParagraph"/>
              <w:spacing w:line="148" w:lineRule="exact"/>
              <w:ind w:left="289"/>
              <w:rPr>
                <w:sz w:val="20"/>
              </w:rPr>
            </w:pPr>
            <w:r>
              <w:rPr>
                <w:sz w:val="20"/>
              </w:rPr>
              <w:t>1月</w:t>
            </w:r>
          </w:p>
        </w:tc>
      </w:tr>
      <w:tr>
        <w:trPr>
          <w:trHeight w:val="210" w:hRule="atLeast"/>
        </w:trPr>
        <w:tc>
          <w:tcPr>
            <w:tcW w:w="9566" w:type="dxa"/>
            <w:gridSpan w:val="11"/>
            <w:shd w:val="clear" w:color="auto" w:fill="CCFFCC"/>
          </w:tcPr>
          <w:p>
            <w:pPr>
              <w:pStyle w:val="TableParagraph"/>
              <w:spacing w:line="190" w:lineRule="exact"/>
              <w:ind w:left="1626"/>
              <w:rPr>
                <w:sz w:val="18"/>
              </w:rPr>
            </w:pPr>
            <w:r>
              <w:rPr>
                <w:sz w:val="18"/>
              </w:rPr>
              <w:t>先 行 系 列</w:t>
            </w:r>
          </w:p>
        </w:tc>
      </w:tr>
      <w:tr>
        <w:trPr>
          <w:trHeight w:val="367" w:hRule="atLeast"/>
        </w:trPr>
        <w:tc>
          <w:tcPr>
            <w:tcW w:w="3120" w:type="dxa"/>
            <w:gridSpan w:val="4"/>
            <w:tcBorders>
              <w:bottom w:val="single" w:sz="2" w:space="0" w:color="000000"/>
            </w:tcBorders>
          </w:tcPr>
          <w:p>
            <w:pPr>
              <w:pStyle w:val="TableParagraph"/>
              <w:spacing w:line="200" w:lineRule="exact"/>
              <w:ind w:left="73"/>
              <w:rPr>
                <w:sz w:val="18"/>
              </w:rPr>
            </w:pPr>
            <w:r>
              <w:rPr>
                <w:sz w:val="18"/>
              </w:rPr>
              <w:t>1. 乗用車新車登録届出台数</w:t>
            </w:r>
          </w:p>
        </w:tc>
        <w:tc>
          <w:tcPr>
            <w:tcW w:w="1394" w:type="dxa"/>
            <w:tcBorders>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2" w:type="dxa"/>
            <w:tcBorders>
              <w:bottom w:val="single" w:sz="2" w:space="0" w:color="000000"/>
            </w:tcBorders>
          </w:tcPr>
          <w:p>
            <w:pPr>
              <w:pStyle w:val="TableParagraph"/>
              <w:spacing w:line="177" w:lineRule="exact"/>
              <w:ind w:left="484"/>
              <w:rPr>
                <w:sz w:val="16"/>
              </w:rPr>
            </w:pPr>
            <w:r>
              <w:rPr>
                <w:color w:val="3F3F3F"/>
                <w:w w:val="110"/>
                <w:sz w:val="16"/>
              </w:rPr>
              <w:t>6.3</w:t>
            </w:r>
          </w:p>
          <w:p>
            <w:pPr>
              <w:pStyle w:val="TableParagraph"/>
              <w:spacing w:line="171" w:lineRule="exact"/>
              <w:ind w:left="402"/>
              <w:rPr>
                <w:sz w:val="16"/>
              </w:rPr>
            </w:pPr>
            <w:r>
              <w:rPr>
                <w:w w:val="105"/>
                <w:sz w:val="16"/>
              </w:rPr>
              <w:t>4.74</w:t>
            </w:r>
          </w:p>
        </w:tc>
        <w:tc>
          <w:tcPr>
            <w:tcW w:w="842" w:type="dxa"/>
            <w:tcBorders>
              <w:bottom w:val="single" w:sz="2" w:space="0" w:color="000000"/>
            </w:tcBorders>
          </w:tcPr>
          <w:p>
            <w:pPr>
              <w:pStyle w:val="TableParagraph"/>
              <w:spacing w:line="177" w:lineRule="exact"/>
              <w:ind w:left="321"/>
              <w:rPr>
                <w:sz w:val="16"/>
              </w:rPr>
            </w:pPr>
            <w:r>
              <w:rPr>
                <w:color w:val="3F3F3F"/>
                <w:w w:val="110"/>
                <w:sz w:val="16"/>
              </w:rPr>
              <w:t>-27.2</w:t>
            </w:r>
          </w:p>
          <w:p>
            <w:pPr>
              <w:pStyle w:val="TableParagraph"/>
              <w:spacing w:line="171" w:lineRule="exact"/>
              <w:ind w:left="321"/>
              <w:rPr>
                <w:sz w:val="16"/>
              </w:rPr>
            </w:pPr>
            <w:r>
              <w:rPr>
                <w:w w:val="110"/>
                <w:sz w:val="16"/>
              </w:rPr>
              <w:t>-8.06</w:t>
            </w:r>
          </w:p>
        </w:tc>
        <w:tc>
          <w:tcPr>
            <w:tcW w:w="842" w:type="dxa"/>
            <w:tcBorders>
              <w:bottom w:val="single" w:sz="2" w:space="0" w:color="000000"/>
            </w:tcBorders>
          </w:tcPr>
          <w:p>
            <w:pPr>
              <w:pStyle w:val="TableParagraph"/>
              <w:spacing w:line="177" w:lineRule="exact"/>
              <w:ind w:left="321"/>
              <w:rPr>
                <w:sz w:val="16"/>
              </w:rPr>
            </w:pPr>
            <w:r>
              <w:rPr>
                <w:color w:val="3F3F3F"/>
                <w:w w:val="110"/>
                <w:sz w:val="16"/>
              </w:rPr>
              <w:t>-16.9</w:t>
            </w:r>
          </w:p>
          <w:p>
            <w:pPr>
              <w:pStyle w:val="TableParagraph"/>
              <w:spacing w:line="171" w:lineRule="exact"/>
              <w:ind w:left="321"/>
              <w:rPr>
                <w:sz w:val="16"/>
              </w:rPr>
            </w:pPr>
            <w:r>
              <w:rPr>
                <w:w w:val="110"/>
                <w:sz w:val="16"/>
              </w:rPr>
              <w:t>-7.33</w:t>
            </w:r>
          </w:p>
        </w:tc>
        <w:tc>
          <w:tcPr>
            <w:tcW w:w="842" w:type="dxa"/>
            <w:tcBorders>
              <w:bottom w:val="single" w:sz="2" w:space="0" w:color="000000"/>
            </w:tcBorders>
          </w:tcPr>
          <w:p>
            <w:pPr>
              <w:pStyle w:val="TableParagraph"/>
              <w:spacing w:line="177" w:lineRule="exact"/>
              <w:ind w:left="403"/>
              <w:rPr>
                <w:sz w:val="16"/>
              </w:rPr>
            </w:pPr>
            <w:r>
              <w:rPr>
                <w:color w:val="3F3F3F"/>
                <w:w w:val="115"/>
                <w:sz w:val="16"/>
              </w:rPr>
              <w:t>-1.2</w:t>
            </w:r>
          </w:p>
          <w:p>
            <w:pPr>
              <w:pStyle w:val="TableParagraph"/>
              <w:spacing w:line="171" w:lineRule="exact"/>
              <w:ind w:left="322"/>
              <w:rPr>
                <w:sz w:val="16"/>
              </w:rPr>
            </w:pPr>
            <w:r>
              <w:rPr>
                <w:w w:val="110"/>
                <w:sz w:val="16"/>
              </w:rPr>
              <w:t>-0.72</w:t>
            </w:r>
          </w:p>
        </w:tc>
        <w:tc>
          <w:tcPr>
            <w:tcW w:w="842" w:type="dxa"/>
            <w:tcBorders>
              <w:bottom w:val="single" w:sz="2" w:space="0" w:color="000000"/>
            </w:tcBorders>
          </w:tcPr>
          <w:p>
            <w:pPr>
              <w:pStyle w:val="TableParagraph"/>
              <w:spacing w:line="177" w:lineRule="exact"/>
              <w:ind w:left="485"/>
              <w:rPr>
                <w:sz w:val="16"/>
              </w:rPr>
            </w:pPr>
            <w:r>
              <w:rPr>
                <w:color w:val="3F3F3F"/>
                <w:w w:val="110"/>
                <w:sz w:val="16"/>
              </w:rPr>
              <w:t>5.5</w:t>
            </w:r>
          </w:p>
          <w:p>
            <w:pPr>
              <w:pStyle w:val="TableParagraph"/>
              <w:spacing w:line="171" w:lineRule="exact"/>
              <w:ind w:left="404"/>
              <w:rPr>
                <w:sz w:val="16"/>
              </w:rPr>
            </w:pPr>
            <w:r>
              <w:rPr>
                <w:w w:val="105"/>
                <w:sz w:val="16"/>
              </w:rPr>
              <w:t>3.68</w:t>
            </w:r>
          </w:p>
        </w:tc>
        <w:tc>
          <w:tcPr>
            <w:tcW w:w="842" w:type="dxa"/>
            <w:tcBorders>
              <w:bottom w:val="single" w:sz="2" w:space="0" w:color="000000"/>
            </w:tcBorders>
          </w:tcPr>
          <w:p>
            <w:pPr>
              <w:pStyle w:val="TableParagraph"/>
              <w:spacing w:line="177" w:lineRule="exact"/>
              <w:ind w:left="404"/>
              <w:rPr>
                <w:sz w:val="16"/>
              </w:rPr>
            </w:pPr>
            <w:r>
              <w:rPr>
                <w:color w:val="3F3F3F"/>
                <w:w w:val="105"/>
                <w:sz w:val="16"/>
              </w:rPr>
              <w:t>20.1</w:t>
            </w:r>
          </w:p>
          <w:p>
            <w:pPr>
              <w:pStyle w:val="TableParagraph"/>
              <w:spacing w:line="171" w:lineRule="exact"/>
              <w:ind w:left="404"/>
              <w:rPr>
                <w:sz w:val="16"/>
              </w:rPr>
            </w:pPr>
            <w:r>
              <w:rPr>
                <w:w w:val="105"/>
                <w:sz w:val="16"/>
              </w:rPr>
              <w:t>9.04</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2. 生産財生産指数</w:t>
            </w:r>
          </w:p>
        </w:tc>
        <w:tc>
          <w:tcPr>
            <w:tcW w:w="1394" w:type="dxa"/>
            <w:tcBorders>
              <w:top w:val="single" w:sz="2" w:space="0" w:color="000000"/>
              <w:bottom w:val="single" w:sz="2" w:space="0" w:color="000000"/>
            </w:tcBorders>
          </w:tcPr>
          <w:p>
            <w:pPr>
              <w:pStyle w:val="TableParagraph"/>
              <w:spacing w:line="190" w:lineRule="exact"/>
              <w:ind w:left="112" w:right="773"/>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8.4</w:t>
            </w:r>
          </w:p>
          <w:p>
            <w:pPr>
              <w:pStyle w:val="TableParagraph"/>
              <w:spacing w:line="171" w:lineRule="exact"/>
              <w:ind w:left="402"/>
              <w:rPr>
                <w:sz w:val="16"/>
              </w:rPr>
            </w:pPr>
            <w:r>
              <w:rPr>
                <w:w w:val="105"/>
                <w:sz w:val="16"/>
              </w:rPr>
              <w:t>2.67</w:t>
            </w:r>
          </w:p>
        </w:tc>
        <w:tc>
          <w:tcPr>
            <w:tcW w:w="842" w:type="dxa"/>
            <w:tcBorders>
              <w:top w:val="single" w:sz="2" w:space="0" w:color="000000"/>
              <w:bottom w:val="single" w:sz="2" w:space="0" w:color="000000"/>
            </w:tcBorders>
          </w:tcPr>
          <w:p>
            <w:pPr>
              <w:pStyle w:val="TableParagraph"/>
              <w:spacing w:line="183" w:lineRule="exact"/>
              <w:ind w:left="321"/>
              <w:rPr>
                <w:sz w:val="16"/>
              </w:rPr>
            </w:pPr>
            <w:r>
              <w:rPr>
                <w:color w:val="3F3F3F"/>
                <w:w w:val="110"/>
                <w:sz w:val="16"/>
              </w:rPr>
              <w:t>-17.6</w:t>
            </w:r>
          </w:p>
          <w:p>
            <w:pPr>
              <w:pStyle w:val="TableParagraph"/>
              <w:spacing w:line="171" w:lineRule="exact"/>
              <w:ind w:left="321"/>
              <w:rPr>
                <w:sz w:val="16"/>
              </w:rPr>
            </w:pPr>
            <w:r>
              <w:rPr>
                <w:w w:val="110"/>
                <w:sz w:val="16"/>
              </w:rPr>
              <w:t>-5.31</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-2.5</w:t>
            </w:r>
          </w:p>
          <w:p>
            <w:pPr>
              <w:pStyle w:val="TableParagraph"/>
              <w:spacing w:line="171" w:lineRule="exact"/>
              <w:ind w:left="321"/>
              <w:rPr>
                <w:sz w:val="16"/>
              </w:rPr>
            </w:pPr>
            <w:r>
              <w:rPr>
                <w:w w:val="110"/>
                <w:sz w:val="16"/>
              </w:rPr>
              <w:t>-0.73</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6.3</w:t>
            </w:r>
          </w:p>
          <w:p>
            <w:pPr>
              <w:pStyle w:val="TableParagraph"/>
              <w:spacing w:line="171" w:lineRule="exact"/>
              <w:ind w:left="403"/>
              <w:rPr>
                <w:sz w:val="16"/>
              </w:rPr>
            </w:pPr>
            <w:r>
              <w:rPr>
                <w:w w:val="105"/>
                <w:sz w:val="16"/>
              </w:rPr>
              <w:t>1.69</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05"/>
                <w:sz w:val="16"/>
              </w:rPr>
              <w:t>11.9</w:t>
            </w:r>
          </w:p>
          <w:p>
            <w:pPr>
              <w:pStyle w:val="TableParagraph"/>
              <w:spacing w:line="171" w:lineRule="exact"/>
              <w:ind w:left="404"/>
              <w:rPr>
                <w:sz w:val="16"/>
              </w:rPr>
            </w:pPr>
            <w:r>
              <w:rPr>
                <w:w w:val="105"/>
                <w:sz w:val="16"/>
              </w:rPr>
              <w:t>3.32</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-6.1</w:t>
            </w:r>
          </w:p>
          <w:p>
            <w:pPr>
              <w:pStyle w:val="TableParagraph"/>
              <w:spacing w:line="171" w:lineRule="exact"/>
              <w:ind w:left="322"/>
              <w:rPr>
                <w:sz w:val="16"/>
              </w:rPr>
            </w:pPr>
            <w:r>
              <w:rPr>
                <w:w w:val="110"/>
                <w:sz w:val="16"/>
              </w:rPr>
              <w:t>-2.17</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3. 新規求人倍率（全数）</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321"/>
              <w:rPr>
                <w:sz w:val="16"/>
              </w:rPr>
            </w:pPr>
            <w:r>
              <w:rPr>
                <w:color w:val="3F3F3F"/>
                <w:w w:val="110"/>
                <w:sz w:val="16"/>
              </w:rPr>
              <w:t>-11.8</w:t>
            </w:r>
          </w:p>
          <w:p>
            <w:pPr>
              <w:pStyle w:val="TableParagraph"/>
              <w:spacing w:line="171" w:lineRule="exact"/>
              <w:ind w:left="321"/>
              <w:rPr>
                <w:sz w:val="16"/>
              </w:rPr>
            </w:pPr>
            <w:r>
              <w:rPr>
                <w:w w:val="110"/>
                <w:sz w:val="16"/>
              </w:rPr>
              <w:t>-3.45</w:t>
            </w:r>
          </w:p>
        </w:tc>
        <w:tc>
          <w:tcPr>
            <w:tcW w:w="842" w:type="dxa"/>
            <w:tcBorders>
              <w:top w:val="single" w:sz="2" w:space="0" w:color="000000"/>
              <w:bottom w:val="single" w:sz="2" w:space="0" w:color="000000"/>
            </w:tcBorders>
          </w:tcPr>
          <w:p>
            <w:pPr>
              <w:pStyle w:val="TableParagraph"/>
              <w:spacing w:line="177" w:lineRule="exact"/>
              <w:ind w:left="484"/>
              <w:rPr>
                <w:sz w:val="16"/>
              </w:rPr>
            </w:pPr>
            <w:r>
              <w:rPr>
                <w:color w:val="3F3F3F"/>
                <w:w w:val="110"/>
                <w:sz w:val="16"/>
              </w:rPr>
              <w:t>8.7</w:t>
            </w:r>
          </w:p>
          <w:p>
            <w:pPr>
              <w:pStyle w:val="TableParagraph"/>
              <w:spacing w:line="171" w:lineRule="exact"/>
              <w:ind w:left="403"/>
              <w:rPr>
                <w:sz w:val="16"/>
              </w:rPr>
            </w:pPr>
            <w:r>
              <w:rPr>
                <w:w w:val="105"/>
                <w:sz w:val="16"/>
              </w:rPr>
              <w:t>2.37</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05"/>
                <w:sz w:val="16"/>
              </w:rPr>
              <w:t>10.8</w:t>
            </w:r>
          </w:p>
          <w:p>
            <w:pPr>
              <w:pStyle w:val="TableParagraph"/>
              <w:spacing w:line="171" w:lineRule="exact"/>
              <w:ind w:left="403"/>
              <w:rPr>
                <w:sz w:val="16"/>
              </w:rPr>
            </w:pPr>
            <w:r>
              <w:rPr>
                <w:w w:val="105"/>
                <w:sz w:val="16"/>
              </w:rPr>
              <w:t>2.60</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15"/>
                <w:sz w:val="16"/>
              </w:rPr>
              <w:t>-9.6</w:t>
            </w:r>
          </w:p>
          <w:p>
            <w:pPr>
              <w:pStyle w:val="TableParagraph"/>
              <w:spacing w:line="171" w:lineRule="exact"/>
              <w:ind w:left="322"/>
              <w:rPr>
                <w:sz w:val="16"/>
              </w:rPr>
            </w:pPr>
            <w:r>
              <w:rPr>
                <w:w w:val="110"/>
                <w:sz w:val="16"/>
              </w:rPr>
              <w:t>-2.32</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05"/>
                <w:sz w:val="16"/>
              </w:rPr>
              <w:t>43.6</w:t>
            </w:r>
          </w:p>
          <w:p>
            <w:pPr>
              <w:pStyle w:val="TableParagraph"/>
              <w:spacing w:line="171" w:lineRule="exact"/>
              <w:ind w:left="404"/>
              <w:rPr>
                <w:sz w:val="16"/>
              </w:rPr>
            </w:pPr>
            <w:r>
              <w:rPr>
                <w:w w:val="105"/>
                <w:sz w:val="16"/>
              </w:rPr>
              <w:t>7.51</w:t>
            </w:r>
          </w:p>
        </w:tc>
        <w:tc>
          <w:tcPr>
            <w:tcW w:w="842" w:type="dxa"/>
            <w:tcBorders>
              <w:top w:val="single" w:sz="2" w:space="0" w:color="000000"/>
              <w:bottom w:val="single" w:sz="2" w:space="0" w:color="000000"/>
            </w:tcBorders>
          </w:tcPr>
          <w:p>
            <w:pPr>
              <w:pStyle w:val="TableParagraph"/>
              <w:spacing w:line="177" w:lineRule="exact"/>
              <w:ind w:left="322"/>
              <w:rPr>
                <w:sz w:val="16"/>
              </w:rPr>
            </w:pPr>
            <w:r>
              <w:rPr>
                <w:color w:val="3F3F3F"/>
                <w:w w:val="110"/>
                <w:sz w:val="16"/>
              </w:rPr>
              <w:t>-22.0</w:t>
            </w:r>
          </w:p>
          <w:p>
            <w:pPr>
              <w:pStyle w:val="TableParagraph"/>
              <w:spacing w:line="171" w:lineRule="exact"/>
              <w:ind w:left="322"/>
              <w:rPr>
                <w:sz w:val="16"/>
              </w:rPr>
            </w:pPr>
            <w:r>
              <w:rPr>
                <w:w w:val="110"/>
                <w:sz w:val="16"/>
              </w:rPr>
              <w:t>-6.82</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4. 所定外労働時間指数</w:t>
            </w:r>
          </w:p>
        </w:tc>
        <w:tc>
          <w:tcPr>
            <w:tcW w:w="1394" w:type="dxa"/>
            <w:tcBorders>
              <w:top w:val="single" w:sz="2" w:space="0" w:color="000000"/>
              <w:bottom w:val="single" w:sz="2" w:space="0" w:color="000000"/>
            </w:tcBorders>
          </w:tcPr>
          <w:p>
            <w:pPr>
              <w:pStyle w:val="TableParagraph"/>
              <w:spacing w:line="190" w:lineRule="exact"/>
              <w:ind w:left="112" w:right="37"/>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w w:val="115"/>
                <w:sz w:val="16"/>
              </w:rPr>
              <w:t>-1.3</w:t>
            </w:r>
          </w:p>
          <w:p>
            <w:pPr>
              <w:pStyle w:val="TableParagraph"/>
              <w:spacing w:line="171" w:lineRule="exact"/>
              <w:ind w:left="321"/>
              <w:rPr>
                <w:sz w:val="16"/>
              </w:rPr>
            </w:pPr>
            <w:r>
              <w:rPr>
                <w:w w:val="110"/>
                <w:sz w:val="16"/>
              </w:rPr>
              <w:t>-1.09</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-8.6</w:t>
            </w:r>
          </w:p>
          <w:p>
            <w:pPr>
              <w:pStyle w:val="TableParagraph"/>
              <w:spacing w:line="171" w:lineRule="exact"/>
              <w:ind w:left="321"/>
              <w:rPr>
                <w:sz w:val="16"/>
              </w:rPr>
            </w:pPr>
            <w:r>
              <w:rPr>
                <w:w w:val="110"/>
                <w:sz w:val="16"/>
              </w:rPr>
              <w:t>-6.59</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-1.9</w:t>
            </w:r>
          </w:p>
          <w:p>
            <w:pPr>
              <w:pStyle w:val="TableParagraph"/>
              <w:spacing w:line="171" w:lineRule="exact"/>
              <w:ind w:left="321"/>
              <w:rPr>
                <w:sz w:val="16"/>
              </w:rPr>
            </w:pPr>
            <w:r>
              <w:rPr>
                <w:w w:val="110"/>
                <w:sz w:val="16"/>
              </w:rPr>
              <w:t>-1.21</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9.7</w:t>
            </w:r>
          </w:p>
          <w:p>
            <w:pPr>
              <w:pStyle w:val="TableParagraph"/>
              <w:spacing w:line="171" w:lineRule="exact"/>
              <w:ind w:left="403"/>
              <w:rPr>
                <w:sz w:val="16"/>
              </w:rPr>
            </w:pPr>
            <w:r>
              <w:rPr>
                <w:w w:val="105"/>
                <w:sz w:val="16"/>
              </w:rPr>
              <w:t>6.95</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-3.5</w:t>
            </w:r>
          </w:p>
          <w:p>
            <w:pPr>
              <w:pStyle w:val="TableParagraph"/>
              <w:spacing w:line="171" w:lineRule="exact"/>
              <w:ind w:left="322"/>
              <w:rPr>
                <w:sz w:val="16"/>
              </w:rPr>
            </w:pPr>
            <w:r>
              <w:rPr>
                <w:w w:val="110"/>
                <w:sz w:val="16"/>
              </w:rPr>
              <w:t>-2.46</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3.9</w:t>
            </w:r>
          </w:p>
          <w:p>
            <w:pPr>
              <w:pStyle w:val="TableParagraph"/>
              <w:spacing w:line="171" w:lineRule="exact"/>
              <w:ind w:left="404"/>
              <w:rPr>
                <w:sz w:val="16"/>
              </w:rPr>
            </w:pPr>
            <w:r>
              <w:rPr>
                <w:w w:val="105"/>
                <w:sz w:val="16"/>
              </w:rPr>
              <w:t>3.58</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5. 入職率（製造業）</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02"/>
              <w:rPr>
                <w:sz w:val="16"/>
              </w:rPr>
            </w:pPr>
            <w:r>
              <w:rPr>
                <w:color w:val="3F3F3F"/>
                <w:w w:val="115"/>
                <w:sz w:val="16"/>
              </w:rPr>
              <w:t>-0.5</w:t>
            </w:r>
          </w:p>
          <w:p>
            <w:pPr>
              <w:pStyle w:val="TableParagraph"/>
              <w:spacing w:line="171" w:lineRule="exact"/>
              <w:ind w:left="321"/>
              <w:rPr>
                <w:sz w:val="16"/>
              </w:rPr>
            </w:pPr>
            <w:r>
              <w:rPr>
                <w:w w:val="110"/>
                <w:sz w:val="16"/>
              </w:rPr>
              <w:t>-2.97</w:t>
            </w:r>
          </w:p>
        </w:tc>
        <w:tc>
          <w:tcPr>
            <w:tcW w:w="842" w:type="dxa"/>
            <w:tcBorders>
              <w:top w:val="single" w:sz="2" w:space="0" w:color="000000"/>
              <w:bottom w:val="single" w:sz="2" w:space="0" w:color="000000"/>
            </w:tcBorders>
          </w:tcPr>
          <w:p>
            <w:pPr>
              <w:pStyle w:val="TableParagraph"/>
              <w:spacing w:line="177" w:lineRule="exact"/>
              <w:ind w:left="484"/>
              <w:rPr>
                <w:sz w:val="16"/>
              </w:rPr>
            </w:pPr>
            <w:r>
              <w:rPr>
                <w:color w:val="3F3F3F"/>
                <w:w w:val="110"/>
                <w:sz w:val="16"/>
              </w:rPr>
              <w:t>0.5</w:t>
            </w:r>
          </w:p>
          <w:p>
            <w:pPr>
              <w:pStyle w:val="TableParagraph"/>
              <w:spacing w:line="171" w:lineRule="exact"/>
              <w:ind w:left="403"/>
              <w:rPr>
                <w:sz w:val="16"/>
              </w:rPr>
            </w:pPr>
            <w:r>
              <w:rPr>
                <w:w w:val="105"/>
                <w:sz w:val="16"/>
              </w:rPr>
              <w:t>3.03</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15"/>
                <w:sz w:val="16"/>
              </w:rPr>
              <w:t>-0.6</w:t>
            </w:r>
          </w:p>
          <w:p>
            <w:pPr>
              <w:pStyle w:val="TableParagraph"/>
              <w:spacing w:line="171" w:lineRule="exact"/>
              <w:ind w:left="321"/>
              <w:rPr>
                <w:sz w:val="16"/>
              </w:rPr>
            </w:pPr>
            <w:r>
              <w:rPr>
                <w:w w:val="110"/>
                <w:sz w:val="16"/>
              </w:rPr>
              <w:t>-3.15</w:t>
            </w:r>
          </w:p>
        </w:tc>
        <w:tc>
          <w:tcPr>
            <w:tcW w:w="842" w:type="dxa"/>
            <w:tcBorders>
              <w:top w:val="single" w:sz="2" w:space="0" w:color="000000"/>
              <w:bottom w:val="single" w:sz="2" w:space="0" w:color="000000"/>
            </w:tcBorders>
          </w:tcPr>
          <w:p>
            <w:pPr>
              <w:pStyle w:val="TableParagraph"/>
              <w:spacing w:line="177" w:lineRule="exact"/>
              <w:ind w:left="485"/>
              <w:rPr>
                <w:sz w:val="16"/>
              </w:rPr>
            </w:pPr>
            <w:r>
              <w:rPr>
                <w:color w:val="3F3F3F"/>
                <w:w w:val="110"/>
                <w:sz w:val="16"/>
              </w:rPr>
              <w:t>0.0</w:t>
            </w:r>
          </w:p>
          <w:p>
            <w:pPr>
              <w:pStyle w:val="TableParagraph"/>
              <w:spacing w:line="171" w:lineRule="exact"/>
              <w:ind w:left="403"/>
              <w:rPr>
                <w:sz w:val="16"/>
              </w:rPr>
            </w:pPr>
            <w:r>
              <w:rPr>
                <w:w w:val="105"/>
                <w:sz w:val="16"/>
              </w:rPr>
              <w:t>0.15</w:t>
            </w:r>
          </w:p>
        </w:tc>
        <w:tc>
          <w:tcPr>
            <w:tcW w:w="842" w:type="dxa"/>
            <w:tcBorders>
              <w:top w:val="single" w:sz="2" w:space="0" w:color="000000"/>
              <w:bottom w:val="single" w:sz="2" w:space="0" w:color="000000"/>
            </w:tcBorders>
          </w:tcPr>
          <w:p>
            <w:pPr>
              <w:pStyle w:val="TableParagraph"/>
              <w:spacing w:line="177" w:lineRule="exact"/>
              <w:ind w:left="485"/>
              <w:rPr>
                <w:sz w:val="16"/>
              </w:rPr>
            </w:pPr>
            <w:r>
              <w:rPr>
                <w:color w:val="3F3F3F"/>
                <w:w w:val="110"/>
                <w:sz w:val="16"/>
              </w:rPr>
              <w:t>0.3</w:t>
            </w:r>
          </w:p>
          <w:p>
            <w:pPr>
              <w:pStyle w:val="TableParagraph"/>
              <w:spacing w:line="171" w:lineRule="exact"/>
              <w:ind w:left="404"/>
              <w:rPr>
                <w:sz w:val="16"/>
              </w:rPr>
            </w:pPr>
            <w:r>
              <w:rPr>
                <w:w w:val="105"/>
                <w:sz w:val="16"/>
              </w:rPr>
              <w:t>1.89</w:t>
            </w:r>
          </w:p>
        </w:tc>
        <w:tc>
          <w:tcPr>
            <w:tcW w:w="842" w:type="dxa"/>
            <w:tcBorders>
              <w:top w:val="single" w:sz="2" w:space="0" w:color="000000"/>
              <w:bottom w:val="single" w:sz="2" w:space="0" w:color="000000"/>
            </w:tcBorders>
          </w:tcPr>
          <w:p>
            <w:pPr>
              <w:pStyle w:val="TableParagraph"/>
              <w:spacing w:line="177" w:lineRule="exact"/>
              <w:ind w:left="485"/>
              <w:rPr>
                <w:sz w:val="16"/>
              </w:rPr>
            </w:pPr>
            <w:r>
              <w:rPr>
                <w:color w:val="3F3F3F"/>
                <w:w w:val="110"/>
                <w:sz w:val="16"/>
              </w:rPr>
              <w:t>0.1</w:t>
            </w:r>
          </w:p>
          <w:p>
            <w:pPr>
              <w:pStyle w:val="TableParagraph"/>
              <w:spacing w:line="171" w:lineRule="exact"/>
              <w:ind w:left="404"/>
              <w:rPr>
                <w:sz w:val="16"/>
              </w:rPr>
            </w:pPr>
            <w:r>
              <w:rPr>
                <w:w w:val="105"/>
                <w:sz w:val="16"/>
              </w:rPr>
              <w:t>0.90</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6. 新設住宅着工床面積</w:t>
            </w:r>
          </w:p>
        </w:tc>
        <w:tc>
          <w:tcPr>
            <w:tcW w:w="1394" w:type="dxa"/>
            <w:tcBorders>
              <w:top w:val="single" w:sz="2" w:space="0" w:color="000000"/>
              <w:bottom w:val="single" w:sz="2" w:space="0" w:color="000000"/>
            </w:tcBorders>
          </w:tcPr>
          <w:p>
            <w:pPr>
              <w:pStyle w:val="TableParagraph"/>
              <w:spacing w:line="190" w:lineRule="exact"/>
              <w:ind w:left="112" w:right="773"/>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w w:val="105"/>
                <w:sz w:val="16"/>
              </w:rPr>
              <w:t>12.7</w:t>
            </w:r>
          </w:p>
          <w:p>
            <w:pPr>
              <w:pStyle w:val="TableParagraph"/>
              <w:spacing w:line="171" w:lineRule="exact"/>
              <w:ind w:left="402"/>
              <w:rPr>
                <w:sz w:val="16"/>
              </w:rPr>
            </w:pPr>
            <w:r>
              <w:rPr>
                <w:w w:val="105"/>
                <w:sz w:val="16"/>
              </w:rPr>
              <w:t>1.81</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05"/>
                <w:sz w:val="16"/>
              </w:rPr>
              <w:t>19.2</w:t>
            </w:r>
          </w:p>
          <w:p>
            <w:pPr>
              <w:pStyle w:val="TableParagraph"/>
              <w:spacing w:line="171" w:lineRule="exact"/>
              <w:ind w:left="403"/>
              <w:rPr>
                <w:sz w:val="16"/>
              </w:rPr>
            </w:pPr>
            <w:r>
              <w:rPr>
                <w:w w:val="105"/>
                <w:sz w:val="16"/>
              </w:rPr>
              <w:t>2.49</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05"/>
                <w:sz w:val="16"/>
              </w:rPr>
              <w:t>16.7</w:t>
            </w:r>
          </w:p>
          <w:p>
            <w:pPr>
              <w:pStyle w:val="TableParagraph"/>
              <w:spacing w:line="171" w:lineRule="exact"/>
              <w:ind w:left="403"/>
              <w:rPr>
                <w:sz w:val="16"/>
              </w:rPr>
            </w:pPr>
            <w:r>
              <w:rPr>
                <w:w w:val="105"/>
                <w:sz w:val="16"/>
              </w:rPr>
              <w:t>1.94</w:t>
            </w:r>
          </w:p>
        </w:tc>
        <w:tc>
          <w:tcPr>
            <w:tcW w:w="842" w:type="dxa"/>
            <w:tcBorders>
              <w:top w:val="single" w:sz="2" w:space="0" w:color="000000"/>
              <w:bottom w:val="single" w:sz="2" w:space="0" w:color="000000"/>
            </w:tcBorders>
          </w:tcPr>
          <w:p>
            <w:pPr>
              <w:pStyle w:val="TableParagraph"/>
              <w:spacing w:line="183" w:lineRule="exact"/>
              <w:ind w:left="322"/>
              <w:rPr>
                <w:sz w:val="16"/>
              </w:rPr>
            </w:pPr>
            <w:r>
              <w:rPr>
                <w:color w:val="3F3F3F"/>
                <w:w w:val="110"/>
                <w:sz w:val="16"/>
              </w:rPr>
              <w:t>-39.0</w:t>
            </w:r>
          </w:p>
          <w:p>
            <w:pPr>
              <w:pStyle w:val="TableParagraph"/>
              <w:spacing w:line="171" w:lineRule="exact"/>
              <w:ind w:left="322"/>
              <w:rPr>
                <w:sz w:val="16"/>
              </w:rPr>
            </w:pPr>
            <w:r>
              <w:rPr>
                <w:w w:val="110"/>
                <w:sz w:val="16"/>
              </w:rPr>
              <w:t>-4.65</w:t>
            </w:r>
          </w:p>
        </w:tc>
        <w:tc>
          <w:tcPr>
            <w:tcW w:w="842" w:type="dxa"/>
            <w:tcBorders>
              <w:top w:val="single" w:sz="2" w:space="0" w:color="000000"/>
              <w:bottom w:val="single" w:sz="2" w:space="0" w:color="000000"/>
            </w:tcBorders>
          </w:tcPr>
          <w:p>
            <w:pPr>
              <w:pStyle w:val="TableParagraph"/>
              <w:spacing w:line="183" w:lineRule="exact"/>
              <w:ind w:left="322"/>
              <w:rPr>
                <w:sz w:val="16"/>
              </w:rPr>
            </w:pPr>
            <w:r>
              <w:rPr>
                <w:color w:val="3F3F3F"/>
                <w:w w:val="110"/>
                <w:sz w:val="16"/>
              </w:rPr>
              <w:t>-19.7</w:t>
            </w:r>
          </w:p>
          <w:p>
            <w:pPr>
              <w:pStyle w:val="TableParagraph"/>
              <w:spacing w:line="171" w:lineRule="exact"/>
              <w:ind w:left="322"/>
              <w:rPr>
                <w:sz w:val="16"/>
              </w:rPr>
            </w:pPr>
            <w:r>
              <w:rPr>
                <w:w w:val="110"/>
                <w:sz w:val="16"/>
              </w:rPr>
              <w:t>-2.45</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05"/>
                <w:sz w:val="16"/>
              </w:rPr>
              <w:t>31.1</w:t>
            </w:r>
          </w:p>
          <w:p>
            <w:pPr>
              <w:pStyle w:val="TableParagraph"/>
              <w:spacing w:line="171" w:lineRule="exact"/>
              <w:ind w:left="404"/>
              <w:rPr>
                <w:sz w:val="16"/>
              </w:rPr>
            </w:pPr>
            <w:r>
              <w:rPr>
                <w:w w:val="105"/>
                <w:sz w:val="16"/>
              </w:rPr>
              <w:t>4.65</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7. 建築着工床面積</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239"/>
              <w:rPr>
                <w:sz w:val="16"/>
              </w:rPr>
            </w:pPr>
            <w:r>
              <w:rPr>
                <w:color w:val="3F3F3F"/>
                <w:w w:val="105"/>
                <w:sz w:val="16"/>
              </w:rPr>
              <w:t>-135.8</w:t>
            </w:r>
          </w:p>
          <w:p>
            <w:pPr>
              <w:pStyle w:val="TableParagraph"/>
              <w:spacing w:line="171" w:lineRule="exact"/>
              <w:ind w:left="321"/>
              <w:rPr>
                <w:sz w:val="16"/>
              </w:rPr>
            </w:pPr>
            <w:r>
              <w:rPr>
                <w:w w:val="110"/>
                <w:sz w:val="16"/>
              </w:rPr>
              <w:t>-8.51</w:t>
            </w:r>
          </w:p>
        </w:tc>
        <w:tc>
          <w:tcPr>
            <w:tcW w:w="842" w:type="dxa"/>
            <w:tcBorders>
              <w:top w:val="single" w:sz="2" w:space="0" w:color="000000"/>
              <w:bottom w:val="single" w:sz="2" w:space="0" w:color="000000"/>
            </w:tcBorders>
          </w:tcPr>
          <w:p>
            <w:pPr>
              <w:pStyle w:val="TableParagraph"/>
              <w:spacing w:line="177" w:lineRule="exact"/>
              <w:ind w:left="321"/>
              <w:rPr>
                <w:sz w:val="16"/>
              </w:rPr>
            </w:pPr>
            <w:r>
              <w:rPr>
                <w:color w:val="3F3F3F"/>
                <w:w w:val="110"/>
                <w:sz w:val="16"/>
              </w:rPr>
              <w:t>-65.1</w:t>
            </w:r>
          </w:p>
          <w:p>
            <w:pPr>
              <w:pStyle w:val="TableParagraph"/>
              <w:spacing w:line="171" w:lineRule="exact"/>
              <w:ind w:left="321"/>
              <w:rPr>
                <w:sz w:val="16"/>
              </w:rPr>
            </w:pPr>
            <w:r>
              <w:rPr>
                <w:w w:val="110"/>
                <w:sz w:val="16"/>
              </w:rPr>
              <w:t>-4.07</w:t>
            </w:r>
          </w:p>
        </w:tc>
        <w:tc>
          <w:tcPr>
            <w:tcW w:w="842" w:type="dxa"/>
            <w:tcBorders>
              <w:top w:val="single" w:sz="2" w:space="0" w:color="000000"/>
              <w:bottom w:val="single" w:sz="2" w:space="0" w:color="000000"/>
            </w:tcBorders>
          </w:tcPr>
          <w:p>
            <w:pPr>
              <w:pStyle w:val="TableParagraph"/>
              <w:spacing w:line="177" w:lineRule="exact"/>
              <w:ind w:left="321"/>
              <w:rPr>
                <w:sz w:val="16"/>
              </w:rPr>
            </w:pPr>
            <w:r>
              <w:rPr>
                <w:color w:val="3F3F3F"/>
                <w:sz w:val="16"/>
              </w:rPr>
              <w:t>177.9</w:t>
            </w:r>
          </w:p>
          <w:p>
            <w:pPr>
              <w:pStyle w:val="TableParagraph"/>
              <w:spacing w:line="171" w:lineRule="exact"/>
              <w:ind w:left="403"/>
              <w:rPr>
                <w:sz w:val="16"/>
              </w:rPr>
            </w:pPr>
            <w:r>
              <w:rPr>
                <w:w w:val="105"/>
                <w:sz w:val="16"/>
              </w:rPr>
              <w:t>7.48</w:t>
            </w:r>
          </w:p>
        </w:tc>
        <w:tc>
          <w:tcPr>
            <w:tcW w:w="842" w:type="dxa"/>
            <w:tcBorders>
              <w:top w:val="single" w:sz="2" w:space="0" w:color="000000"/>
              <w:bottom w:val="single" w:sz="2" w:space="0" w:color="000000"/>
            </w:tcBorders>
          </w:tcPr>
          <w:p>
            <w:pPr>
              <w:pStyle w:val="TableParagraph"/>
              <w:spacing w:line="177" w:lineRule="exact"/>
              <w:ind w:left="240"/>
              <w:rPr>
                <w:sz w:val="16"/>
              </w:rPr>
            </w:pPr>
            <w:r>
              <w:rPr>
                <w:color w:val="3F3F3F"/>
                <w:w w:val="105"/>
                <w:sz w:val="16"/>
              </w:rPr>
              <w:t>-179.2</w:t>
            </w:r>
          </w:p>
          <w:p>
            <w:pPr>
              <w:pStyle w:val="TableParagraph"/>
              <w:spacing w:line="171" w:lineRule="exact"/>
              <w:ind w:left="322"/>
              <w:rPr>
                <w:sz w:val="16"/>
              </w:rPr>
            </w:pPr>
            <w:r>
              <w:rPr>
                <w:w w:val="110"/>
                <w:sz w:val="16"/>
              </w:rPr>
              <w:t>-7.08</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05"/>
                <w:sz w:val="16"/>
              </w:rPr>
              <w:t>54.9</w:t>
            </w:r>
          </w:p>
          <w:p>
            <w:pPr>
              <w:pStyle w:val="TableParagraph"/>
              <w:spacing w:line="171" w:lineRule="exact"/>
              <w:ind w:left="404"/>
              <w:rPr>
                <w:sz w:val="16"/>
              </w:rPr>
            </w:pPr>
            <w:r>
              <w:rPr>
                <w:w w:val="105"/>
                <w:sz w:val="16"/>
              </w:rPr>
              <w:t>3.48</w:t>
            </w:r>
          </w:p>
        </w:tc>
        <w:tc>
          <w:tcPr>
            <w:tcW w:w="842" w:type="dxa"/>
            <w:tcBorders>
              <w:top w:val="single" w:sz="2" w:space="0" w:color="000000"/>
              <w:bottom w:val="single" w:sz="2" w:space="0" w:color="000000"/>
            </w:tcBorders>
          </w:tcPr>
          <w:p>
            <w:pPr>
              <w:pStyle w:val="TableParagraph"/>
              <w:spacing w:line="177" w:lineRule="exact"/>
              <w:ind w:left="322"/>
              <w:rPr>
                <w:sz w:val="16"/>
              </w:rPr>
            </w:pPr>
            <w:r>
              <w:rPr>
                <w:color w:val="3F3F3F"/>
                <w:sz w:val="16"/>
              </w:rPr>
              <w:t>150.0</w:t>
            </w:r>
          </w:p>
          <w:p>
            <w:pPr>
              <w:pStyle w:val="TableParagraph"/>
              <w:spacing w:line="171" w:lineRule="exact"/>
              <w:ind w:left="404"/>
              <w:rPr>
                <w:sz w:val="16"/>
              </w:rPr>
            </w:pPr>
            <w:r>
              <w:rPr>
                <w:w w:val="105"/>
                <w:sz w:val="16"/>
              </w:rPr>
              <w:t>9.17</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8. 企業倒産負債額（逆ｻｲｸﾙ）</w:t>
            </w:r>
          </w:p>
        </w:tc>
        <w:tc>
          <w:tcPr>
            <w:tcW w:w="1394" w:type="dxa"/>
            <w:tcBorders>
              <w:top w:val="single" w:sz="2" w:space="0" w:color="000000"/>
              <w:bottom w:val="single" w:sz="2" w:space="0" w:color="000000"/>
            </w:tcBorders>
          </w:tcPr>
          <w:p>
            <w:pPr>
              <w:pStyle w:val="TableParagraph"/>
              <w:spacing w:line="190" w:lineRule="exact"/>
              <w:ind w:left="112" w:right="37"/>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w w:val="105"/>
                <w:sz w:val="16"/>
              </w:rPr>
              <w:t>80.9</w:t>
            </w:r>
          </w:p>
          <w:p>
            <w:pPr>
              <w:pStyle w:val="TableParagraph"/>
              <w:spacing w:line="171" w:lineRule="exact"/>
              <w:ind w:left="402"/>
              <w:rPr>
                <w:sz w:val="16"/>
              </w:rPr>
            </w:pPr>
            <w:r>
              <w:rPr>
                <w:w w:val="105"/>
                <w:sz w:val="16"/>
              </w:rPr>
              <w:t>2.43</w:t>
            </w:r>
          </w:p>
        </w:tc>
        <w:tc>
          <w:tcPr>
            <w:tcW w:w="842" w:type="dxa"/>
            <w:tcBorders>
              <w:top w:val="single" w:sz="2" w:space="0" w:color="000000"/>
              <w:bottom w:val="single" w:sz="2" w:space="0" w:color="000000"/>
            </w:tcBorders>
          </w:tcPr>
          <w:p>
            <w:pPr>
              <w:pStyle w:val="TableParagraph"/>
              <w:spacing w:line="183" w:lineRule="exact"/>
              <w:ind w:left="239"/>
              <w:rPr>
                <w:sz w:val="16"/>
              </w:rPr>
            </w:pPr>
            <w:r>
              <w:rPr>
                <w:color w:val="3F3F3F"/>
                <w:w w:val="105"/>
                <w:sz w:val="16"/>
              </w:rPr>
              <w:t>-116.8</w:t>
            </w:r>
          </w:p>
          <w:p>
            <w:pPr>
              <w:pStyle w:val="TableParagraph"/>
              <w:spacing w:line="171" w:lineRule="exact"/>
              <w:ind w:left="321"/>
              <w:rPr>
                <w:sz w:val="16"/>
              </w:rPr>
            </w:pPr>
            <w:r>
              <w:rPr>
                <w:w w:val="110"/>
                <w:sz w:val="16"/>
              </w:rPr>
              <w:t>-3.04</w:t>
            </w:r>
          </w:p>
        </w:tc>
        <w:tc>
          <w:tcPr>
            <w:tcW w:w="842" w:type="dxa"/>
            <w:tcBorders>
              <w:top w:val="single" w:sz="2" w:space="0" w:color="000000"/>
              <w:bottom w:val="single" w:sz="2" w:space="0" w:color="000000"/>
            </w:tcBorders>
          </w:tcPr>
          <w:p>
            <w:pPr>
              <w:pStyle w:val="TableParagraph"/>
              <w:spacing w:line="183" w:lineRule="exact"/>
              <w:ind w:left="321"/>
              <w:rPr>
                <w:sz w:val="16"/>
              </w:rPr>
            </w:pPr>
            <w:r>
              <w:rPr>
                <w:color w:val="3F3F3F"/>
                <w:sz w:val="16"/>
              </w:rPr>
              <w:t>158.6</w:t>
            </w:r>
          </w:p>
          <w:p>
            <w:pPr>
              <w:pStyle w:val="TableParagraph"/>
              <w:spacing w:line="171" w:lineRule="exact"/>
              <w:ind w:left="403"/>
              <w:rPr>
                <w:sz w:val="16"/>
              </w:rPr>
            </w:pPr>
            <w:r>
              <w:rPr>
                <w:w w:val="105"/>
                <w:sz w:val="16"/>
              </w:rPr>
              <w:t>3.96</w:t>
            </w:r>
          </w:p>
        </w:tc>
        <w:tc>
          <w:tcPr>
            <w:tcW w:w="842" w:type="dxa"/>
            <w:tcBorders>
              <w:top w:val="single" w:sz="2" w:space="0" w:color="000000"/>
              <w:bottom w:val="single" w:sz="2" w:space="0" w:color="000000"/>
            </w:tcBorders>
          </w:tcPr>
          <w:p>
            <w:pPr>
              <w:pStyle w:val="TableParagraph"/>
              <w:spacing w:line="183" w:lineRule="exact"/>
              <w:ind w:left="240"/>
              <w:rPr>
                <w:sz w:val="16"/>
              </w:rPr>
            </w:pPr>
            <w:r>
              <w:rPr>
                <w:color w:val="3F3F3F"/>
                <w:w w:val="105"/>
                <w:sz w:val="16"/>
              </w:rPr>
              <w:t>-167.2</w:t>
            </w:r>
          </w:p>
          <w:p>
            <w:pPr>
              <w:pStyle w:val="TableParagraph"/>
              <w:spacing w:line="171" w:lineRule="exact"/>
              <w:ind w:left="322"/>
              <w:rPr>
                <w:sz w:val="16"/>
              </w:rPr>
            </w:pPr>
            <w:r>
              <w:rPr>
                <w:w w:val="110"/>
                <w:sz w:val="16"/>
              </w:rPr>
              <w:t>-3.89</w:t>
            </w:r>
          </w:p>
        </w:tc>
        <w:tc>
          <w:tcPr>
            <w:tcW w:w="842" w:type="dxa"/>
            <w:tcBorders>
              <w:top w:val="single" w:sz="2" w:space="0" w:color="000000"/>
              <w:bottom w:val="single" w:sz="2" w:space="0" w:color="000000"/>
            </w:tcBorders>
          </w:tcPr>
          <w:p>
            <w:pPr>
              <w:pStyle w:val="TableParagraph"/>
              <w:spacing w:line="183" w:lineRule="exact"/>
              <w:ind w:left="322"/>
              <w:rPr>
                <w:sz w:val="16"/>
              </w:rPr>
            </w:pPr>
            <w:r>
              <w:rPr>
                <w:color w:val="3F3F3F"/>
                <w:sz w:val="16"/>
              </w:rPr>
              <w:t>156.3</w:t>
            </w:r>
          </w:p>
          <w:p>
            <w:pPr>
              <w:pStyle w:val="TableParagraph"/>
              <w:spacing w:line="171" w:lineRule="exact"/>
              <w:ind w:left="404"/>
              <w:rPr>
                <w:sz w:val="16"/>
              </w:rPr>
            </w:pPr>
            <w:r>
              <w:rPr>
                <w:w w:val="105"/>
                <w:sz w:val="16"/>
              </w:rPr>
              <w:t>3.99</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05"/>
                <w:sz w:val="16"/>
              </w:rPr>
              <w:t>74.7</w:t>
            </w:r>
          </w:p>
          <w:p>
            <w:pPr>
              <w:pStyle w:val="TableParagraph"/>
              <w:spacing w:line="171" w:lineRule="exact"/>
              <w:ind w:left="404"/>
              <w:rPr>
                <w:sz w:val="16"/>
              </w:rPr>
            </w:pPr>
            <w:r>
              <w:rPr>
                <w:w w:val="105"/>
                <w:sz w:val="16"/>
              </w:rPr>
              <w:t>2.23</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9. 中小企業景況ＤＩ</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02"/>
              <w:rPr>
                <w:sz w:val="16"/>
              </w:rPr>
            </w:pPr>
            <w:r>
              <w:rPr>
                <w:color w:val="3F3F3F"/>
                <w:w w:val="105"/>
                <w:sz w:val="16"/>
              </w:rPr>
              <w:t>13.3</w:t>
            </w:r>
          </w:p>
          <w:p>
            <w:pPr>
              <w:pStyle w:val="TableParagraph"/>
              <w:spacing w:line="171" w:lineRule="exact"/>
              <w:ind w:left="402"/>
              <w:rPr>
                <w:sz w:val="16"/>
              </w:rPr>
            </w:pPr>
            <w:r>
              <w:rPr>
                <w:w w:val="105"/>
                <w:sz w:val="16"/>
              </w:rPr>
              <w:t>5.06</w:t>
            </w:r>
          </w:p>
        </w:tc>
        <w:tc>
          <w:tcPr>
            <w:tcW w:w="842" w:type="dxa"/>
            <w:tcBorders>
              <w:top w:val="single" w:sz="2" w:space="0" w:color="000000"/>
              <w:bottom w:val="single" w:sz="2" w:space="0" w:color="000000"/>
            </w:tcBorders>
          </w:tcPr>
          <w:p>
            <w:pPr>
              <w:pStyle w:val="TableParagraph"/>
              <w:spacing w:line="177" w:lineRule="exact"/>
              <w:ind w:left="449" w:right="62"/>
              <w:jc w:val="center"/>
              <w:rPr>
                <w:sz w:val="16"/>
              </w:rPr>
            </w:pPr>
            <w:r>
              <w:rPr>
                <w:color w:val="3F3F3F"/>
                <w:w w:val="110"/>
                <w:sz w:val="16"/>
              </w:rPr>
              <w:t>0.0</w:t>
            </w:r>
          </w:p>
          <w:p>
            <w:pPr>
              <w:pStyle w:val="TableParagraph"/>
              <w:spacing w:line="171" w:lineRule="exact"/>
              <w:ind w:left="256" w:right="35"/>
              <w:jc w:val="center"/>
              <w:rPr>
                <w:sz w:val="16"/>
              </w:rPr>
            </w:pPr>
            <w:r>
              <w:rPr>
                <w:w w:val="110"/>
                <w:sz w:val="16"/>
              </w:rPr>
              <w:t>-0.09</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15"/>
                <w:sz w:val="16"/>
              </w:rPr>
              <w:t>-3.3</w:t>
            </w:r>
          </w:p>
          <w:p>
            <w:pPr>
              <w:pStyle w:val="TableParagraph"/>
              <w:spacing w:line="171" w:lineRule="exact"/>
              <w:ind w:left="321"/>
              <w:rPr>
                <w:sz w:val="16"/>
              </w:rPr>
            </w:pPr>
            <w:r>
              <w:rPr>
                <w:w w:val="110"/>
                <w:sz w:val="16"/>
              </w:rPr>
              <w:t>-1.13</w:t>
            </w:r>
          </w:p>
        </w:tc>
        <w:tc>
          <w:tcPr>
            <w:tcW w:w="842" w:type="dxa"/>
            <w:tcBorders>
              <w:top w:val="single" w:sz="2" w:space="0" w:color="000000"/>
              <w:bottom w:val="single" w:sz="2" w:space="0" w:color="000000"/>
            </w:tcBorders>
          </w:tcPr>
          <w:p>
            <w:pPr>
              <w:pStyle w:val="TableParagraph"/>
              <w:spacing w:line="177" w:lineRule="exact"/>
              <w:ind w:left="485"/>
              <w:rPr>
                <w:sz w:val="16"/>
              </w:rPr>
            </w:pPr>
            <w:r>
              <w:rPr>
                <w:color w:val="3F3F3F"/>
                <w:w w:val="110"/>
                <w:sz w:val="16"/>
              </w:rPr>
              <w:t>6.7</w:t>
            </w:r>
          </w:p>
          <w:p>
            <w:pPr>
              <w:pStyle w:val="TableParagraph"/>
              <w:spacing w:line="171" w:lineRule="exact"/>
              <w:ind w:left="403"/>
              <w:rPr>
                <w:sz w:val="16"/>
              </w:rPr>
            </w:pPr>
            <w:r>
              <w:rPr>
                <w:w w:val="105"/>
                <w:sz w:val="16"/>
              </w:rPr>
              <w:t>2.09</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15"/>
                <w:sz w:val="16"/>
              </w:rPr>
              <w:t>-3.4</w:t>
            </w:r>
          </w:p>
          <w:p>
            <w:pPr>
              <w:pStyle w:val="TableParagraph"/>
              <w:spacing w:line="171" w:lineRule="exact"/>
              <w:ind w:left="322"/>
              <w:rPr>
                <w:sz w:val="16"/>
              </w:rPr>
            </w:pPr>
            <w:r>
              <w:rPr>
                <w:w w:val="110"/>
                <w:sz w:val="16"/>
              </w:rPr>
              <w:t>-1.11</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05"/>
                <w:sz w:val="16"/>
              </w:rPr>
              <w:t>10.0</w:t>
            </w:r>
          </w:p>
          <w:p>
            <w:pPr>
              <w:pStyle w:val="TableParagraph"/>
              <w:spacing w:line="171" w:lineRule="exact"/>
              <w:ind w:left="404"/>
              <w:rPr>
                <w:sz w:val="16"/>
              </w:rPr>
            </w:pPr>
            <w:r>
              <w:rPr>
                <w:w w:val="105"/>
                <w:sz w:val="16"/>
              </w:rPr>
              <w:t>4.01</w:t>
            </w:r>
          </w:p>
        </w:tc>
      </w:tr>
      <w:tr>
        <w:trPr>
          <w:trHeight w:val="216" w:hRule="atLeast"/>
        </w:trPr>
        <w:tc>
          <w:tcPr>
            <w:tcW w:w="3120" w:type="dxa"/>
            <w:gridSpan w:val="4"/>
            <w:tcBorders>
              <w:top w:val="single" w:sz="2" w:space="0" w:color="000000"/>
            </w:tcBorders>
          </w:tcPr>
          <w:p>
            <w:pPr>
              <w:pStyle w:val="TableParagraph"/>
              <w:spacing w:line="197" w:lineRule="exact"/>
              <w:ind w:left="323"/>
              <w:rPr>
                <w:sz w:val="18"/>
              </w:rPr>
            </w:pPr>
            <w:r>
              <w:rPr>
                <w:sz w:val="18"/>
              </w:rPr>
              <w:t>（一致指数ﾄﾚﾝﾄﾞ成分）</w:t>
            </w:r>
          </w:p>
        </w:tc>
        <w:tc>
          <w:tcPr>
            <w:tcW w:w="1394" w:type="dxa"/>
            <w:tcBorders>
              <w:top w:val="single" w:sz="2" w:space="0" w:color="000000"/>
            </w:tcBorders>
          </w:tcPr>
          <w:p>
            <w:pPr>
              <w:pStyle w:val="TableParagraph"/>
              <w:spacing w:line="196" w:lineRule="exact"/>
              <w:ind w:left="112"/>
              <w:rPr>
                <w:sz w:val="16"/>
              </w:rPr>
            </w:pPr>
            <w:r>
              <w:rPr>
                <w:sz w:val="16"/>
              </w:rPr>
              <w:t>寄与度</w:t>
            </w:r>
          </w:p>
        </w:tc>
        <w:tc>
          <w:tcPr>
            <w:tcW w:w="842" w:type="dxa"/>
            <w:tcBorders>
              <w:top w:val="single" w:sz="2" w:space="0" w:color="000000"/>
            </w:tcBorders>
          </w:tcPr>
          <w:p>
            <w:pPr>
              <w:pStyle w:val="TableParagraph"/>
              <w:spacing w:line="196" w:lineRule="exact"/>
              <w:ind w:right="96"/>
              <w:jc w:val="right"/>
              <w:rPr>
                <w:sz w:val="16"/>
              </w:rPr>
            </w:pPr>
            <w:r>
              <w:rPr>
                <w:sz w:val="16"/>
              </w:rPr>
              <w:t>0.18</w:t>
            </w:r>
          </w:p>
        </w:tc>
        <w:tc>
          <w:tcPr>
            <w:tcW w:w="842" w:type="dxa"/>
            <w:tcBorders>
              <w:top w:val="single" w:sz="2" w:space="0" w:color="000000"/>
            </w:tcBorders>
          </w:tcPr>
          <w:p>
            <w:pPr>
              <w:pStyle w:val="TableParagraph"/>
              <w:spacing w:line="196" w:lineRule="exact"/>
              <w:ind w:right="96"/>
              <w:jc w:val="right"/>
              <w:rPr>
                <w:sz w:val="16"/>
              </w:rPr>
            </w:pPr>
            <w:r>
              <w:rPr>
                <w:sz w:val="16"/>
              </w:rPr>
              <w:t>0.17</w:t>
            </w:r>
          </w:p>
        </w:tc>
        <w:tc>
          <w:tcPr>
            <w:tcW w:w="842" w:type="dxa"/>
            <w:tcBorders>
              <w:top w:val="single" w:sz="2" w:space="0" w:color="000000"/>
            </w:tcBorders>
          </w:tcPr>
          <w:p>
            <w:pPr>
              <w:pStyle w:val="TableParagraph"/>
              <w:spacing w:line="196" w:lineRule="exact"/>
              <w:ind w:right="96"/>
              <w:jc w:val="right"/>
              <w:rPr>
                <w:sz w:val="16"/>
              </w:rPr>
            </w:pPr>
            <w:r>
              <w:rPr>
                <w:sz w:val="16"/>
              </w:rPr>
              <w:t>0.03</w:t>
            </w:r>
          </w:p>
        </w:tc>
        <w:tc>
          <w:tcPr>
            <w:tcW w:w="842" w:type="dxa"/>
            <w:tcBorders>
              <w:top w:val="single" w:sz="2" w:space="0" w:color="000000"/>
            </w:tcBorders>
          </w:tcPr>
          <w:p>
            <w:pPr>
              <w:pStyle w:val="TableParagraph"/>
              <w:spacing w:line="196" w:lineRule="exact"/>
              <w:ind w:right="95"/>
              <w:jc w:val="right"/>
              <w:rPr>
                <w:sz w:val="16"/>
              </w:rPr>
            </w:pPr>
            <w:r>
              <w:rPr>
                <w:sz w:val="16"/>
              </w:rPr>
              <w:t>0.24</w:t>
            </w:r>
          </w:p>
        </w:tc>
        <w:tc>
          <w:tcPr>
            <w:tcW w:w="842" w:type="dxa"/>
            <w:tcBorders>
              <w:top w:val="single" w:sz="2" w:space="0" w:color="000000"/>
            </w:tcBorders>
          </w:tcPr>
          <w:p>
            <w:pPr>
              <w:pStyle w:val="TableParagraph"/>
              <w:spacing w:line="196" w:lineRule="exact"/>
              <w:ind w:right="95"/>
              <w:jc w:val="right"/>
              <w:rPr>
                <w:sz w:val="16"/>
              </w:rPr>
            </w:pPr>
            <w:r>
              <w:rPr>
                <w:sz w:val="16"/>
              </w:rPr>
              <w:t>0.10</w:t>
            </w:r>
          </w:p>
        </w:tc>
        <w:tc>
          <w:tcPr>
            <w:tcW w:w="842" w:type="dxa"/>
            <w:tcBorders>
              <w:top w:val="single" w:sz="2" w:space="0" w:color="000000"/>
            </w:tcBorders>
          </w:tcPr>
          <w:p>
            <w:pPr>
              <w:pStyle w:val="TableParagraph"/>
              <w:spacing w:line="196" w:lineRule="exact"/>
              <w:ind w:right="95"/>
              <w:jc w:val="right"/>
              <w:rPr>
                <w:sz w:val="16"/>
              </w:rPr>
            </w:pPr>
            <w:r>
              <w:rPr>
                <w:sz w:val="16"/>
              </w:rPr>
              <w:t>0.05</w:t>
            </w:r>
          </w:p>
        </w:tc>
      </w:tr>
      <w:tr>
        <w:trPr>
          <w:trHeight w:val="367" w:hRule="atLeast"/>
        </w:trPr>
        <w:tc>
          <w:tcPr>
            <w:tcW w:w="3120" w:type="dxa"/>
            <w:gridSpan w:val="4"/>
            <w:tcBorders>
              <w:bottom w:val="single" w:sz="2" w:space="0" w:color="000000"/>
            </w:tcBorders>
          </w:tcPr>
          <w:p>
            <w:pPr>
              <w:pStyle w:val="TableParagraph"/>
              <w:spacing w:line="348" w:lineRule="exact"/>
              <w:ind w:left="973"/>
              <w:rPr>
                <w:rFonts w:ascii="ヒラギノ角ゴ StdN W8" w:eastAsia="ヒラギノ角ゴ StdN W8" w:hint="eastAsia"/>
                <w:b/>
                <w:sz w:val="18"/>
              </w:rPr>
            </w:pPr>
            <w:r>
              <w:rPr>
                <w:rFonts w:ascii="ヒラギノ角ゴ StdN W8" w:eastAsia="ヒラギノ角ゴ StdN W8" w:hint="eastAsia"/>
                <w:b/>
                <w:sz w:val="18"/>
              </w:rPr>
              <w:t>【ＣＩ先行指数】</w:t>
            </w:r>
          </w:p>
        </w:tc>
        <w:tc>
          <w:tcPr>
            <w:tcW w:w="1394"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2" w:type="dxa"/>
            <w:tcBorders>
              <w:bottom w:val="single" w:sz="2" w:space="0" w:color="000000"/>
            </w:tcBorders>
          </w:tcPr>
          <w:p>
            <w:pPr>
              <w:pStyle w:val="TableParagraph"/>
              <w:spacing w:line="100" w:lineRule="exact"/>
              <w:ind w:left="449" w:right="62"/>
              <w:jc w:val="center"/>
              <w:rPr>
                <w:sz w:val="16"/>
              </w:rPr>
            </w:pPr>
            <w:r>
              <w:rPr>
                <w:color w:val="3F3F3F"/>
                <w:w w:val="110"/>
                <w:sz w:val="16"/>
              </w:rPr>
              <w:t>0.9</w:t>
            </w:r>
          </w:p>
          <w:p>
            <w:pPr>
              <w:pStyle w:val="TableParagraph"/>
              <w:spacing w:line="248" w:lineRule="exact"/>
              <w:ind w:left="254" w:right="62"/>
              <w:jc w:val="center"/>
              <w:rPr>
                <w:rFonts w:ascii="ヒラギノ角ゴ StdN W8"/>
                <w:b/>
                <w:sz w:val="16"/>
              </w:rPr>
            </w:pPr>
            <w:r>
              <w:rPr>
                <w:rFonts w:ascii="ヒラギノ角ゴ StdN W8"/>
                <w:b/>
                <w:w w:val="85"/>
                <w:sz w:val="16"/>
              </w:rPr>
              <w:t>120.3</w:t>
            </w:r>
          </w:p>
        </w:tc>
        <w:tc>
          <w:tcPr>
            <w:tcW w:w="842" w:type="dxa"/>
            <w:tcBorders>
              <w:bottom w:val="single" w:sz="2" w:space="0" w:color="000000"/>
            </w:tcBorders>
          </w:tcPr>
          <w:p>
            <w:pPr>
              <w:pStyle w:val="TableParagraph"/>
              <w:spacing w:line="100" w:lineRule="exact"/>
              <w:ind w:left="321"/>
              <w:rPr>
                <w:sz w:val="16"/>
              </w:rPr>
            </w:pPr>
            <w:r>
              <w:rPr>
                <w:color w:val="3F3F3F"/>
                <w:w w:val="110"/>
                <w:sz w:val="16"/>
              </w:rPr>
              <w:t>-19.1</w:t>
            </w:r>
          </w:p>
          <w:p>
            <w:pPr>
              <w:pStyle w:val="TableParagraph"/>
              <w:spacing w:line="248" w:lineRule="exact"/>
              <w:ind w:left="307"/>
              <w:rPr>
                <w:rFonts w:ascii="ヒラギノ角ゴ StdN W8"/>
                <w:b/>
                <w:sz w:val="16"/>
              </w:rPr>
            </w:pPr>
            <w:r>
              <w:rPr>
                <w:rFonts w:ascii="ヒラギノ角ゴ StdN W8"/>
                <w:b/>
                <w:w w:val="85"/>
                <w:sz w:val="16"/>
              </w:rPr>
              <w:t>101.2</w:t>
            </w:r>
          </w:p>
        </w:tc>
        <w:tc>
          <w:tcPr>
            <w:tcW w:w="842" w:type="dxa"/>
            <w:tcBorders>
              <w:bottom w:val="single" w:sz="2" w:space="0" w:color="000000"/>
            </w:tcBorders>
          </w:tcPr>
          <w:p>
            <w:pPr>
              <w:pStyle w:val="TableParagraph"/>
              <w:spacing w:line="100" w:lineRule="exact"/>
              <w:ind w:left="450" w:right="62"/>
              <w:jc w:val="center"/>
              <w:rPr>
                <w:sz w:val="16"/>
              </w:rPr>
            </w:pPr>
            <w:r>
              <w:rPr>
                <w:color w:val="3F3F3F"/>
                <w:w w:val="110"/>
                <w:sz w:val="16"/>
              </w:rPr>
              <w:t>2.5</w:t>
            </w:r>
          </w:p>
          <w:p>
            <w:pPr>
              <w:pStyle w:val="TableParagraph"/>
              <w:spacing w:line="248" w:lineRule="exact"/>
              <w:ind w:left="255" w:right="62"/>
              <w:jc w:val="center"/>
              <w:rPr>
                <w:rFonts w:ascii="ヒラギノ角ゴ StdN W8"/>
                <w:b/>
                <w:sz w:val="16"/>
              </w:rPr>
            </w:pPr>
            <w:r>
              <w:rPr>
                <w:rFonts w:ascii="ヒラギノ角ゴ StdN W8"/>
                <w:b/>
                <w:w w:val="85"/>
                <w:sz w:val="16"/>
              </w:rPr>
              <w:t>103.7</w:t>
            </w:r>
          </w:p>
        </w:tc>
        <w:tc>
          <w:tcPr>
            <w:tcW w:w="842" w:type="dxa"/>
            <w:tcBorders>
              <w:bottom w:val="single" w:sz="2" w:space="0" w:color="000000"/>
            </w:tcBorders>
          </w:tcPr>
          <w:p>
            <w:pPr>
              <w:pStyle w:val="TableParagraph"/>
              <w:spacing w:line="100" w:lineRule="exact"/>
              <w:ind w:left="403"/>
              <w:rPr>
                <w:sz w:val="16"/>
              </w:rPr>
            </w:pPr>
            <w:r>
              <w:rPr>
                <w:color w:val="3F3F3F"/>
                <w:w w:val="115"/>
                <w:sz w:val="16"/>
              </w:rPr>
              <w:t>-7.6</w:t>
            </w:r>
          </w:p>
          <w:p>
            <w:pPr>
              <w:pStyle w:val="TableParagraph"/>
              <w:spacing w:line="248" w:lineRule="exact"/>
              <w:ind w:left="391"/>
              <w:rPr>
                <w:rFonts w:ascii="ヒラギノ角ゴ StdN W8"/>
                <w:b/>
                <w:sz w:val="16"/>
              </w:rPr>
            </w:pPr>
            <w:r>
              <w:rPr>
                <w:rFonts w:ascii="ヒラギノ角ゴ StdN W8"/>
                <w:b/>
                <w:w w:val="85"/>
                <w:sz w:val="16"/>
              </w:rPr>
              <w:t>96.1</w:t>
            </w:r>
          </w:p>
        </w:tc>
        <w:tc>
          <w:tcPr>
            <w:tcW w:w="842" w:type="dxa"/>
            <w:tcBorders>
              <w:bottom w:val="single" w:sz="2" w:space="0" w:color="000000"/>
            </w:tcBorders>
          </w:tcPr>
          <w:p>
            <w:pPr>
              <w:pStyle w:val="TableParagraph"/>
              <w:spacing w:line="100" w:lineRule="exact"/>
              <w:ind w:left="404"/>
              <w:rPr>
                <w:sz w:val="16"/>
              </w:rPr>
            </w:pPr>
            <w:r>
              <w:rPr>
                <w:color w:val="3F3F3F"/>
                <w:w w:val="105"/>
                <w:sz w:val="16"/>
              </w:rPr>
              <w:t>18.0</w:t>
            </w:r>
          </w:p>
          <w:p>
            <w:pPr>
              <w:pStyle w:val="TableParagraph"/>
              <w:spacing w:line="248" w:lineRule="exact"/>
              <w:ind w:left="308"/>
              <w:rPr>
                <w:rFonts w:ascii="ヒラギノ角ゴ StdN W8"/>
                <w:b/>
                <w:sz w:val="16"/>
              </w:rPr>
            </w:pPr>
            <w:r>
              <w:rPr>
                <w:rFonts w:ascii="ヒラギノ角ゴ StdN W8"/>
                <w:b/>
                <w:w w:val="85"/>
                <w:sz w:val="16"/>
              </w:rPr>
              <w:t>114.1</w:t>
            </w:r>
          </w:p>
        </w:tc>
        <w:tc>
          <w:tcPr>
            <w:tcW w:w="842" w:type="dxa"/>
            <w:tcBorders>
              <w:bottom w:val="single" w:sz="2" w:space="0" w:color="000000"/>
            </w:tcBorders>
          </w:tcPr>
          <w:p>
            <w:pPr>
              <w:pStyle w:val="TableParagraph"/>
              <w:spacing w:line="100" w:lineRule="exact"/>
              <w:ind w:left="404"/>
              <w:rPr>
                <w:sz w:val="16"/>
              </w:rPr>
            </w:pPr>
            <w:r>
              <w:rPr>
                <w:color w:val="3F3F3F"/>
                <w:w w:val="105"/>
                <w:sz w:val="16"/>
              </w:rPr>
              <w:t>24.6</w:t>
            </w:r>
          </w:p>
          <w:p>
            <w:pPr>
              <w:pStyle w:val="TableParagraph"/>
              <w:spacing w:line="248" w:lineRule="exact"/>
              <w:ind w:left="308"/>
              <w:rPr>
                <w:rFonts w:ascii="ヒラギノ角ゴ StdN W8"/>
                <w:b/>
                <w:sz w:val="16"/>
              </w:rPr>
            </w:pPr>
            <w:r>
              <w:rPr>
                <w:rFonts w:ascii="ヒラギノ角ゴ StdN W8"/>
                <w:b/>
                <w:w w:val="85"/>
                <w:sz w:val="16"/>
              </w:rPr>
              <w:t>138.7</w:t>
            </w:r>
          </w:p>
        </w:tc>
      </w:tr>
      <w:tr>
        <w:trPr>
          <w:trHeight w:val="374" w:hRule="atLeast"/>
        </w:trPr>
        <w:tc>
          <w:tcPr>
            <w:tcW w:w="3120" w:type="dxa"/>
            <w:gridSpan w:val="4"/>
            <w:tcBorders>
              <w:top w:val="single" w:sz="2" w:space="0" w:color="000000"/>
              <w:bottom w:val="single" w:sz="2" w:space="0" w:color="000000"/>
            </w:tcBorders>
          </w:tcPr>
          <w:p>
            <w:pPr>
              <w:pStyle w:val="TableParagraph"/>
              <w:spacing w:line="200" w:lineRule="exact" w:before="154"/>
              <w:ind w:left="983"/>
              <w:rPr>
                <w:sz w:val="18"/>
              </w:rPr>
            </w:pPr>
            <w:r>
              <w:rPr>
                <w:sz w:val="18"/>
              </w:rPr>
              <w:t>※３か月後方平均</w:t>
            </w:r>
          </w:p>
        </w:tc>
        <w:tc>
          <w:tcPr>
            <w:tcW w:w="1394" w:type="dxa"/>
            <w:tcBorders>
              <w:top w:val="single" w:sz="2" w:space="0" w:color="000000"/>
              <w:bottom w:val="single" w:sz="2" w:space="0" w:color="000000"/>
            </w:tcBorders>
          </w:tcPr>
          <w:p>
            <w:pPr>
              <w:pStyle w:val="TableParagraph"/>
              <w:spacing w:line="196" w:lineRule="exact"/>
              <w:ind w:left="112"/>
              <w:rPr>
                <w:sz w:val="16"/>
              </w:rPr>
            </w:pPr>
            <w:r>
              <w:rPr>
                <w:color w:val="3F3F3F"/>
                <w:w w:val="105"/>
                <w:sz w:val="16"/>
              </w:rPr>
              <w:t>前月差(ﾎﾟｲﾝﾄ)</w:t>
            </w:r>
          </w:p>
        </w:tc>
        <w:tc>
          <w:tcPr>
            <w:tcW w:w="842" w:type="dxa"/>
            <w:tcBorders>
              <w:top w:val="single" w:sz="2" w:space="0" w:color="000000"/>
              <w:bottom w:val="single" w:sz="2" w:space="0" w:color="000000"/>
            </w:tcBorders>
          </w:tcPr>
          <w:p>
            <w:pPr>
              <w:pStyle w:val="TableParagraph"/>
              <w:spacing w:line="183" w:lineRule="exact"/>
              <w:ind w:left="449" w:right="62"/>
              <w:jc w:val="center"/>
              <w:rPr>
                <w:sz w:val="16"/>
              </w:rPr>
            </w:pPr>
            <w:r>
              <w:rPr>
                <w:color w:val="3F3F3F"/>
                <w:w w:val="110"/>
                <w:sz w:val="16"/>
              </w:rPr>
              <w:t>4.2</w:t>
            </w:r>
          </w:p>
          <w:p>
            <w:pPr>
              <w:pStyle w:val="TableParagraph"/>
              <w:spacing w:line="171" w:lineRule="exact"/>
              <w:ind w:left="256" w:right="35"/>
              <w:jc w:val="center"/>
              <w:rPr>
                <w:sz w:val="16"/>
              </w:rPr>
            </w:pPr>
            <w:r>
              <w:rPr>
                <w:sz w:val="16"/>
              </w:rPr>
              <w:t>116.5</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-2.9</w:t>
            </w:r>
          </w:p>
          <w:p>
            <w:pPr>
              <w:pStyle w:val="TableParagraph"/>
              <w:spacing w:line="171" w:lineRule="exact"/>
              <w:ind w:left="321"/>
              <w:rPr>
                <w:sz w:val="16"/>
              </w:rPr>
            </w:pPr>
            <w:r>
              <w:rPr>
                <w:sz w:val="16"/>
              </w:rPr>
              <w:t>113.6</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-5.2</w:t>
            </w:r>
          </w:p>
          <w:p>
            <w:pPr>
              <w:pStyle w:val="TableParagraph"/>
              <w:spacing w:line="171" w:lineRule="exact"/>
              <w:ind w:left="321"/>
              <w:rPr>
                <w:sz w:val="16"/>
              </w:rPr>
            </w:pPr>
            <w:r>
              <w:rPr>
                <w:sz w:val="16"/>
              </w:rPr>
              <w:t>108.4</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-8.1</w:t>
            </w:r>
          </w:p>
          <w:p>
            <w:pPr>
              <w:pStyle w:val="TableParagraph"/>
              <w:spacing w:line="171" w:lineRule="exact"/>
              <w:ind w:left="322"/>
              <w:rPr>
                <w:sz w:val="16"/>
              </w:rPr>
            </w:pPr>
            <w:r>
              <w:rPr>
                <w:sz w:val="16"/>
              </w:rPr>
              <w:t>100.3</w:t>
            </w:r>
          </w:p>
        </w:tc>
        <w:tc>
          <w:tcPr>
            <w:tcW w:w="842" w:type="dxa"/>
            <w:tcBorders>
              <w:top w:val="single" w:sz="2" w:space="0" w:color="000000"/>
              <w:bottom w:val="single" w:sz="2" w:space="0" w:color="000000"/>
            </w:tcBorders>
          </w:tcPr>
          <w:p>
            <w:pPr>
              <w:pStyle w:val="TableParagraph"/>
              <w:spacing w:line="183" w:lineRule="exact"/>
              <w:ind w:left="451" w:right="62"/>
              <w:jc w:val="center"/>
              <w:rPr>
                <w:sz w:val="16"/>
              </w:rPr>
            </w:pPr>
            <w:r>
              <w:rPr>
                <w:color w:val="3F3F3F"/>
                <w:w w:val="110"/>
                <w:sz w:val="16"/>
              </w:rPr>
              <w:t>4.3</w:t>
            </w:r>
          </w:p>
          <w:p>
            <w:pPr>
              <w:pStyle w:val="TableParagraph"/>
              <w:spacing w:line="171" w:lineRule="exact"/>
              <w:ind w:left="256" w:right="33"/>
              <w:jc w:val="center"/>
              <w:rPr>
                <w:sz w:val="16"/>
              </w:rPr>
            </w:pPr>
            <w:r>
              <w:rPr>
                <w:sz w:val="16"/>
              </w:rPr>
              <w:t>104.6</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05"/>
                <w:sz w:val="16"/>
              </w:rPr>
              <w:t>11.7</w:t>
            </w:r>
          </w:p>
          <w:p>
            <w:pPr>
              <w:pStyle w:val="TableParagraph"/>
              <w:spacing w:line="171" w:lineRule="exact"/>
              <w:ind w:left="322"/>
              <w:rPr>
                <w:sz w:val="16"/>
              </w:rPr>
            </w:pPr>
            <w:r>
              <w:rPr>
                <w:sz w:val="16"/>
              </w:rPr>
              <w:t>116.3</w:t>
            </w:r>
          </w:p>
        </w:tc>
      </w:tr>
      <w:tr>
        <w:trPr>
          <w:trHeight w:val="365" w:hRule="atLeast"/>
        </w:trPr>
        <w:tc>
          <w:tcPr>
            <w:tcW w:w="3120" w:type="dxa"/>
            <w:gridSpan w:val="4"/>
            <w:tcBorders>
              <w:top w:val="single" w:sz="2" w:space="0" w:color="000000"/>
            </w:tcBorders>
          </w:tcPr>
          <w:p>
            <w:pPr>
              <w:pStyle w:val="TableParagraph"/>
              <w:spacing w:line="191" w:lineRule="exact" w:before="154"/>
              <w:ind w:left="983"/>
              <w:rPr>
                <w:sz w:val="18"/>
              </w:rPr>
            </w:pPr>
            <w:r>
              <w:rPr>
                <w:sz w:val="18"/>
              </w:rPr>
              <w:t>※７か月後方平均</w:t>
            </w:r>
          </w:p>
        </w:tc>
        <w:tc>
          <w:tcPr>
            <w:tcW w:w="1394" w:type="dxa"/>
            <w:tcBorders>
              <w:top w:val="single" w:sz="2" w:space="0" w:color="000000"/>
            </w:tcBorders>
          </w:tcPr>
          <w:p>
            <w:pPr>
              <w:pStyle w:val="TableParagraph"/>
              <w:spacing w:line="196" w:lineRule="exact"/>
              <w:ind w:left="112"/>
              <w:rPr>
                <w:sz w:val="16"/>
              </w:rPr>
            </w:pPr>
            <w:r>
              <w:rPr>
                <w:color w:val="3F3F3F"/>
                <w:w w:val="105"/>
                <w:sz w:val="16"/>
              </w:rPr>
              <w:t>前月差(ﾎﾟｲﾝﾄ)</w:t>
            </w:r>
          </w:p>
        </w:tc>
        <w:tc>
          <w:tcPr>
            <w:tcW w:w="842" w:type="dxa"/>
            <w:tcBorders>
              <w:top w:val="single" w:sz="2" w:space="0" w:color="000000"/>
            </w:tcBorders>
          </w:tcPr>
          <w:p>
            <w:pPr>
              <w:pStyle w:val="TableParagraph"/>
              <w:spacing w:line="183" w:lineRule="exact"/>
              <w:ind w:left="449" w:right="62"/>
              <w:jc w:val="center"/>
              <w:rPr>
                <w:sz w:val="16"/>
              </w:rPr>
            </w:pPr>
            <w:r>
              <w:rPr>
                <w:color w:val="3F3F3F"/>
                <w:w w:val="110"/>
                <w:sz w:val="16"/>
              </w:rPr>
              <w:t>3.3</w:t>
            </w:r>
          </w:p>
          <w:p>
            <w:pPr>
              <w:pStyle w:val="TableParagraph"/>
              <w:spacing w:line="162" w:lineRule="exact"/>
              <w:ind w:left="256" w:right="35"/>
              <w:jc w:val="center"/>
              <w:rPr>
                <w:sz w:val="16"/>
              </w:rPr>
            </w:pPr>
            <w:r>
              <w:rPr>
                <w:sz w:val="16"/>
              </w:rPr>
              <w:t>108.1</w:t>
            </w:r>
          </w:p>
        </w:tc>
        <w:tc>
          <w:tcPr>
            <w:tcW w:w="842" w:type="dxa"/>
            <w:tcBorders>
              <w:top w:val="single" w:sz="2" w:space="0" w:color="000000"/>
            </w:tcBorders>
          </w:tcPr>
          <w:p>
            <w:pPr>
              <w:pStyle w:val="TableParagraph"/>
              <w:spacing w:line="183" w:lineRule="exact"/>
              <w:ind w:left="449" w:right="62"/>
              <w:jc w:val="center"/>
              <w:rPr>
                <w:sz w:val="16"/>
              </w:rPr>
            </w:pPr>
            <w:r>
              <w:rPr>
                <w:color w:val="3F3F3F"/>
                <w:w w:val="110"/>
                <w:sz w:val="16"/>
              </w:rPr>
              <w:t>0.6</w:t>
            </w:r>
          </w:p>
          <w:p>
            <w:pPr>
              <w:pStyle w:val="TableParagraph"/>
              <w:spacing w:line="162" w:lineRule="exact"/>
              <w:ind w:left="256" w:right="35"/>
              <w:jc w:val="center"/>
              <w:rPr>
                <w:sz w:val="16"/>
              </w:rPr>
            </w:pPr>
            <w:r>
              <w:rPr>
                <w:sz w:val="16"/>
              </w:rPr>
              <w:t>108.7</w:t>
            </w:r>
          </w:p>
        </w:tc>
        <w:tc>
          <w:tcPr>
            <w:tcW w:w="842" w:type="dxa"/>
            <w:tcBorders>
              <w:top w:val="single" w:sz="2" w:space="0" w:color="000000"/>
            </w:tcBorders>
          </w:tcPr>
          <w:p>
            <w:pPr>
              <w:pStyle w:val="TableParagraph"/>
              <w:spacing w:line="183" w:lineRule="exact"/>
              <w:ind w:left="450" w:right="62"/>
              <w:jc w:val="center"/>
              <w:rPr>
                <w:sz w:val="16"/>
              </w:rPr>
            </w:pPr>
            <w:r>
              <w:rPr>
                <w:color w:val="3F3F3F"/>
                <w:w w:val="110"/>
                <w:sz w:val="16"/>
              </w:rPr>
              <w:t>1.0</w:t>
            </w:r>
          </w:p>
          <w:p>
            <w:pPr>
              <w:pStyle w:val="TableParagraph"/>
              <w:spacing w:line="162" w:lineRule="exact"/>
              <w:ind w:left="256" w:right="34"/>
              <w:jc w:val="center"/>
              <w:rPr>
                <w:sz w:val="16"/>
              </w:rPr>
            </w:pPr>
            <w:r>
              <w:rPr>
                <w:sz w:val="16"/>
              </w:rPr>
              <w:t>109.7</w:t>
            </w:r>
          </w:p>
        </w:tc>
        <w:tc>
          <w:tcPr>
            <w:tcW w:w="842" w:type="dxa"/>
            <w:tcBorders>
              <w:top w:val="single" w:sz="2" w:space="0" w:color="000000"/>
            </w:tcBorders>
          </w:tcPr>
          <w:p>
            <w:pPr>
              <w:pStyle w:val="TableParagraph"/>
              <w:spacing w:line="183" w:lineRule="exact"/>
              <w:ind w:left="403"/>
              <w:rPr>
                <w:sz w:val="16"/>
              </w:rPr>
            </w:pPr>
            <w:r>
              <w:rPr>
                <w:color w:val="3F3F3F"/>
                <w:w w:val="115"/>
                <w:sz w:val="16"/>
              </w:rPr>
              <w:t>-1.4</w:t>
            </w:r>
          </w:p>
          <w:p>
            <w:pPr>
              <w:pStyle w:val="TableParagraph"/>
              <w:spacing w:line="162" w:lineRule="exact"/>
              <w:ind w:left="322"/>
              <w:rPr>
                <w:sz w:val="16"/>
              </w:rPr>
            </w:pPr>
            <w:r>
              <w:rPr>
                <w:sz w:val="16"/>
              </w:rPr>
              <w:t>108.3</w:t>
            </w:r>
          </w:p>
        </w:tc>
        <w:tc>
          <w:tcPr>
            <w:tcW w:w="842" w:type="dxa"/>
            <w:tcBorders>
              <w:top w:val="single" w:sz="2" w:space="0" w:color="000000"/>
            </w:tcBorders>
          </w:tcPr>
          <w:p>
            <w:pPr>
              <w:pStyle w:val="TableParagraph"/>
              <w:spacing w:line="183" w:lineRule="exact"/>
              <w:ind w:left="451" w:right="62"/>
              <w:jc w:val="center"/>
              <w:rPr>
                <w:sz w:val="16"/>
              </w:rPr>
            </w:pPr>
            <w:r>
              <w:rPr>
                <w:color w:val="3F3F3F"/>
                <w:w w:val="110"/>
                <w:sz w:val="16"/>
              </w:rPr>
              <w:t>0.9</w:t>
            </w:r>
          </w:p>
          <w:p>
            <w:pPr>
              <w:pStyle w:val="TableParagraph"/>
              <w:spacing w:line="162" w:lineRule="exact"/>
              <w:ind w:left="256" w:right="33"/>
              <w:jc w:val="center"/>
              <w:rPr>
                <w:sz w:val="16"/>
              </w:rPr>
            </w:pPr>
            <w:r>
              <w:rPr>
                <w:sz w:val="16"/>
              </w:rPr>
              <w:t>109.2</w:t>
            </w:r>
          </w:p>
        </w:tc>
        <w:tc>
          <w:tcPr>
            <w:tcW w:w="842" w:type="dxa"/>
            <w:tcBorders>
              <w:top w:val="single" w:sz="2" w:space="0" w:color="000000"/>
            </w:tcBorders>
          </w:tcPr>
          <w:p>
            <w:pPr>
              <w:pStyle w:val="TableParagraph"/>
              <w:spacing w:line="183" w:lineRule="exact"/>
              <w:ind w:left="452" w:right="62"/>
              <w:jc w:val="center"/>
              <w:rPr>
                <w:sz w:val="16"/>
              </w:rPr>
            </w:pPr>
            <w:r>
              <w:rPr>
                <w:color w:val="3F3F3F"/>
                <w:w w:val="110"/>
                <w:sz w:val="16"/>
              </w:rPr>
              <w:t>4.2</w:t>
            </w:r>
          </w:p>
          <w:p>
            <w:pPr>
              <w:pStyle w:val="TableParagraph"/>
              <w:spacing w:line="162" w:lineRule="exact"/>
              <w:ind w:left="256" w:right="32"/>
              <w:jc w:val="center"/>
              <w:rPr>
                <w:sz w:val="16"/>
              </w:rPr>
            </w:pPr>
            <w:r>
              <w:rPr>
                <w:sz w:val="16"/>
              </w:rPr>
              <w:t>113.4</w:t>
            </w:r>
          </w:p>
        </w:tc>
      </w:tr>
      <w:tr>
        <w:trPr>
          <w:trHeight w:val="210" w:hRule="atLeast"/>
        </w:trPr>
        <w:tc>
          <w:tcPr>
            <w:tcW w:w="1899" w:type="dxa"/>
            <w:tcBorders>
              <w:right w:val="nil"/>
            </w:tcBorders>
            <w:shd w:val="clear" w:color="auto" w:fill="CCFFCC"/>
          </w:tcPr>
          <w:p>
            <w:pPr>
              <w:pStyle w:val="TableParagraph"/>
              <w:spacing w:line="190" w:lineRule="exact"/>
              <w:ind w:right="80"/>
              <w:jc w:val="right"/>
              <w:rPr>
                <w:sz w:val="18"/>
              </w:rPr>
            </w:pPr>
            <w:r>
              <w:rPr>
                <w:w w:val="99"/>
                <w:sz w:val="18"/>
              </w:rPr>
              <w:t>一</w:t>
            </w:r>
          </w:p>
        </w:tc>
        <w:tc>
          <w:tcPr>
            <w:tcW w:w="365" w:type="dxa"/>
            <w:tcBorders>
              <w:left w:val="nil"/>
              <w:right w:val="nil"/>
            </w:tcBorders>
            <w:shd w:val="clear" w:color="auto" w:fill="CCFFCC"/>
          </w:tcPr>
          <w:p>
            <w:pPr>
              <w:pStyle w:val="TableParagraph"/>
              <w:spacing w:line="190" w:lineRule="exact"/>
              <w:ind w:left="102"/>
              <w:rPr>
                <w:sz w:val="18"/>
              </w:rPr>
            </w:pPr>
            <w:r>
              <w:rPr>
                <w:w w:val="99"/>
                <w:sz w:val="18"/>
              </w:rPr>
              <w:t>致</w:t>
            </w:r>
          </w:p>
        </w:tc>
        <w:tc>
          <w:tcPr>
            <w:tcW w:w="365" w:type="dxa"/>
            <w:tcBorders>
              <w:left w:val="nil"/>
              <w:right w:val="nil"/>
            </w:tcBorders>
            <w:shd w:val="clear" w:color="auto" w:fill="CCFFCC"/>
          </w:tcPr>
          <w:p>
            <w:pPr>
              <w:pStyle w:val="TableParagraph"/>
              <w:spacing w:line="190" w:lineRule="exact"/>
              <w:ind w:left="18"/>
              <w:jc w:val="center"/>
              <w:rPr>
                <w:sz w:val="18"/>
              </w:rPr>
            </w:pPr>
            <w:r>
              <w:rPr>
                <w:w w:val="99"/>
                <w:sz w:val="18"/>
              </w:rPr>
              <w:t>系</w:t>
            </w:r>
          </w:p>
        </w:tc>
        <w:tc>
          <w:tcPr>
            <w:tcW w:w="491" w:type="dxa"/>
            <w:tcBorders>
              <w:left w:val="nil"/>
              <w:right w:val="nil"/>
            </w:tcBorders>
            <w:shd w:val="clear" w:color="auto" w:fill="CCFFCC"/>
          </w:tcPr>
          <w:p>
            <w:pPr>
              <w:pStyle w:val="TableParagraph"/>
              <w:spacing w:line="190" w:lineRule="exact"/>
              <w:ind w:left="101"/>
              <w:rPr>
                <w:sz w:val="18"/>
              </w:rPr>
            </w:pPr>
            <w:r>
              <w:rPr>
                <w:w w:val="99"/>
                <w:sz w:val="18"/>
              </w:rPr>
              <w:t>列</w:t>
            </w:r>
          </w:p>
        </w:tc>
        <w:tc>
          <w:tcPr>
            <w:tcW w:w="1394" w:type="dxa"/>
            <w:tcBorders>
              <w:left w:val="nil"/>
              <w:right w:val="nil"/>
            </w:tcBorders>
            <w:shd w:val="clear" w:color="auto" w:fill="CCFFCC"/>
          </w:tcPr>
          <w:p>
            <w:pPr>
              <w:pStyle w:val="TableParagraph"/>
              <w:rPr>
                <w:rFonts w:ascii="Times New Roman"/>
                <w:sz w:val="14"/>
              </w:rPr>
            </w:pPr>
          </w:p>
        </w:tc>
        <w:tc>
          <w:tcPr>
            <w:tcW w:w="842" w:type="dxa"/>
            <w:tcBorders>
              <w:left w:val="nil"/>
              <w:right w:val="nil"/>
            </w:tcBorders>
            <w:shd w:val="clear" w:color="auto" w:fill="CCFFCC"/>
          </w:tcPr>
          <w:p>
            <w:pPr>
              <w:pStyle w:val="TableParagraph"/>
              <w:rPr>
                <w:rFonts w:ascii="Times New Roman"/>
                <w:sz w:val="14"/>
              </w:rPr>
            </w:pPr>
          </w:p>
        </w:tc>
        <w:tc>
          <w:tcPr>
            <w:tcW w:w="842" w:type="dxa"/>
            <w:tcBorders>
              <w:left w:val="nil"/>
              <w:right w:val="nil"/>
            </w:tcBorders>
            <w:shd w:val="clear" w:color="auto" w:fill="CCFFCC"/>
          </w:tcPr>
          <w:p>
            <w:pPr>
              <w:pStyle w:val="TableParagraph"/>
              <w:rPr>
                <w:rFonts w:ascii="Times New Roman"/>
                <w:sz w:val="14"/>
              </w:rPr>
            </w:pPr>
          </w:p>
        </w:tc>
        <w:tc>
          <w:tcPr>
            <w:tcW w:w="842" w:type="dxa"/>
            <w:tcBorders>
              <w:left w:val="nil"/>
              <w:right w:val="nil"/>
            </w:tcBorders>
            <w:shd w:val="clear" w:color="auto" w:fill="CCFFCC"/>
          </w:tcPr>
          <w:p>
            <w:pPr>
              <w:pStyle w:val="TableParagraph"/>
              <w:rPr>
                <w:rFonts w:ascii="Times New Roman"/>
                <w:sz w:val="14"/>
              </w:rPr>
            </w:pPr>
          </w:p>
        </w:tc>
        <w:tc>
          <w:tcPr>
            <w:tcW w:w="842" w:type="dxa"/>
            <w:tcBorders>
              <w:left w:val="nil"/>
              <w:right w:val="nil"/>
            </w:tcBorders>
            <w:shd w:val="clear" w:color="auto" w:fill="CCFFCC"/>
          </w:tcPr>
          <w:p>
            <w:pPr>
              <w:pStyle w:val="TableParagraph"/>
              <w:rPr>
                <w:rFonts w:ascii="Times New Roman"/>
                <w:sz w:val="14"/>
              </w:rPr>
            </w:pPr>
          </w:p>
        </w:tc>
        <w:tc>
          <w:tcPr>
            <w:tcW w:w="842" w:type="dxa"/>
            <w:tcBorders>
              <w:left w:val="nil"/>
              <w:right w:val="nil"/>
            </w:tcBorders>
            <w:shd w:val="clear" w:color="auto" w:fill="CCFFCC"/>
          </w:tcPr>
          <w:p>
            <w:pPr>
              <w:pStyle w:val="TableParagraph"/>
              <w:rPr>
                <w:rFonts w:ascii="Times New Roman"/>
                <w:sz w:val="14"/>
              </w:rPr>
            </w:pPr>
          </w:p>
        </w:tc>
        <w:tc>
          <w:tcPr>
            <w:tcW w:w="842" w:type="dxa"/>
            <w:tcBorders>
              <w:left w:val="nil"/>
            </w:tcBorders>
            <w:shd w:val="clear" w:color="auto" w:fill="CCFFCC"/>
          </w:tcPr>
          <w:p>
            <w:pPr>
              <w:pStyle w:val="TableParagraph"/>
              <w:rPr>
                <w:rFonts w:ascii="Times New Roman"/>
                <w:sz w:val="14"/>
              </w:rPr>
            </w:pPr>
          </w:p>
        </w:tc>
      </w:tr>
      <w:tr>
        <w:trPr>
          <w:trHeight w:val="367" w:hRule="atLeast"/>
        </w:trPr>
        <w:tc>
          <w:tcPr>
            <w:tcW w:w="3120" w:type="dxa"/>
            <w:gridSpan w:val="4"/>
            <w:tcBorders>
              <w:bottom w:val="single" w:sz="2" w:space="0" w:color="000000"/>
            </w:tcBorders>
          </w:tcPr>
          <w:p>
            <w:pPr>
              <w:pStyle w:val="TableParagraph"/>
              <w:spacing w:line="200" w:lineRule="exact"/>
              <w:ind w:left="73"/>
              <w:rPr>
                <w:sz w:val="18"/>
              </w:rPr>
            </w:pPr>
            <w:r>
              <w:rPr>
                <w:sz w:val="18"/>
              </w:rPr>
              <w:t>1. 大型小売店販売額（既存店）</w:t>
            </w:r>
          </w:p>
        </w:tc>
        <w:tc>
          <w:tcPr>
            <w:tcW w:w="1394" w:type="dxa"/>
            <w:tcBorders>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bottom w:val="single" w:sz="2" w:space="0" w:color="000000"/>
            </w:tcBorders>
          </w:tcPr>
          <w:p>
            <w:pPr>
              <w:pStyle w:val="TableParagraph"/>
              <w:spacing w:line="177" w:lineRule="exact"/>
              <w:ind w:left="484"/>
              <w:rPr>
                <w:sz w:val="16"/>
              </w:rPr>
            </w:pPr>
            <w:r>
              <w:rPr>
                <w:color w:val="3F3F3F"/>
                <w:w w:val="110"/>
                <w:sz w:val="16"/>
              </w:rPr>
              <w:t>2.7</w:t>
            </w:r>
          </w:p>
          <w:p>
            <w:pPr>
              <w:pStyle w:val="TableParagraph"/>
              <w:spacing w:line="171" w:lineRule="exact"/>
              <w:ind w:left="402"/>
              <w:rPr>
                <w:sz w:val="16"/>
              </w:rPr>
            </w:pPr>
            <w:r>
              <w:rPr>
                <w:w w:val="105"/>
                <w:sz w:val="16"/>
              </w:rPr>
              <w:t>0.74</w:t>
            </w:r>
          </w:p>
        </w:tc>
        <w:tc>
          <w:tcPr>
            <w:tcW w:w="842" w:type="dxa"/>
            <w:tcBorders>
              <w:bottom w:val="single" w:sz="2" w:space="0" w:color="000000"/>
            </w:tcBorders>
          </w:tcPr>
          <w:p>
            <w:pPr>
              <w:pStyle w:val="TableParagraph"/>
              <w:spacing w:line="177" w:lineRule="exact"/>
              <w:ind w:left="484"/>
              <w:rPr>
                <w:sz w:val="16"/>
              </w:rPr>
            </w:pPr>
            <w:r>
              <w:rPr>
                <w:color w:val="3F3F3F"/>
                <w:w w:val="110"/>
                <w:sz w:val="16"/>
              </w:rPr>
              <w:t>0.6</w:t>
            </w:r>
          </w:p>
          <w:p>
            <w:pPr>
              <w:pStyle w:val="TableParagraph"/>
              <w:spacing w:line="171" w:lineRule="exact"/>
              <w:ind w:left="403"/>
              <w:rPr>
                <w:sz w:val="16"/>
              </w:rPr>
            </w:pPr>
            <w:r>
              <w:rPr>
                <w:w w:val="105"/>
                <w:sz w:val="16"/>
              </w:rPr>
              <w:t>0.15</w:t>
            </w:r>
          </w:p>
        </w:tc>
        <w:tc>
          <w:tcPr>
            <w:tcW w:w="842" w:type="dxa"/>
            <w:tcBorders>
              <w:bottom w:val="single" w:sz="2" w:space="0" w:color="000000"/>
            </w:tcBorders>
          </w:tcPr>
          <w:p>
            <w:pPr>
              <w:pStyle w:val="TableParagraph"/>
              <w:spacing w:line="177" w:lineRule="exact"/>
              <w:ind w:left="485"/>
              <w:rPr>
                <w:sz w:val="16"/>
              </w:rPr>
            </w:pPr>
            <w:r>
              <w:rPr>
                <w:color w:val="3F3F3F"/>
                <w:w w:val="110"/>
                <w:sz w:val="16"/>
              </w:rPr>
              <w:t>1.2</w:t>
            </w:r>
          </w:p>
          <w:p>
            <w:pPr>
              <w:pStyle w:val="TableParagraph"/>
              <w:spacing w:line="171" w:lineRule="exact"/>
              <w:ind w:left="403"/>
              <w:rPr>
                <w:sz w:val="16"/>
              </w:rPr>
            </w:pPr>
            <w:r>
              <w:rPr>
                <w:w w:val="105"/>
                <w:sz w:val="16"/>
              </w:rPr>
              <w:t>0.30</w:t>
            </w:r>
          </w:p>
        </w:tc>
        <w:tc>
          <w:tcPr>
            <w:tcW w:w="842" w:type="dxa"/>
            <w:tcBorders>
              <w:bottom w:val="single" w:sz="2" w:space="0" w:color="000000"/>
            </w:tcBorders>
          </w:tcPr>
          <w:p>
            <w:pPr>
              <w:pStyle w:val="TableParagraph"/>
              <w:spacing w:line="177" w:lineRule="exact"/>
              <w:ind w:left="403"/>
              <w:rPr>
                <w:sz w:val="16"/>
              </w:rPr>
            </w:pPr>
            <w:r>
              <w:rPr>
                <w:color w:val="3F3F3F"/>
                <w:w w:val="115"/>
                <w:sz w:val="16"/>
              </w:rPr>
              <w:t>-1.2</w:t>
            </w:r>
          </w:p>
          <w:p>
            <w:pPr>
              <w:pStyle w:val="TableParagraph"/>
              <w:spacing w:line="171" w:lineRule="exact"/>
              <w:ind w:left="322"/>
              <w:rPr>
                <w:sz w:val="16"/>
              </w:rPr>
            </w:pPr>
            <w:r>
              <w:rPr>
                <w:w w:val="110"/>
                <w:sz w:val="16"/>
              </w:rPr>
              <w:t>-0.33</w:t>
            </w:r>
          </w:p>
        </w:tc>
        <w:tc>
          <w:tcPr>
            <w:tcW w:w="842" w:type="dxa"/>
            <w:tcBorders>
              <w:bottom w:val="single" w:sz="2" w:space="0" w:color="000000"/>
            </w:tcBorders>
          </w:tcPr>
          <w:p>
            <w:pPr>
              <w:pStyle w:val="TableParagraph"/>
              <w:spacing w:line="177" w:lineRule="exact"/>
              <w:ind w:left="404"/>
              <w:rPr>
                <w:sz w:val="16"/>
              </w:rPr>
            </w:pPr>
            <w:r>
              <w:rPr>
                <w:color w:val="3F3F3F"/>
                <w:w w:val="115"/>
                <w:sz w:val="16"/>
              </w:rPr>
              <w:t>-0.1</w:t>
            </w:r>
          </w:p>
          <w:p>
            <w:pPr>
              <w:pStyle w:val="TableParagraph"/>
              <w:spacing w:line="171" w:lineRule="exact"/>
              <w:ind w:left="322"/>
              <w:rPr>
                <w:sz w:val="16"/>
              </w:rPr>
            </w:pPr>
            <w:r>
              <w:rPr>
                <w:w w:val="110"/>
                <w:sz w:val="16"/>
              </w:rPr>
              <w:t>-0.03</w:t>
            </w:r>
          </w:p>
        </w:tc>
        <w:tc>
          <w:tcPr>
            <w:tcW w:w="842" w:type="dxa"/>
            <w:tcBorders>
              <w:bottom w:val="single" w:sz="2" w:space="0" w:color="000000"/>
            </w:tcBorders>
          </w:tcPr>
          <w:p>
            <w:pPr>
              <w:pStyle w:val="TableParagraph"/>
              <w:spacing w:line="177" w:lineRule="exact"/>
              <w:ind w:left="404"/>
              <w:rPr>
                <w:sz w:val="16"/>
              </w:rPr>
            </w:pPr>
            <w:r>
              <w:rPr>
                <w:color w:val="3F3F3F"/>
                <w:w w:val="115"/>
                <w:sz w:val="16"/>
              </w:rPr>
              <w:t>-0.5</w:t>
            </w:r>
          </w:p>
          <w:p>
            <w:pPr>
              <w:pStyle w:val="TableParagraph"/>
              <w:spacing w:line="171" w:lineRule="exact"/>
              <w:ind w:left="322"/>
              <w:rPr>
                <w:sz w:val="16"/>
              </w:rPr>
            </w:pPr>
            <w:r>
              <w:rPr>
                <w:w w:val="110"/>
                <w:sz w:val="16"/>
              </w:rPr>
              <w:t>-0.15</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2. 鉱工業生産指数</w:t>
            </w:r>
          </w:p>
        </w:tc>
        <w:tc>
          <w:tcPr>
            <w:tcW w:w="1394" w:type="dxa"/>
            <w:tcBorders>
              <w:top w:val="single" w:sz="2" w:space="0" w:color="000000"/>
              <w:bottom w:val="single" w:sz="2" w:space="0" w:color="000000"/>
            </w:tcBorders>
          </w:tcPr>
          <w:p>
            <w:pPr>
              <w:pStyle w:val="TableParagraph"/>
              <w:spacing w:line="190" w:lineRule="exact"/>
              <w:ind w:left="112" w:right="37"/>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w w:val="115"/>
                <w:sz w:val="16"/>
              </w:rPr>
              <w:t>-3.0</w:t>
            </w:r>
          </w:p>
          <w:p>
            <w:pPr>
              <w:pStyle w:val="TableParagraph"/>
              <w:spacing w:line="171" w:lineRule="exact"/>
              <w:ind w:left="321"/>
              <w:rPr>
                <w:sz w:val="16"/>
              </w:rPr>
            </w:pPr>
            <w:r>
              <w:rPr>
                <w:w w:val="110"/>
                <w:sz w:val="16"/>
              </w:rPr>
              <w:t>-0.60</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-4.4</w:t>
            </w:r>
          </w:p>
          <w:p>
            <w:pPr>
              <w:pStyle w:val="TableParagraph"/>
              <w:spacing w:line="171" w:lineRule="exact"/>
              <w:ind w:left="321"/>
              <w:rPr>
                <w:sz w:val="16"/>
              </w:rPr>
            </w:pPr>
            <w:r>
              <w:rPr>
                <w:w w:val="110"/>
                <w:sz w:val="16"/>
              </w:rPr>
              <w:t>-0.87</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-5.1</w:t>
            </w:r>
          </w:p>
          <w:p>
            <w:pPr>
              <w:pStyle w:val="TableParagraph"/>
              <w:spacing w:line="171" w:lineRule="exact"/>
              <w:ind w:left="321"/>
              <w:rPr>
                <w:sz w:val="16"/>
              </w:rPr>
            </w:pPr>
            <w:r>
              <w:rPr>
                <w:w w:val="110"/>
                <w:sz w:val="16"/>
              </w:rPr>
              <w:t>-0.97</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8.0</w:t>
            </w:r>
          </w:p>
          <w:p>
            <w:pPr>
              <w:pStyle w:val="TableParagraph"/>
              <w:spacing w:line="171" w:lineRule="exact"/>
              <w:ind w:left="403"/>
              <w:rPr>
                <w:sz w:val="16"/>
              </w:rPr>
            </w:pPr>
            <w:r>
              <w:rPr>
                <w:w w:val="105"/>
                <w:sz w:val="16"/>
              </w:rPr>
              <w:t>1.54</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3.8</w:t>
            </w:r>
          </w:p>
          <w:p>
            <w:pPr>
              <w:pStyle w:val="TableParagraph"/>
              <w:spacing w:line="171" w:lineRule="exact"/>
              <w:ind w:left="404"/>
              <w:rPr>
                <w:sz w:val="16"/>
              </w:rPr>
            </w:pPr>
            <w:r>
              <w:rPr>
                <w:w w:val="105"/>
                <w:sz w:val="16"/>
              </w:rPr>
              <w:t>0.74</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-4.1</w:t>
            </w:r>
          </w:p>
          <w:p>
            <w:pPr>
              <w:pStyle w:val="TableParagraph"/>
              <w:spacing w:line="171" w:lineRule="exact"/>
              <w:ind w:left="322"/>
              <w:rPr>
                <w:sz w:val="16"/>
              </w:rPr>
            </w:pPr>
            <w:r>
              <w:rPr>
                <w:w w:val="110"/>
                <w:sz w:val="16"/>
              </w:rPr>
              <w:t>-0.82</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3. 電気機械生産指数</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84"/>
              <w:rPr>
                <w:sz w:val="16"/>
              </w:rPr>
            </w:pPr>
            <w:r>
              <w:rPr>
                <w:color w:val="3F3F3F"/>
                <w:w w:val="110"/>
                <w:sz w:val="16"/>
              </w:rPr>
              <w:t>3.4</w:t>
            </w:r>
          </w:p>
          <w:p>
            <w:pPr>
              <w:pStyle w:val="TableParagraph"/>
              <w:spacing w:line="171" w:lineRule="exact"/>
              <w:ind w:left="402"/>
              <w:rPr>
                <w:sz w:val="16"/>
              </w:rPr>
            </w:pPr>
            <w:r>
              <w:rPr>
                <w:w w:val="105"/>
                <w:sz w:val="16"/>
              </w:rPr>
              <w:t>0.37</w:t>
            </w:r>
          </w:p>
        </w:tc>
        <w:tc>
          <w:tcPr>
            <w:tcW w:w="842" w:type="dxa"/>
            <w:tcBorders>
              <w:top w:val="single" w:sz="2" w:space="0" w:color="000000"/>
              <w:bottom w:val="single" w:sz="2" w:space="0" w:color="000000"/>
            </w:tcBorders>
          </w:tcPr>
          <w:p>
            <w:pPr>
              <w:pStyle w:val="TableParagraph"/>
              <w:spacing w:line="177" w:lineRule="exact"/>
              <w:ind w:left="484"/>
              <w:rPr>
                <w:sz w:val="16"/>
              </w:rPr>
            </w:pPr>
            <w:r>
              <w:rPr>
                <w:color w:val="3F3F3F"/>
                <w:w w:val="110"/>
                <w:sz w:val="16"/>
              </w:rPr>
              <w:t>8.6</w:t>
            </w:r>
          </w:p>
          <w:p>
            <w:pPr>
              <w:pStyle w:val="TableParagraph"/>
              <w:spacing w:line="171" w:lineRule="exact"/>
              <w:ind w:left="403"/>
              <w:rPr>
                <w:sz w:val="16"/>
              </w:rPr>
            </w:pPr>
            <w:r>
              <w:rPr>
                <w:w w:val="105"/>
                <w:sz w:val="16"/>
              </w:rPr>
              <w:t>0.94</w:t>
            </w:r>
          </w:p>
        </w:tc>
        <w:tc>
          <w:tcPr>
            <w:tcW w:w="842" w:type="dxa"/>
            <w:tcBorders>
              <w:top w:val="single" w:sz="2" w:space="0" w:color="000000"/>
              <w:bottom w:val="single" w:sz="2" w:space="0" w:color="000000"/>
            </w:tcBorders>
          </w:tcPr>
          <w:p>
            <w:pPr>
              <w:pStyle w:val="TableParagraph"/>
              <w:spacing w:line="177" w:lineRule="exact"/>
              <w:ind w:left="321"/>
              <w:rPr>
                <w:sz w:val="16"/>
              </w:rPr>
            </w:pPr>
            <w:r>
              <w:rPr>
                <w:color w:val="3F3F3F"/>
                <w:w w:val="110"/>
                <w:sz w:val="16"/>
              </w:rPr>
              <w:t>-14.2</w:t>
            </w:r>
          </w:p>
          <w:p>
            <w:pPr>
              <w:pStyle w:val="TableParagraph"/>
              <w:spacing w:line="171" w:lineRule="exact"/>
              <w:ind w:left="321"/>
              <w:rPr>
                <w:sz w:val="16"/>
              </w:rPr>
            </w:pPr>
            <w:r>
              <w:rPr>
                <w:w w:val="110"/>
                <w:sz w:val="16"/>
              </w:rPr>
              <w:t>-1.50</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05"/>
                <w:sz w:val="16"/>
              </w:rPr>
              <w:t>20.3</w:t>
            </w:r>
          </w:p>
          <w:p>
            <w:pPr>
              <w:pStyle w:val="TableParagraph"/>
              <w:spacing w:line="171" w:lineRule="exact"/>
              <w:ind w:left="403"/>
              <w:rPr>
                <w:sz w:val="16"/>
              </w:rPr>
            </w:pPr>
            <w:r>
              <w:rPr>
                <w:w w:val="105"/>
                <w:sz w:val="16"/>
              </w:rPr>
              <w:t>1.88</w:t>
            </w:r>
          </w:p>
        </w:tc>
        <w:tc>
          <w:tcPr>
            <w:tcW w:w="842" w:type="dxa"/>
            <w:tcBorders>
              <w:top w:val="single" w:sz="2" w:space="0" w:color="000000"/>
              <w:bottom w:val="single" w:sz="2" w:space="0" w:color="000000"/>
            </w:tcBorders>
          </w:tcPr>
          <w:p>
            <w:pPr>
              <w:pStyle w:val="TableParagraph"/>
              <w:spacing w:line="177" w:lineRule="exact"/>
              <w:ind w:left="322"/>
              <w:rPr>
                <w:sz w:val="16"/>
              </w:rPr>
            </w:pPr>
            <w:r>
              <w:rPr>
                <w:color w:val="3F3F3F"/>
                <w:w w:val="110"/>
                <w:sz w:val="16"/>
              </w:rPr>
              <w:t>-17.9</w:t>
            </w:r>
          </w:p>
          <w:p>
            <w:pPr>
              <w:pStyle w:val="TableParagraph"/>
              <w:spacing w:line="171" w:lineRule="exact"/>
              <w:ind w:left="322"/>
              <w:rPr>
                <w:sz w:val="16"/>
              </w:rPr>
            </w:pPr>
            <w:r>
              <w:rPr>
                <w:w w:val="110"/>
                <w:sz w:val="16"/>
              </w:rPr>
              <w:t>-1.92</w:t>
            </w:r>
          </w:p>
        </w:tc>
        <w:tc>
          <w:tcPr>
            <w:tcW w:w="842" w:type="dxa"/>
            <w:tcBorders>
              <w:top w:val="single" w:sz="2" w:space="0" w:color="000000"/>
              <w:bottom w:val="single" w:sz="2" w:space="0" w:color="000000"/>
            </w:tcBorders>
          </w:tcPr>
          <w:p>
            <w:pPr>
              <w:pStyle w:val="TableParagraph"/>
              <w:spacing w:line="177" w:lineRule="exact"/>
              <w:ind w:left="322"/>
              <w:rPr>
                <w:sz w:val="16"/>
              </w:rPr>
            </w:pPr>
            <w:r>
              <w:rPr>
                <w:color w:val="3F3F3F"/>
                <w:w w:val="110"/>
                <w:sz w:val="16"/>
              </w:rPr>
              <w:t>-10.2</w:t>
            </w:r>
          </w:p>
          <w:p>
            <w:pPr>
              <w:pStyle w:val="TableParagraph"/>
              <w:spacing w:line="171" w:lineRule="exact"/>
              <w:ind w:left="322"/>
              <w:rPr>
                <w:sz w:val="16"/>
              </w:rPr>
            </w:pPr>
            <w:r>
              <w:rPr>
                <w:w w:val="110"/>
                <w:sz w:val="16"/>
              </w:rPr>
              <w:t>-1.13</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4. 大口電力使用量</w:t>
            </w:r>
          </w:p>
        </w:tc>
        <w:tc>
          <w:tcPr>
            <w:tcW w:w="1394" w:type="dxa"/>
            <w:tcBorders>
              <w:top w:val="single" w:sz="2" w:space="0" w:color="000000"/>
              <w:bottom w:val="single" w:sz="2" w:space="0" w:color="000000"/>
            </w:tcBorders>
          </w:tcPr>
          <w:p>
            <w:pPr>
              <w:pStyle w:val="TableParagraph"/>
              <w:spacing w:line="190" w:lineRule="exact"/>
              <w:ind w:left="112" w:right="37"/>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1.6</w:t>
            </w:r>
          </w:p>
          <w:p>
            <w:pPr>
              <w:pStyle w:val="TableParagraph"/>
              <w:spacing w:line="171" w:lineRule="exact"/>
              <w:ind w:left="402"/>
              <w:rPr>
                <w:sz w:val="16"/>
              </w:rPr>
            </w:pPr>
            <w:r>
              <w:rPr>
                <w:w w:val="105"/>
                <w:sz w:val="16"/>
              </w:rPr>
              <w:t>0.43</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-6.0</w:t>
            </w:r>
          </w:p>
          <w:p>
            <w:pPr>
              <w:pStyle w:val="TableParagraph"/>
              <w:spacing w:line="171" w:lineRule="exact"/>
              <w:ind w:left="321"/>
              <w:rPr>
                <w:sz w:val="16"/>
              </w:rPr>
            </w:pPr>
            <w:r>
              <w:rPr>
                <w:w w:val="110"/>
                <w:sz w:val="16"/>
              </w:rPr>
              <w:t>-1.72</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-4.8</w:t>
            </w:r>
          </w:p>
          <w:p>
            <w:pPr>
              <w:pStyle w:val="TableParagraph"/>
              <w:spacing w:line="171" w:lineRule="exact"/>
              <w:ind w:left="321"/>
              <w:rPr>
                <w:sz w:val="16"/>
              </w:rPr>
            </w:pPr>
            <w:r>
              <w:rPr>
                <w:w w:val="110"/>
                <w:sz w:val="16"/>
              </w:rPr>
              <w:t>-1.32</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7.2</w:t>
            </w:r>
          </w:p>
          <w:p>
            <w:pPr>
              <w:pStyle w:val="TableParagraph"/>
              <w:spacing w:line="171" w:lineRule="exact"/>
              <w:ind w:left="403"/>
              <w:rPr>
                <w:sz w:val="16"/>
              </w:rPr>
            </w:pPr>
            <w:r>
              <w:rPr>
                <w:w w:val="105"/>
                <w:sz w:val="16"/>
              </w:rPr>
              <w:t>1.85</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-1.1</w:t>
            </w:r>
          </w:p>
          <w:p>
            <w:pPr>
              <w:pStyle w:val="TableParagraph"/>
              <w:spacing w:line="171" w:lineRule="exact"/>
              <w:ind w:left="322"/>
              <w:rPr>
                <w:sz w:val="16"/>
              </w:rPr>
            </w:pPr>
            <w:r>
              <w:rPr>
                <w:w w:val="110"/>
                <w:sz w:val="16"/>
              </w:rPr>
              <w:t>-0.35</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1.1</w:t>
            </w:r>
          </w:p>
          <w:p>
            <w:pPr>
              <w:pStyle w:val="TableParagraph"/>
              <w:spacing w:line="171" w:lineRule="exact"/>
              <w:ind w:left="404"/>
              <w:rPr>
                <w:sz w:val="16"/>
              </w:rPr>
            </w:pPr>
            <w:r>
              <w:rPr>
                <w:w w:val="105"/>
                <w:sz w:val="16"/>
              </w:rPr>
              <w:t>0.31</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5. 有効求人数（全数）</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84"/>
              <w:rPr>
                <w:sz w:val="16"/>
              </w:rPr>
            </w:pPr>
            <w:r>
              <w:rPr>
                <w:color w:val="3F3F3F"/>
                <w:w w:val="110"/>
                <w:sz w:val="16"/>
              </w:rPr>
              <w:t>2.2</w:t>
            </w:r>
          </w:p>
          <w:p>
            <w:pPr>
              <w:pStyle w:val="TableParagraph"/>
              <w:spacing w:line="171" w:lineRule="exact"/>
              <w:ind w:left="402"/>
              <w:rPr>
                <w:sz w:val="16"/>
              </w:rPr>
            </w:pPr>
            <w:r>
              <w:rPr>
                <w:w w:val="105"/>
                <w:sz w:val="16"/>
              </w:rPr>
              <w:t>0.62</w:t>
            </w:r>
          </w:p>
        </w:tc>
        <w:tc>
          <w:tcPr>
            <w:tcW w:w="842" w:type="dxa"/>
            <w:tcBorders>
              <w:top w:val="single" w:sz="2" w:space="0" w:color="000000"/>
              <w:bottom w:val="single" w:sz="2" w:space="0" w:color="000000"/>
            </w:tcBorders>
          </w:tcPr>
          <w:p>
            <w:pPr>
              <w:pStyle w:val="TableParagraph"/>
              <w:spacing w:line="177" w:lineRule="exact"/>
              <w:ind w:left="484"/>
              <w:rPr>
                <w:sz w:val="16"/>
              </w:rPr>
            </w:pPr>
            <w:r>
              <w:rPr>
                <w:color w:val="3F3F3F"/>
                <w:w w:val="110"/>
                <w:sz w:val="16"/>
              </w:rPr>
              <w:t>1.5</w:t>
            </w:r>
          </w:p>
          <w:p>
            <w:pPr>
              <w:pStyle w:val="TableParagraph"/>
              <w:spacing w:line="171" w:lineRule="exact"/>
              <w:ind w:left="403"/>
              <w:rPr>
                <w:sz w:val="16"/>
              </w:rPr>
            </w:pPr>
            <w:r>
              <w:rPr>
                <w:w w:val="105"/>
                <w:sz w:val="16"/>
              </w:rPr>
              <w:t>0.43</w:t>
            </w:r>
          </w:p>
        </w:tc>
        <w:tc>
          <w:tcPr>
            <w:tcW w:w="842" w:type="dxa"/>
            <w:tcBorders>
              <w:top w:val="single" w:sz="2" w:space="0" w:color="000000"/>
              <w:bottom w:val="single" w:sz="2" w:space="0" w:color="000000"/>
            </w:tcBorders>
          </w:tcPr>
          <w:p>
            <w:pPr>
              <w:pStyle w:val="TableParagraph"/>
              <w:spacing w:line="177" w:lineRule="exact"/>
              <w:ind w:left="485"/>
              <w:rPr>
                <w:sz w:val="16"/>
              </w:rPr>
            </w:pPr>
            <w:r>
              <w:rPr>
                <w:color w:val="3F3F3F"/>
                <w:w w:val="110"/>
                <w:sz w:val="16"/>
              </w:rPr>
              <w:t>4.2</w:t>
            </w:r>
          </w:p>
          <w:p>
            <w:pPr>
              <w:pStyle w:val="TableParagraph"/>
              <w:spacing w:line="171" w:lineRule="exact"/>
              <w:ind w:left="403"/>
              <w:rPr>
                <w:sz w:val="16"/>
              </w:rPr>
            </w:pPr>
            <w:r>
              <w:rPr>
                <w:w w:val="105"/>
                <w:sz w:val="16"/>
              </w:rPr>
              <w:t>1.08</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15"/>
                <w:sz w:val="16"/>
              </w:rPr>
              <w:t>-0.6</w:t>
            </w:r>
          </w:p>
          <w:p>
            <w:pPr>
              <w:pStyle w:val="TableParagraph"/>
              <w:spacing w:line="171" w:lineRule="exact"/>
              <w:ind w:left="322"/>
              <w:rPr>
                <w:sz w:val="16"/>
              </w:rPr>
            </w:pPr>
            <w:r>
              <w:rPr>
                <w:w w:val="110"/>
                <w:sz w:val="16"/>
              </w:rPr>
              <w:t>-0.08</w:t>
            </w:r>
          </w:p>
        </w:tc>
        <w:tc>
          <w:tcPr>
            <w:tcW w:w="842" w:type="dxa"/>
            <w:tcBorders>
              <w:top w:val="single" w:sz="2" w:space="0" w:color="000000"/>
              <w:bottom w:val="single" w:sz="2" w:space="0" w:color="000000"/>
            </w:tcBorders>
          </w:tcPr>
          <w:p>
            <w:pPr>
              <w:pStyle w:val="TableParagraph"/>
              <w:spacing w:line="177" w:lineRule="exact"/>
              <w:ind w:left="485"/>
              <w:rPr>
                <w:sz w:val="16"/>
              </w:rPr>
            </w:pPr>
            <w:r>
              <w:rPr>
                <w:color w:val="3F3F3F"/>
                <w:w w:val="110"/>
                <w:sz w:val="16"/>
              </w:rPr>
              <w:t>4.7</w:t>
            </w:r>
          </w:p>
          <w:p>
            <w:pPr>
              <w:pStyle w:val="TableParagraph"/>
              <w:spacing w:line="171" w:lineRule="exact"/>
              <w:ind w:left="404"/>
              <w:rPr>
                <w:sz w:val="16"/>
              </w:rPr>
            </w:pPr>
            <w:r>
              <w:rPr>
                <w:w w:val="105"/>
                <w:sz w:val="16"/>
              </w:rPr>
              <w:t>1.25</w:t>
            </w:r>
          </w:p>
        </w:tc>
        <w:tc>
          <w:tcPr>
            <w:tcW w:w="842" w:type="dxa"/>
            <w:tcBorders>
              <w:top w:val="single" w:sz="2" w:space="0" w:color="000000"/>
              <w:bottom w:val="single" w:sz="2" w:space="0" w:color="000000"/>
            </w:tcBorders>
          </w:tcPr>
          <w:p>
            <w:pPr>
              <w:pStyle w:val="TableParagraph"/>
              <w:spacing w:line="177" w:lineRule="exact"/>
              <w:ind w:left="485"/>
              <w:rPr>
                <w:sz w:val="16"/>
              </w:rPr>
            </w:pPr>
            <w:r>
              <w:rPr>
                <w:color w:val="3F3F3F"/>
                <w:w w:val="110"/>
                <w:sz w:val="16"/>
              </w:rPr>
              <w:t>5.4</w:t>
            </w:r>
          </w:p>
          <w:p>
            <w:pPr>
              <w:pStyle w:val="TableParagraph"/>
              <w:spacing w:line="171" w:lineRule="exact"/>
              <w:ind w:left="404"/>
              <w:rPr>
                <w:sz w:val="16"/>
              </w:rPr>
            </w:pPr>
            <w:r>
              <w:rPr>
                <w:w w:val="105"/>
                <w:sz w:val="16"/>
              </w:rPr>
              <w:t>1.42</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6. 総実労働時間数（全産業）</w:t>
            </w:r>
          </w:p>
        </w:tc>
        <w:tc>
          <w:tcPr>
            <w:tcW w:w="1394" w:type="dxa"/>
            <w:tcBorders>
              <w:top w:val="single" w:sz="2" w:space="0" w:color="000000"/>
              <w:bottom w:val="single" w:sz="2" w:space="0" w:color="000000"/>
            </w:tcBorders>
          </w:tcPr>
          <w:p>
            <w:pPr>
              <w:pStyle w:val="TableParagraph"/>
              <w:spacing w:line="190" w:lineRule="exact"/>
              <w:ind w:left="112" w:right="37"/>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0.6</w:t>
            </w:r>
          </w:p>
          <w:p>
            <w:pPr>
              <w:pStyle w:val="TableParagraph"/>
              <w:spacing w:line="171" w:lineRule="exact"/>
              <w:ind w:left="402"/>
              <w:rPr>
                <w:sz w:val="16"/>
              </w:rPr>
            </w:pPr>
            <w:r>
              <w:rPr>
                <w:w w:val="105"/>
                <w:sz w:val="16"/>
              </w:rPr>
              <w:t>0.35</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0.0</w:t>
            </w:r>
          </w:p>
          <w:p>
            <w:pPr>
              <w:pStyle w:val="TableParagraph"/>
              <w:spacing w:line="171" w:lineRule="exact"/>
              <w:ind w:left="403"/>
              <w:rPr>
                <w:sz w:val="16"/>
              </w:rPr>
            </w:pPr>
            <w:r>
              <w:rPr>
                <w:w w:val="105"/>
                <w:sz w:val="16"/>
              </w:rPr>
              <w:t>0.01</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-1.2</w:t>
            </w:r>
          </w:p>
          <w:p>
            <w:pPr>
              <w:pStyle w:val="TableParagraph"/>
              <w:spacing w:line="171" w:lineRule="exact"/>
              <w:ind w:left="321"/>
              <w:rPr>
                <w:sz w:val="16"/>
              </w:rPr>
            </w:pPr>
            <w:r>
              <w:rPr>
                <w:w w:val="110"/>
                <w:sz w:val="16"/>
              </w:rPr>
              <w:t>-0.60</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0.5</w:t>
            </w:r>
          </w:p>
          <w:p>
            <w:pPr>
              <w:pStyle w:val="TableParagraph"/>
              <w:spacing w:line="171" w:lineRule="exact"/>
              <w:ind w:left="403"/>
              <w:rPr>
                <w:sz w:val="16"/>
              </w:rPr>
            </w:pPr>
            <w:r>
              <w:rPr>
                <w:w w:val="105"/>
                <w:sz w:val="16"/>
              </w:rPr>
              <w:t>0.27</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0.8</w:t>
            </w:r>
          </w:p>
          <w:p>
            <w:pPr>
              <w:pStyle w:val="TableParagraph"/>
              <w:spacing w:line="171" w:lineRule="exact"/>
              <w:ind w:left="404"/>
              <w:rPr>
                <w:sz w:val="16"/>
              </w:rPr>
            </w:pPr>
            <w:r>
              <w:rPr>
                <w:w w:val="105"/>
                <w:sz w:val="16"/>
              </w:rPr>
              <w:t>0.45</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1.4</w:t>
            </w:r>
          </w:p>
          <w:p>
            <w:pPr>
              <w:pStyle w:val="TableParagraph"/>
              <w:spacing w:line="171" w:lineRule="exact"/>
              <w:ind w:left="404"/>
              <w:rPr>
                <w:sz w:val="16"/>
              </w:rPr>
            </w:pPr>
            <w:r>
              <w:rPr>
                <w:w w:val="105"/>
                <w:sz w:val="16"/>
              </w:rPr>
              <w:t>0.80</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7. 海上出入貨物量（八戸港）</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02"/>
              <w:rPr>
                <w:sz w:val="16"/>
              </w:rPr>
            </w:pPr>
            <w:r>
              <w:rPr>
                <w:color w:val="3F3F3F"/>
                <w:w w:val="105"/>
                <w:sz w:val="16"/>
              </w:rPr>
              <w:t>14.1</w:t>
            </w:r>
          </w:p>
          <w:p>
            <w:pPr>
              <w:pStyle w:val="TableParagraph"/>
              <w:spacing w:line="171" w:lineRule="exact"/>
              <w:ind w:left="402"/>
              <w:rPr>
                <w:sz w:val="16"/>
              </w:rPr>
            </w:pPr>
            <w:r>
              <w:rPr>
                <w:w w:val="105"/>
                <w:sz w:val="16"/>
              </w:rPr>
              <w:t>1.92</w:t>
            </w:r>
          </w:p>
        </w:tc>
        <w:tc>
          <w:tcPr>
            <w:tcW w:w="842" w:type="dxa"/>
            <w:tcBorders>
              <w:top w:val="single" w:sz="2" w:space="0" w:color="000000"/>
              <w:bottom w:val="single" w:sz="2" w:space="0" w:color="000000"/>
            </w:tcBorders>
          </w:tcPr>
          <w:p>
            <w:pPr>
              <w:pStyle w:val="TableParagraph"/>
              <w:spacing w:line="177" w:lineRule="exact"/>
              <w:ind w:left="321"/>
              <w:rPr>
                <w:sz w:val="16"/>
              </w:rPr>
            </w:pPr>
            <w:r>
              <w:rPr>
                <w:color w:val="3F3F3F"/>
                <w:w w:val="110"/>
                <w:sz w:val="16"/>
              </w:rPr>
              <w:t>-13.2</w:t>
            </w:r>
          </w:p>
          <w:p>
            <w:pPr>
              <w:pStyle w:val="TableParagraph"/>
              <w:spacing w:line="171" w:lineRule="exact"/>
              <w:ind w:left="321"/>
              <w:rPr>
                <w:sz w:val="16"/>
              </w:rPr>
            </w:pPr>
            <w:r>
              <w:rPr>
                <w:w w:val="110"/>
                <w:sz w:val="16"/>
              </w:rPr>
              <w:t>-1.87</w:t>
            </w:r>
          </w:p>
        </w:tc>
        <w:tc>
          <w:tcPr>
            <w:tcW w:w="842" w:type="dxa"/>
            <w:tcBorders>
              <w:top w:val="single" w:sz="2" w:space="0" w:color="000000"/>
              <w:bottom w:val="single" w:sz="2" w:space="0" w:color="000000"/>
            </w:tcBorders>
          </w:tcPr>
          <w:p>
            <w:pPr>
              <w:pStyle w:val="TableParagraph"/>
              <w:spacing w:line="177" w:lineRule="exact"/>
              <w:ind w:left="485"/>
              <w:rPr>
                <w:sz w:val="16"/>
              </w:rPr>
            </w:pPr>
            <w:r>
              <w:rPr>
                <w:color w:val="3F3F3F"/>
                <w:w w:val="110"/>
                <w:sz w:val="16"/>
              </w:rPr>
              <w:t>4.3</w:t>
            </w:r>
          </w:p>
          <w:p>
            <w:pPr>
              <w:pStyle w:val="TableParagraph"/>
              <w:spacing w:line="171" w:lineRule="exact"/>
              <w:ind w:left="403"/>
              <w:rPr>
                <w:sz w:val="16"/>
              </w:rPr>
            </w:pPr>
            <w:r>
              <w:rPr>
                <w:w w:val="105"/>
                <w:sz w:val="16"/>
              </w:rPr>
              <w:t>0.66</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15"/>
                <w:sz w:val="16"/>
              </w:rPr>
              <w:t>-0.2</w:t>
            </w:r>
          </w:p>
          <w:p>
            <w:pPr>
              <w:pStyle w:val="TableParagraph"/>
              <w:spacing w:line="171" w:lineRule="exact"/>
              <w:ind w:left="322"/>
              <w:rPr>
                <w:sz w:val="16"/>
              </w:rPr>
            </w:pPr>
            <w:r>
              <w:rPr>
                <w:w w:val="110"/>
                <w:sz w:val="16"/>
              </w:rPr>
              <w:t>-0.01</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15"/>
                <w:sz w:val="16"/>
              </w:rPr>
              <w:t>-6.5</w:t>
            </w:r>
          </w:p>
          <w:p>
            <w:pPr>
              <w:pStyle w:val="TableParagraph"/>
              <w:spacing w:line="171" w:lineRule="exact"/>
              <w:ind w:left="322"/>
              <w:rPr>
                <w:sz w:val="16"/>
              </w:rPr>
            </w:pPr>
            <w:r>
              <w:rPr>
                <w:w w:val="110"/>
                <w:sz w:val="16"/>
              </w:rPr>
              <w:t>-0.99</w:t>
            </w:r>
          </w:p>
        </w:tc>
        <w:tc>
          <w:tcPr>
            <w:tcW w:w="842" w:type="dxa"/>
            <w:tcBorders>
              <w:top w:val="single" w:sz="2" w:space="0" w:color="000000"/>
              <w:bottom w:val="single" w:sz="2" w:space="0" w:color="000000"/>
            </w:tcBorders>
          </w:tcPr>
          <w:p>
            <w:pPr>
              <w:pStyle w:val="TableParagraph"/>
              <w:spacing w:line="177" w:lineRule="exact"/>
              <w:ind w:left="485"/>
              <w:rPr>
                <w:sz w:val="16"/>
              </w:rPr>
            </w:pPr>
            <w:r>
              <w:rPr>
                <w:color w:val="3F3F3F"/>
                <w:w w:val="110"/>
                <w:sz w:val="16"/>
              </w:rPr>
              <w:t>1.8</w:t>
            </w:r>
          </w:p>
          <w:p>
            <w:pPr>
              <w:pStyle w:val="TableParagraph"/>
              <w:spacing w:line="171" w:lineRule="exact"/>
              <w:ind w:left="404"/>
              <w:rPr>
                <w:sz w:val="16"/>
              </w:rPr>
            </w:pPr>
            <w:r>
              <w:rPr>
                <w:w w:val="105"/>
                <w:sz w:val="16"/>
              </w:rPr>
              <w:t>0.30</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8. 東北自動車道ＩＣ利用台数</w:t>
            </w:r>
          </w:p>
        </w:tc>
        <w:tc>
          <w:tcPr>
            <w:tcW w:w="1394" w:type="dxa"/>
            <w:tcBorders>
              <w:top w:val="single" w:sz="2" w:space="0" w:color="000000"/>
              <w:bottom w:val="single" w:sz="2" w:space="0" w:color="000000"/>
            </w:tcBorders>
          </w:tcPr>
          <w:p>
            <w:pPr>
              <w:pStyle w:val="TableParagraph"/>
              <w:spacing w:line="190" w:lineRule="exact"/>
              <w:ind w:left="112" w:right="37"/>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2" w:type="dxa"/>
            <w:tcBorders>
              <w:top w:val="single" w:sz="2" w:space="0" w:color="000000"/>
              <w:bottom w:val="single" w:sz="2" w:space="0" w:color="000000"/>
            </w:tcBorders>
          </w:tcPr>
          <w:p>
            <w:pPr>
              <w:pStyle w:val="TableParagraph"/>
              <w:spacing w:before="9"/>
              <w:rPr>
                <w:rFonts w:ascii="Times New Roman"/>
                <w:sz w:val="14"/>
              </w:rPr>
            </w:pPr>
          </w:p>
          <w:p>
            <w:pPr>
              <w:pStyle w:val="TableParagraph"/>
              <w:spacing w:line="183" w:lineRule="exact" w:before="1"/>
              <w:ind w:right="98"/>
              <w:jc w:val="right"/>
              <w:rPr>
                <w:sz w:val="16"/>
              </w:rPr>
            </w:pPr>
            <w:r>
              <w:rPr>
                <w:w w:val="105"/>
                <w:sz w:val="16"/>
              </w:rPr>
              <w:t>-0.02</w:t>
            </w:r>
          </w:p>
        </w:tc>
        <w:tc>
          <w:tcPr>
            <w:tcW w:w="842" w:type="dxa"/>
            <w:tcBorders>
              <w:top w:val="single" w:sz="2" w:space="0" w:color="000000"/>
              <w:bottom w:val="single" w:sz="2" w:space="0" w:color="000000"/>
            </w:tcBorders>
          </w:tcPr>
          <w:p>
            <w:pPr>
              <w:pStyle w:val="TableParagraph"/>
              <w:spacing w:before="9"/>
              <w:rPr>
                <w:rFonts w:ascii="Times New Roman"/>
                <w:sz w:val="14"/>
              </w:rPr>
            </w:pPr>
          </w:p>
          <w:p>
            <w:pPr>
              <w:pStyle w:val="TableParagraph"/>
              <w:spacing w:line="183" w:lineRule="exact" w:before="1"/>
              <w:ind w:right="97"/>
              <w:jc w:val="right"/>
              <w:rPr>
                <w:sz w:val="16"/>
              </w:rPr>
            </w:pPr>
            <w:r>
              <w:rPr>
                <w:w w:val="105"/>
                <w:sz w:val="16"/>
              </w:rPr>
              <w:t>-0.01</w:t>
            </w:r>
          </w:p>
        </w:tc>
        <w:tc>
          <w:tcPr>
            <w:tcW w:w="842" w:type="dxa"/>
            <w:tcBorders>
              <w:top w:val="single" w:sz="2" w:space="0" w:color="000000"/>
              <w:bottom w:val="single" w:sz="2" w:space="0" w:color="000000"/>
            </w:tcBorders>
          </w:tcPr>
          <w:p>
            <w:pPr>
              <w:pStyle w:val="TableParagraph"/>
              <w:spacing w:before="9"/>
              <w:rPr>
                <w:rFonts w:ascii="Times New Roman"/>
                <w:sz w:val="14"/>
              </w:rPr>
            </w:pPr>
          </w:p>
          <w:p>
            <w:pPr>
              <w:pStyle w:val="TableParagraph"/>
              <w:spacing w:line="183" w:lineRule="exact" w:before="1"/>
              <w:ind w:right="97"/>
              <w:jc w:val="right"/>
              <w:rPr>
                <w:sz w:val="16"/>
              </w:rPr>
            </w:pPr>
            <w:r>
              <w:rPr>
                <w:w w:val="105"/>
                <w:sz w:val="16"/>
              </w:rPr>
              <w:t>-0.01</w:t>
            </w:r>
          </w:p>
        </w:tc>
        <w:tc>
          <w:tcPr>
            <w:tcW w:w="842" w:type="dxa"/>
            <w:tcBorders>
              <w:top w:val="single" w:sz="2" w:space="0" w:color="000000"/>
              <w:bottom w:val="single" w:sz="2" w:space="0" w:color="000000"/>
            </w:tcBorders>
          </w:tcPr>
          <w:p>
            <w:pPr>
              <w:pStyle w:val="TableParagraph"/>
              <w:spacing w:before="9"/>
              <w:rPr>
                <w:rFonts w:ascii="Times New Roman"/>
                <w:sz w:val="14"/>
              </w:rPr>
            </w:pPr>
          </w:p>
          <w:p>
            <w:pPr>
              <w:pStyle w:val="TableParagraph"/>
              <w:spacing w:line="183" w:lineRule="exact" w:before="1"/>
              <w:ind w:right="97"/>
              <w:jc w:val="right"/>
              <w:rPr>
                <w:sz w:val="16"/>
              </w:rPr>
            </w:pPr>
            <w:r>
              <w:rPr>
                <w:w w:val="105"/>
                <w:sz w:val="16"/>
              </w:rPr>
              <w:t>-0.01</w:t>
            </w:r>
          </w:p>
        </w:tc>
        <w:tc>
          <w:tcPr>
            <w:tcW w:w="842" w:type="dxa"/>
            <w:tcBorders>
              <w:top w:val="single" w:sz="2" w:space="0" w:color="000000"/>
              <w:bottom w:val="single" w:sz="2" w:space="0" w:color="000000"/>
            </w:tcBorders>
          </w:tcPr>
          <w:p>
            <w:pPr>
              <w:pStyle w:val="TableParagraph"/>
              <w:spacing w:before="9"/>
              <w:rPr>
                <w:rFonts w:ascii="Times New Roman"/>
                <w:sz w:val="14"/>
              </w:rPr>
            </w:pPr>
          </w:p>
          <w:p>
            <w:pPr>
              <w:pStyle w:val="TableParagraph"/>
              <w:spacing w:line="183" w:lineRule="exact" w:before="1"/>
              <w:ind w:right="96"/>
              <w:jc w:val="right"/>
              <w:rPr>
                <w:sz w:val="16"/>
              </w:rPr>
            </w:pPr>
            <w:r>
              <w:rPr>
                <w:w w:val="105"/>
                <w:sz w:val="16"/>
              </w:rPr>
              <w:t>-0.02</w:t>
            </w:r>
          </w:p>
        </w:tc>
        <w:tc>
          <w:tcPr>
            <w:tcW w:w="842" w:type="dxa"/>
            <w:tcBorders>
              <w:top w:val="single" w:sz="2" w:space="0" w:color="000000"/>
              <w:bottom w:val="single" w:sz="2" w:space="0" w:color="000000"/>
            </w:tcBorders>
          </w:tcPr>
          <w:p>
            <w:pPr>
              <w:pStyle w:val="TableParagraph"/>
              <w:spacing w:before="9"/>
              <w:rPr>
                <w:rFonts w:ascii="Times New Roman"/>
                <w:sz w:val="14"/>
              </w:rPr>
            </w:pPr>
          </w:p>
          <w:p>
            <w:pPr>
              <w:pStyle w:val="TableParagraph"/>
              <w:spacing w:line="183" w:lineRule="exact" w:before="1"/>
              <w:ind w:right="96"/>
              <w:jc w:val="right"/>
              <w:rPr>
                <w:sz w:val="16"/>
              </w:rPr>
            </w:pPr>
            <w:r>
              <w:rPr>
                <w:w w:val="105"/>
                <w:sz w:val="16"/>
              </w:rPr>
              <w:t>-0.02</w:t>
            </w:r>
          </w:p>
        </w:tc>
      </w:tr>
      <w:tr>
        <w:trPr>
          <w:trHeight w:val="373" w:hRule="atLeast"/>
        </w:trPr>
        <w:tc>
          <w:tcPr>
            <w:tcW w:w="3120" w:type="dxa"/>
            <w:gridSpan w:val="4"/>
            <w:tcBorders>
              <w:top w:val="single" w:sz="2" w:space="0" w:color="000000"/>
            </w:tcBorders>
          </w:tcPr>
          <w:p>
            <w:pPr>
              <w:pStyle w:val="TableParagraph"/>
              <w:spacing w:line="200" w:lineRule="exact"/>
              <w:ind w:left="73"/>
              <w:rPr>
                <w:sz w:val="18"/>
              </w:rPr>
            </w:pPr>
            <w:r>
              <w:rPr>
                <w:sz w:val="18"/>
              </w:rPr>
              <w:t>9. 日銀券月中発行高</w:t>
            </w:r>
          </w:p>
        </w:tc>
        <w:tc>
          <w:tcPr>
            <w:tcW w:w="1394" w:type="dxa"/>
            <w:tcBorders>
              <w:top w:val="single" w:sz="2" w:space="0" w:color="000000"/>
            </w:tcBorders>
          </w:tcPr>
          <w:p>
            <w:pPr>
              <w:pStyle w:val="TableParagraph"/>
              <w:spacing w:line="181" w:lineRule="exact"/>
              <w:ind w:left="112"/>
              <w:rPr>
                <w:sz w:val="16"/>
              </w:rPr>
            </w:pPr>
            <w:r>
              <w:rPr>
                <w:color w:val="3F3F3F"/>
                <w:sz w:val="16"/>
              </w:rPr>
              <w:t>前月差</w:t>
            </w:r>
          </w:p>
          <w:p>
            <w:pPr>
              <w:pStyle w:val="TableParagraph"/>
              <w:spacing w:line="173" w:lineRule="exact"/>
              <w:ind w:left="112"/>
              <w:rPr>
                <w:sz w:val="16"/>
              </w:rPr>
            </w:pPr>
            <w:r>
              <w:rPr>
                <w:sz w:val="16"/>
              </w:rPr>
              <w:t>寄与度</w:t>
            </w:r>
          </w:p>
        </w:tc>
        <w:tc>
          <w:tcPr>
            <w:tcW w:w="842" w:type="dxa"/>
            <w:tcBorders>
              <w:top w:val="single" w:sz="2" w:space="0" w:color="000000"/>
            </w:tcBorders>
          </w:tcPr>
          <w:p>
            <w:pPr>
              <w:pStyle w:val="TableParagraph"/>
              <w:spacing w:line="181" w:lineRule="exact"/>
              <w:ind w:left="321"/>
              <w:rPr>
                <w:sz w:val="16"/>
              </w:rPr>
            </w:pPr>
            <w:r>
              <w:rPr>
                <w:color w:val="3F3F3F"/>
                <w:w w:val="110"/>
                <w:sz w:val="16"/>
              </w:rPr>
              <w:t>-47.7</w:t>
            </w:r>
          </w:p>
          <w:p>
            <w:pPr>
              <w:pStyle w:val="TableParagraph"/>
              <w:spacing w:line="173" w:lineRule="exact"/>
              <w:ind w:left="321"/>
              <w:rPr>
                <w:sz w:val="16"/>
              </w:rPr>
            </w:pPr>
            <w:r>
              <w:rPr>
                <w:w w:val="110"/>
                <w:sz w:val="16"/>
              </w:rPr>
              <w:t>-1.19</w:t>
            </w:r>
          </w:p>
        </w:tc>
        <w:tc>
          <w:tcPr>
            <w:tcW w:w="842" w:type="dxa"/>
            <w:tcBorders>
              <w:top w:val="single" w:sz="2" w:space="0" w:color="000000"/>
            </w:tcBorders>
          </w:tcPr>
          <w:p>
            <w:pPr>
              <w:pStyle w:val="TableParagraph"/>
              <w:spacing w:line="181" w:lineRule="exact"/>
              <w:ind w:left="321"/>
              <w:rPr>
                <w:sz w:val="16"/>
              </w:rPr>
            </w:pPr>
            <w:r>
              <w:rPr>
                <w:color w:val="3F3F3F"/>
                <w:w w:val="110"/>
                <w:sz w:val="16"/>
              </w:rPr>
              <w:t>-21.5</w:t>
            </w:r>
          </w:p>
          <w:p>
            <w:pPr>
              <w:pStyle w:val="TableParagraph"/>
              <w:spacing w:line="173" w:lineRule="exact"/>
              <w:ind w:left="321"/>
              <w:rPr>
                <w:sz w:val="16"/>
              </w:rPr>
            </w:pPr>
            <w:r>
              <w:rPr>
                <w:w w:val="110"/>
                <w:sz w:val="16"/>
              </w:rPr>
              <w:t>-0.46</w:t>
            </w:r>
          </w:p>
        </w:tc>
        <w:tc>
          <w:tcPr>
            <w:tcW w:w="842" w:type="dxa"/>
            <w:tcBorders>
              <w:top w:val="single" w:sz="2" w:space="0" w:color="000000"/>
            </w:tcBorders>
          </w:tcPr>
          <w:p>
            <w:pPr>
              <w:pStyle w:val="TableParagraph"/>
              <w:spacing w:line="181" w:lineRule="exact"/>
              <w:ind w:left="485"/>
              <w:rPr>
                <w:sz w:val="16"/>
              </w:rPr>
            </w:pPr>
            <w:r>
              <w:rPr>
                <w:color w:val="3F3F3F"/>
                <w:w w:val="110"/>
                <w:sz w:val="16"/>
              </w:rPr>
              <w:t>3.6</w:t>
            </w:r>
          </w:p>
          <w:p>
            <w:pPr>
              <w:pStyle w:val="TableParagraph"/>
              <w:spacing w:line="173" w:lineRule="exact"/>
              <w:ind w:left="403"/>
              <w:rPr>
                <w:sz w:val="16"/>
              </w:rPr>
            </w:pPr>
            <w:r>
              <w:rPr>
                <w:w w:val="105"/>
                <w:sz w:val="16"/>
              </w:rPr>
              <w:t>0.14</w:t>
            </w:r>
          </w:p>
        </w:tc>
        <w:tc>
          <w:tcPr>
            <w:tcW w:w="842" w:type="dxa"/>
            <w:tcBorders>
              <w:top w:val="single" w:sz="2" w:space="0" w:color="000000"/>
            </w:tcBorders>
          </w:tcPr>
          <w:p>
            <w:pPr>
              <w:pStyle w:val="TableParagraph"/>
              <w:spacing w:line="181" w:lineRule="exact"/>
              <w:ind w:left="403"/>
              <w:rPr>
                <w:sz w:val="16"/>
              </w:rPr>
            </w:pPr>
            <w:r>
              <w:rPr>
                <w:color w:val="3F3F3F"/>
                <w:w w:val="105"/>
                <w:sz w:val="16"/>
              </w:rPr>
              <w:t>23.2</w:t>
            </w:r>
          </w:p>
          <w:p>
            <w:pPr>
              <w:pStyle w:val="TableParagraph"/>
              <w:spacing w:line="173" w:lineRule="exact"/>
              <w:ind w:left="403"/>
              <w:rPr>
                <w:sz w:val="16"/>
              </w:rPr>
            </w:pPr>
            <w:r>
              <w:rPr>
                <w:w w:val="105"/>
                <w:sz w:val="16"/>
              </w:rPr>
              <w:t>0.80</w:t>
            </w:r>
          </w:p>
        </w:tc>
        <w:tc>
          <w:tcPr>
            <w:tcW w:w="842" w:type="dxa"/>
            <w:tcBorders>
              <w:top w:val="single" w:sz="2" w:space="0" w:color="000000"/>
            </w:tcBorders>
          </w:tcPr>
          <w:p>
            <w:pPr>
              <w:pStyle w:val="TableParagraph"/>
              <w:spacing w:line="181" w:lineRule="exact"/>
              <w:ind w:left="322"/>
              <w:rPr>
                <w:sz w:val="16"/>
              </w:rPr>
            </w:pPr>
            <w:r>
              <w:rPr>
                <w:color w:val="3F3F3F"/>
                <w:w w:val="110"/>
                <w:sz w:val="16"/>
              </w:rPr>
              <w:t>-25.0</w:t>
            </w:r>
          </w:p>
          <w:p>
            <w:pPr>
              <w:pStyle w:val="TableParagraph"/>
              <w:spacing w:line="173" w:lineRule="exact"/>
              <w:ind w:left="322"/>
              <w:rPr>
                <w:sz w:val="16"/>
              </w:rPr>
            </w:pPr>
            <w:r>
              <w:rPr>
                <w:w w:val="110"/>
                <w:sz w:val="16"/>
              </w:rPr>
              <w:t>-0.60</w:t>
            </w:r>
          </w:p>
        </w:tc>
        <w:tc>
          <w:tcPr>
            <w:tcW w:w="842" w:type="dxa"/>
            <w:tcBorders>
              <w:top w:val="single" w:sz="2" w:space="0" w:color="000000"/>
            </w:tcBorders>
          </w:tcPr>
          <w:p>
            <w:pPr>
              <w:pStyle w:val="TableParagraph"/>
              <w:spacing w:line="181" w:lineRule="exact"/>
              <w:ind w:left="485"/>
              <w:rPr>
                <w:sz w:val="16"/>
              </w:rPr>
            </w:pPr>
            <w:r>
              <w:rPr>
                <w:color w:val="3F3F3F"/>
                <w:w w:val="110"/>
                <w:sz w:val="16"/>
              </w:rPr>
              <w:t>8.1</w:t>
            </w:r>
          </w:p>
          <w:p>
            <w:pPr>
              <w:pStyle w:val="TableParagraph"/>
              <w:spacing w:line="173" w:lineRule="exact"/>
              <w:ind w:left="404"/>
              <w:rPr>
                <w:sz w:val="16"/>
              </w:rPr>
            </w:pPr>
            <w:r>
              <w:rPr>
                <w:w w:val="105"/>
                <w:sz w:val="16"/>
              </w:rPr>
              <w:t>0.30</w:t>
            </w:r>
          </w:p>
        </w:tc>
      </w:tr>
      <w:tr>
        <w:trPr>
          <w:trHeight w:val="367" w:hRule="atLeast"/>
        </w:trPr>
        <w:tc>
          <w:tcPr>
            <w:tcW w:w="3120" w:type="dxa"/>
            <w:gridSpan w:val="4"/>
            <w:tcBorders>
              <w:bottom w:val="single" w:sz="2" w:space="0" w:color="000000"/>
            </w:tcBorders>
          </w:tcPr>
          <w:p>
            <w:pPr>
              <w:pStyle w:val="TableParagraph"/>
              <w:spacing w:line="348" w:lineRule="exact"/>
              <w:ind w:left="973"/>
              <w:rPr>
                <w:rFonts w:ascii="ヒラギノ角ゴ StdN W8" w:eastAsia="ヒラギノ角ゴ StdN W8" w:hint="eastAsia"/>
                <w:b/>
                <w:sz w:val="18"/>
              </w:rPr>
            </w:pPr>
            <w:r>
              <w:rPr>
                <w:rFonts w:ascii="ヒラギノ角ゴ StdN W8" w:eastAsia="ヒラギノ角ゴ StdN W8" w:hint="eastAsia"/>
                <w:b/>
                <w:sz w:val="18"/>
              </w:rPr>
              <w:t>【ＣＩ一致指数】</w:t>
            </w:r>
          </w:p>
        </w:tc>
        <w:tc>
          <w:tcPr>
            <w:tcW w:w="1394"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2" w:type="dxa"/>
            <w:tcBorders>
              <w:bottom w:val="single" w:sz="2" w:space="0" w:color="000000"/>
            </w:tcBorders>
          </w:tcPr>
          <w:p>
            <w:pPr>
              <w:pStyle w:val="TableParagraph"/>
              <w:spacing w:line="100" w:lineRule="exact"/>
              <w:ind w:left="449" w:right="62"/>
              <w:jc w:val="center"/>
              <w:rPr>
                <w:sz w:val="16"/>
              </w:rPr>
            </w:pPr>
            <w:r>
              <w:rPr>
                <w:color w:val="3F3F3F"/>
                <w:w w:val="110"/>
                <w:sz w:val="16"/>
              </w:rPr>
              <w:t>2.6</w:t>
            </w:r>
          </w:p>
          <w:p>
            <w:pPr>
              <w:pStyle w:val="TableParagraph"/>
              <w:spacing w:line="248" w:lineRule="exact"/>
              <w:ind w:left="254" w:right="62"/>
              <w:jc w:val="center"/>
              <w:rPr>
                <w:rFonts w:ascii="ヒラギノ角ゴ StdN W8"/>
                <w:b/>
                <w:sz w:val="16"/>
              </w:rPr>
            </w:pPr>
            <w:r>
              <w:rPr>
                <w:rFonts w:ascii="ヒラギノ角ゴ StdN W8"/>
                <w:b/>
                <w:w w:val="85"/>
                <w:sz w:val="16"/>
              </w:rPr>
              <w:t>100.5</w:t>
            </w:r>
          </w:p>
        </w:tc>
        <w:tc>
          <w:tcPr>
            <w:tcW w:w="842" w:type="dxa"/>
            <w:tcBorders>
              <w:bottom w:val="single" w:sz="2" w:space="0" w:color="000000"/>
            </w:tcBorders>
          </w:tcPr>
          <w:p>
            <w:pPr>
              <w:pStyle w:val="TableParagraph"/>
              <w:spacing w:line="100" w:lineRule="exact"/>
              <w:ind w:left="403"/>
              <w:rPr>
                <w:sz w:val="16"/>
              </w:rPr>
            </w:pPr>
            <w:r>
              <w:rPr>
                <w:color w:val="3F3F3F"/>
                <w:w w:val="115"/>
                <w:sz w:val="16"/>
              </w:rPr>
              <w:t>-3.4</w:t>
            </w:r>
          </w:p>
          <w:p>
            <w:pPr>
              <w:pStyle w:val="TableParagraph"/>
              <w:spacing w:line="248" w:lineRule="exact"/>
              <w:ind w:left="391"/>
              <w:rPr>
                <w:rFonts w:ascii="ヒラギノ角ゴ StdN W8"/>
                <w:b/>
                <w:sz w:val="16"/>
              </w:rPr>
            </w:pPr>
            <w:r>
              <w:rPr>
                <w:rFonts w:ascii="ヒラギノ角ゴ StdN W8"/>
                <w:b/>
                <w:w w:val="85"/>
                <w:sz w:val="16"/>
              </w:rPr>
              <w:t>97.1</w:t>
            </w:r>
          </w:p>
        </w:tc>
        <w:tc>
          <w:tcPr>
            <w:tcW w:w="842" w:type="dxa"/>
            <w:tcBorders>
              <w:bottom w:val="single" w:sz="2" w:space="0" w:color="000000"/>
            </w:tcBorders>
          </w:tcPr>
          <w:p>
            <w:pPr>
              <w:pStyle w:val="TableParagraph"/>
              <w:spacing w:line="100" w:lineRule="exact"/>
              <w:ind w:left="403"/>
              <w:rPr>
                <w:sz w:val="16"/>
              </w:rPr>
            </w:pPr>
            <w:r>
              <w:rPr>
                <w:color w:val="3F3F3F"/>
                <w:w w:val="115"/>
                <w:sz w:val="16"/>
              </w:rPr>
              <w:t>-2.2</w:t>
            </w:r>
          </w:p>
          <w:p>
            <w:pPr>
              <w:pStyle w:val="TableParagraph"/>
              <w:spacing w:line="248" w:lineRule="exact"/>
              <w:ind w:left="391"/>
              <w:rPr>
                <w:rFonts w:ascii="ヒラギノ角ゴ StdN W8"/>
                <w:b/>
                <w:sz w:val="16"/>
              </w:rPr>
            </w:pPr>
            <w:r>
              <w:rPr>
                <w:rFonts w:ascii="ヒラギノ角ゴ StdN W8"/>
                <w:b/>
                <w:w w:val="85"/>
                <w:sz w:val="16"/>
              </w:rPr>
              <w:t>94.9</w:t>
            </w:r>
          </w:p>
        </w:tc>
        <w:tc>
          <w:tcPr>
            <w:tcW w:w="842" w:type="dxa"/>
            <w:tcBorders>
              <w:bottom w:val="single" w:sz="2" w:space="0" w:color="000000"/>
            </w:tcBorders>
          </w:tcPr>
          <w:p>
            <w:pPr>
              <w:pStyle w:val="TableParagraph"/>
              <w:spacing w:line="100" w:lineRule="exact"/>
              <w:ind w:left="451" w:right="62"/>
              <w:jc w:val="center"/>
              <w:rPr>
                <w:sz w:val="16"/>
              </w:rPr>
            </w:pPr>
            <w:r>
              <w:rPr>
                <w:color w:val="3F3F3F"/>
                <w:w w:val="110"/>
                <w:sz w:val="16"/>
              </w:rPr>
              <w:t>5.9</w:t>
            </w:r>
          </w:p>
          <w:p>
            <w:pPr>
              <w:pStyle w:val="TableParagraph"/>
              <w:spacing w:line="248" w:lineRule="exact"/>
              <w:ind w:left="256" w:right="62"/>
              <w:jc w:val="center"/>
              <w:rPr>
                <w:rFonts w:ascii="ヒラギノ角ゴ StdN W8"/>
                <w:b/>
                <w:sz w:val="16"/>
              </w:rPr>
            </w:pPr>
            <w:r>
              <w:rPr>
                <w:rFonts w:ascii="ヒラギノ角ゴ StdN W8"/>
                <w:b/>
                <w:w w:val="85"/>
                <w:sz w:val="16"/>
              </w:rPr>
              <w:t>100.8</w:t>
            </w:r>
          </w:p>
        </w:tc>
        <w:tc>
          <w:tcPr>
            <w:tcW w:w="842" w:type="dxa"/>
            <w:tcBorders>
              <w:bottom w:val="single" w:sz="2" w:space="0" w:color="000000"/>
            </w:tcBorders>
          </w:tcPr>
          <w:p>
            <w:pPr>
              <w:pStyle w:val="TableParagraph"/>
              <w:spacing w:line="100" w:lineRule="exact"/>
              <w:ind w:left="404"/>
              <w:rPr>
                <w:sz w:val="16"/>
              </w:rPr>
            </w:pPr>
            <w:r>
              <w:rPr>
                <w:color w:val="3F3F3F"/>
                <w:w w:val="115"/>
                <w:sz w:val="16"/>
              </w:rPr>
              <w:t>-1.5</w:t>
            </w:r>
          </w:p>
          <w:p>
            <w:pPr>
              <w:pStyle w:val="TableParagraph"/>
              <w:spacing w:line="248" w:lineRule="exact"/>
              <w:ind w:left="392"/>
              <w:rPr>
                <w:rFonts w:ascii="ヒラギノ角ゴ StdN W8"/>
                <w:b/>
                <w:sz w:val="16"/>
              </w:rPr>
            </w:pPr>
            <w:r>
              <w:rPr>
                <w:rFonts w:ascii="ヒラギノ角ゴ StdN W8"/>
                <w:b/>
                <w:w w:val="85"/>
                <w:sz w:val="16"/>
              </w:rPr>
              <w:t>99.3</w:t>
            </w:r>
          </w:p>
        </w:tc>
        <w:tc>
          <w:tcPr>
            <w:tcW w:w="842" w:type="dxa"/>
            <w:tcBorders>
              <w:bottom w:val="single" w:sz="2" w:space="0" w:color="000000"/>
            </w:tcBorders>
          </w:tcPr>
          <w:p>
            <w:pPr>
              <w:pStyle w:val="TableParagraph"/>
              <w:spacing w:line="100" w:lineRule="exact"/>
              <w:ind w:left="452" w:right="62"/>
              <w:jc w:val="center"/>
              <w:rPr>
                <w:sz w:val="16"/>
              </w:rPr>
            </w:pPr>
            <w:r>
              <w:rPr>
                <w:color w:val="3F3F3F"/>
                <w:w w:val="110"/>
                <w:sz w:val="16"/>
              </w:rPr>
              <w:t>1.0</w:t>
            </w:r>
          </w:p>
          <w:p>
            <w:pPr>
              <w:pStyle w:val="TableParagraph"/>
              <w:spacing w:line="248" w:lineRule="exact"/>
              <w:ind w:left="256" w:right="61"/>
              <w:jc w:val="center"/>
              <w:rPr>
                <w:rFonts w:ascii="ヒラギノ角ゴ StdN W8"/>
                <w:b/>
                <w:sz w:val="16"/>
              </w:rPr>
            </w:pPr>
            <w:r>
              <w:rPr>
                <w:rFonts w:ascii="ヒラギノ角ゴ StdN W8"/>
                <w:b/>
                <w:w w:val="85"/>
                <w:sz w:val="16"/>
              </w:rPr>
              <w:t>100.3</w:t>
            </w:r>
          </w:p>
        </w:tc>
      </w:tr>
      <w:tr>
        <w:trPr>
          <w:trHeight w:val="374" w:hRule="atLeast"/>
        </w:trPr>
        <w:tc>
          <w:tcPr>
            <w:tcW w:w="3120" w:type="dxa"/>
            <w:gridSpan w:val="4"/>
            <w:tcBorders>
              <w:top w:val="single" w:sz="2" w:space="0" w:color="000000"/>
              <w:bottom w:val="single" w:sz="2" w:space="0" w:color="000000"/>
            </w:tcBorders>
          </w:tcPr>
          <w:p>
            <w:pPr>
              <w:pStyle w:val="TableParagraph"/>
              <w:spacing w:line="200" w:lineRule="exact" w:before="154"/>
              <w:ind w:left="983"/>
              <w:rPr>
                <w:sz w:val="18"/>
              </w:rPr>
            </w:pPr>
            <w:r>
              <w:rPr>
                <w:sz w:val="18"/>
              </w:rPr>
              <w:t>※３か月後方平均</w:t>
            </w:r>
          </w:p>
        </w:tc>
        <w:tc>
          <w:tcPr>
            <w:tcW w:w="1394" w:type="dxa"/>
            <w:tcBorders>
              <w:top w:val="single" w:sz="2" w:space="0" w:color="000000"/>
              <w:bottom w:val="single" w:sz="2" w:space="0" w:color="000000"/>
            </w:tcBorders>
          </w:tcPr>
          <w:p>
            <w:pPr>
              <w:pStyle w:val="TableParagraph"/>
              <w:spacing w:line="196" w:lineRule="exact"/>
              <w:ind w:left="112"/>
              <w:rPr>
                <w:sz w:val="16"/>
              </w:rPr>
            </w:pPr>
            <w:r>
              <w:rPr>
                <w:color w:val="3F3F3F"/>
                <w:w w:val="105"/>
                <w:sz w:val="16"/>
              </w:rPr>
              <w:t>前月差(ﾎﾟｲﾝﾄ)</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2.9</w:t>
            </w:r>
          </w:p>
          <w:p>
            <w:pPr>
              <w:pStyle w:val="TableParagraph"/>
              <w:spacing w:line="171" w:lineRule="exact"/>
              <w:ind w:left="402"/>
              <w:rPr>
                <w:sz w:val="16"/>
              </w:rPr>
            </w:pPr>
            <w:r>
              <w:rPr>
                <w:w w:val="105"/>
                <w:sz w:val="16"/>
              </w:rPr>
              <w:t>97.1</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1.4</w:t>
            </w:r>
          </w:p>
          <w:p>
            <w:pPr>
              <w:pStyle w:val="TableParagraph"/>
              <w:spacing w:line="171" w:lineRule="exact"/>
              <w:ind w:left="403"/>
              <w:rPr>
                <w:sz w:val="16"/>
              </w:rPr>
            </w:pPr>
            <w:r>
              <w:rPr>
                <w:w w:val="105"/>
                <w:sz w:val="16"/>
              </w:rPr>
              <w:t>98.5</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-1.0</w:t>
            </w:r>
          </w:p>
          <w:p>
            <w:pPr>
              <w:pStyle w:val="TableParagraph"/>
              <w:spacing w:line="171" w:lineRule="exact"/>
              <w:ind w:left="403"/>
              <w:rPr>
                <w:sz w:val="16"/>
              </w:rPr>
            </w:pPr>
            <w:r>
              <w:rPr>
                <w:w w:val="105"/>
                <w:sz w:val="16"/>
              </w:rPr>
              <w:t>97.5</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0.1</w:t>
            </w:r>
          </w:p>
          <w:p>
            <w:pPr>
              <w:pStyle w:val="TableParagraph"/>
              <w:spacing w:line="171" w:lineRule="exact"/>
              <w:ind w:left="403"/>
              <w:rPr>
                <w:sz w:val="16"/>
              </w:rPr>
            </w:pPr>
            <w:r>
              <w:rPr>
                <w:w w:val="105"/>
                <w:sz w:val="16"/>
              </w:rPr>
              <w:t>97.6</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0.7</w:t>
            </w:r>
          </w:p>
          <w:p>
            <w:pPr>
              <w:pStyle w:val="TableParagraph"/>
              <w:spacing w:line="171" w:lineRule="exact"/>
              <w:ind w:left="404"/>
              <w:rPr>
                <w:sz w:val="16"/>
              </w:rPr>
            </w:pPr>
            <w:r>
              <w:rPr>
                <w:w w:val="105"/>
                <w:sz w:val="16"/>
              </w:rPr>
              <w:t>98.3</w:t>
            </w:r>
          </w:p>
        </w:tc>
        <w:tc>
          <w:tcPr>
            <w:tcW w:w="842" w:type="dxa"/>
            <w:tcBorders>
              <w:top w:val="single" w:sz="2" w:space="0" w:color="000000"/>
              <w:bottom w:val="single" w:sz="2" w:space="0" w:color="000000"/>
            </w:tcBorders>
          </w:tcPr>
          <w:p>
            <w:pPr>
              <w:pStyle w:val="TableParagraph"/>
              <w:spacing w:line="183" w:lineRule="exact"/>
              <w:ind w:left="452" w:right="62"/>
              <w:jc w:val="center"/>
              <w:rPr>
                <w:sz w:val="16"/>
              </w:rPr>
            </w:pPr>
            <w:r>
              <w:rPr>
                <w:color w:val="3F3F3F"/>
                <w:w w:val="110"/>
                <w:sz w:val="16"/>
              </w:rPr>
              <w:t>1.8</w:t>
            </w:r>
          </w:p>
          <w:p>
            <w:pPr>
              <w:pStyle w:val="TableParagraph"/>
              <w:spacing w:line="171" w:lineRule="exact"/>
              <w:ind w:left="256" w:right="32"/>
              <w:jc w:val="center"/>
              <w:rPr>
                <w:sz w:val="16"/>
              </w:rPr>
            </w:pPr>
            <w:r>
              <w:rPr>
                <w:sz w:val="16"/>
              </w:rPr>
              <w:t>100.1</w:t>
            </w:r>
          </w:p>
        </w:tc>
      </w:tr>
      <w:tr>
        <w:trPr>
          <w:trHeight w:val="365" w:hRule="atLeast"/>
        </w:trPr>
        <w:tc>
          <w:tcPr>
            <w:tcW w:w="3120" w:type="dxa"/>
            <w:gridSpan w:val="4"/>
            <w:tcBorders>
              <w:top w:val="single" w:sz="2" w:space="0" w:color="000000"/>
            </w:tcBorders>
          </w:tcPr>
          <w:p>
            <w:pPr>
              <w:pStyle w:val="TableParagraph"/>
              <w:spacing w:line="191" w:lineRule="exact" w:before="154"/>
              <w:ind w:left="983"/>
              <w:rPr>
                <w:sz w:val="18"/>
              </w:rPr>
            </w:pPr>
            <w:r>
              <w:rPr>
                <w:sz w:val="18"/>
              </w:rPr>
              <w:t>※７か月後方平均</w:t>
            </w:r>
          </w:p>
        </w:tc>
        <w:tc>
          <w:tcPr>
            <w:tcW w:w="1394" w:type="dxa"/>
            <w:tcBorders>
              <w:top w:val="single" w:sz="2" w:space="0" w:color="000000"/>
            </w:tcBorders>
          </w:tcPr>
          <w:p>
            <w:pPr>
              <w:pStyle w:val="TableParagraph"/>
              <w:spacing w:line="196" w:lineRule="exact"/>
              <w:ind w:left="112"/>
              <w:rPr>
                <w:sz w:val="16"/>
              </w:rPr>
            </w:pPr>
            <w:r>
              <w:rPr>
                <w:color w:val="3F3F3F"/>
                <w:w w:val="105"/>
                <w:sz w:val="16"/>
              </w:rPr>
              <w:t>前月差(ﾎﾟｲﾝﾄ)</w:t>
            </w:r>
          </w:p>
        </w:tc>
        <w:tc>
          <w:tcPr>
            <w:tcW w:w="842" w:type="dxa"/>
            <w:tcBorders>
              <w:top w:val="single" w:sz="2" w:space="0" w:color="000000"/>
            </w:tcBorders>
          </w:tcPr>
          <w:p>
            <w:pPr>
              <w:pStyle w:val="TableParagraph"/>
              <w:spacing w:line="183" w:lineRule="exact"/>
              <w:ind w:left="484"/>
              <w:rPr>
                <w:sz w:val="16"/>
              </w:rPr>
            </w:pPr>
            <w:r>
              <w:rPr>
                <w:color w:val="3F3F3F"/>
                <w:w w:val="110"/>
                <w:sz w:val="16"/>
              </w:rPr>
              <w:t>2.8</w:t>
            </w:r>
          </w:p>
          <w:p>
            <w:pPr>
              <w:pStyle w:val="TableParagraph"/>
              <w:spacing w:line="162" w:lineRule="exact"/>
              <w:ind w:left="402"/>
              <w:rPr>
                <w:sz w:val="16"/>
              </w:rPr>
            </w:pPr>
            <w:r>
              <w:rPr>
                <w:w w:val="105"/>
                <w:sz w:val="16"/>
              </w:rPr>
              <w:t>93.4</w:t>
            </w:r>
          </w:p>
        </w:tc>
        <w:tc>
          <w:tcPr>
            <w:tcW w:w="842" w:type="dxa"/>
            <w:tcBorders>
              <w:top w:val="single" w:sz="2" w:space="0" w:color="000000"/>
            </w:tcBorders>
          </w:tcPr>
          <w:p>
            <w:pPr>
              <w:pStyle w:val="TableParagraph"/>
              <w:spacing w:line="183" w:lineRule="exact"/>
              <w:ind w:left="484"/>
              <w:rPr>
                <w:sz w:val="16"/>
              </w:rPr>
            </w:pPr>
            <w:r>
              <w:rPr>
                <w:color w:val="3F3F3F"/>
                <w:w w:val="110"/>
                <w:sz w:val="16"/>
              </w:rPr>
              <w:t>1.4</w:t>
            </w:r>
          </w:p>
          <w:p>
            <w:pPr>
              <w:pStyle w:val="TableParagraph"/>
              <w:spacing w:line="162" w:lineRule="exact"/>
              <w:ind w:left="403"/>
              <w:rPr>
                <w:sz w:val="16"/>
              </w:rPr>
            </w:pPr>
            <w:r>
              <w:rPr>
                <w:w w:val="105"/>
                <w:sz w:val="16"/>
              </w:rPr>
              <w:t>94.8</w:t>
            </w:r>
          </w:p>
        </w:tc>
        <w:tc>
          <w:tcPr>
            <w:tcW w:w="842" w:type="dxa"/>
            <w:tcBorders>
              <w:top w:val="single" w:sz="2" w:space="0" w:color="000000"/>
            </w:tcBorders>
          </w:tcPr>
          <w:p>
            <w:pPr>
              <w:pStyle w:val="TableParagraph"/>
              <w:spacing w:line="183" w:lineRule="exact"/>
              <w:ind w:left="485"/>
              <w:rPr>
                <w:sz w:val="16"/>
              </w:rPr>
            </w:pPr>
            <w:r>
              <w:rPr>
                <w:color w:val="3F3F3F"/>
                <w:w w:val="110"/>
                <w:sz w:val="16"/>
              </w:rPr>
              <w:t>0.5</w:t>
            </w:r>
          </w:p>
          <w:p>
            <w:pPr>
              <w:pStyle w:val="TableParagraph"/>
              <w:spacing w:line="162" w:lineRule="exact"/>
              <w:ind w:left="403"/>
              <w:rPr>
                <w:sz w:val="16"/>
              </w:rPr>
            </w:pPr>
            <w:r>
              <w:rPr>
                <w:w w:val="105"/>
                <w:sz w:val="16"/>
              </w:rPr>
              <w:t>95.3</w:t>
            </w:r>
          </w:p>
        </w:tc>
        <w:tc>
          <w:tcPr>
            <w:tcW w:w="842" w:type="dxa"/>
            <w:tcBorders>
              <w:top w:val="single" w:sz="2" w:space="0" w:color="000000"/>
            </w:tcBorders>
          </w:tcPr>
          <w:p>
            <w:pPr>
              <w:pStyle w:val="TableParagraph"/>
              <w:spacing w:line="183" w:lineRule="exact"/>
              <w:ind w:left="485"/>
              <w:rPr>
                <w:sz w:val="16"/>
              </w:rPr>
            </w:pPr>
            <w:r>
              <w:rPr>
                <w:color w:val="3F3F3F"/>
                <w:w w:val="110"/>
                <w:sz w:val="16"/>
              </w:rPr>
              <w:t>1.3</w:t>
            </w:r>
          </w:p>
          <w:p>
            <w:pPr>
              <w:pStyle w:val="TableParagraph"/>
              <w:spacing w:line="162" w:lineRule="exact"/>
              <w:ind w:left="403"/>
              <w:rPr>
                <w:sz w:val="16"/>
              </w:rPr>
            </w:pPr>
            <w:r>
              <w:rPr>
                <w:w w:val="105"/>
                <w:sz w:val="16"/>
              </w:rPr>
              <w:t>96.6</w:t>
            </w:r>
          </w:p>
        </w:tc>
        <w:tc>
          <w:tcPr>
            <w:tcW w:w="842" w:type="dxa"/>
            <w:tcBorders>
              <w:top w:val="single" w:sz="2" w:space="0" w:color="000000"/>
            </w:tcBorders>
          </w:tcPr>
          <w:p>
            <w:pPr>
              <w:pStyle w:val="TableParagraph"/>
              <w:spacing w:line="183" w:lineRule="exact"/>
              <w:ind w:left="485"/>
              <w:rPr>
                <w:sz w:val="16"/>
              </w:rPr>
            </w:pPr>
            <w:r>
              <w:rPr>
                <w:color w:val="3F3F3F"/>
                <w:w w:val="110"/>
                <w:sz w:val="16"/>
              </w:rPr>
              <w:t>1.0</w:t>
            </w:r>
          </w:p>
          <w:p>
            <w:pPr>
              <w:pStyle w:val="TableParagraph"/>
              <w:spacing w:line="162" w:lineRule="exact"/>
              <w:ind w:left="404"/>
              <w:rPr>
                <w:sz w:val="16"/>
              </w:rPr>
            </w:pPr>
            <w:r>
              <w:rPr>
                <w:w w:val="105"/>
                <w:sz w:val="16"/>
              </w:rPr>
              <w:t>97.6</w:t>
            </w:r>
          </w:p>
        </w:tc>
        <w:tc>
          <w:tcPr>
            <w:tcW w:w="842" w:type="dxa"/>
            <w:tcBorders>
              <w:top w:val="single" w:sz="2" w:space="0" w:color="000000"/>
            </w:tcBorders>
          </w:tcPr>
          <w:p>
            <w:pPr>
              <w:pStyle w:val="TableParagraph"/>
              <w:spacing w:line="183" w:lineRule="exact"/>
              <w:ind w:left="486"/>
              <w:rPr>
                <w:sz w:val="16"/>
              </w:rPr>
            </w:pPr>
            <w:r>
              <w:rPr>
                <w:color w:val="3F3F3F"/>
                <w:w w:val="110"/>
                <w:sz w:val="16"/>
              </w:rPr>
              <w:t>1.1</w:t>
            </w:r>
          </w:p>
          <w:p>
            <w:pPr>
              <w:pStyle w:val="TableParagraph"/>
              <w:spacing w:line="162" w:lineRule="exact"/>
              <w:ind w:left="404"/>
              <w:rPr>
                <w:sz w:val="16"/>
              </w:rPr>
            </w:pPr>
            <w:r>
              <w:rPr>
                <w:w w:val="105"/>
                <w:sz w:val="16"/>
              </w:rPr>
              <w:t>98.7</w:t>
            </w:r>
          </w:p>
        </w:tc>
      </w:tr>
      <w:tr>
        <w:trPr>
          <w:trHeight w:val="210" w:hRule="atLeast"/>
        </w:trPr>
        <w:tc>
          <w:tcPr>
            <w:tcW w:w="1899" w:type="dxa"/>
            <w:tcBorders>
              <w:right w:val="nil"/>
            </w:tcBorders>
            <w:shd w:val="clear" w:color="auto" w:fill="CCFFCC"/>
          </w:tcPr>
          <w:p>
            <w:pPr>
              <w:pStyle w:val="TableParagraph"/>
              <w:spacing w:line="190" w:lineRule="exact"/>
              <w:ind w:right="80"/>
              <w:jc w:val="right"/>
              <w:rPr>
                <w:sz w:val="18"/>
              </w:rPr>
            </w:pPr>
            <w:r>
              <w:rPr>
                <w:w w:val="99"/>
                <w:sz w:val="18"/>
              </w:rPr>
              <w:t>遅</w:t>
            </w:r>
          </w:p>
        </w:tc>
        <w:tc>
          <w:tcPr>
            <w:tcW w:w="365" w:type="dxa"/>
            <w:tcBorders>
              <w:left w:val="nil"/>
              <w:right w:val="nil"/>
            </w:tcBorders>
            <w:shd w:val="clear" w:color="auto" w:fill="CCFFCC"/>
          </w:tcPr>
          <w:p>
            <w:pPr>
              <w:pStyle w:val="TableParagraph"/>
              <w:spacing w:line="190" w:lineRule="exact"/>
              <w:ind w:left="102"/>
              <w:rPr>
                <w:sz w:val="18"/>
              </w:rPr>
            </w:pPr>
            <w:r>
              <w:rPr>
                <w:w w:val="99"/>
                <w:sz w:val="18"/>
              </w:rPr>
              <w:t>行</w:t>
            </w:r>
          </w:p>
        </w:tc>
        <w:tc>
          <w:tcPr>
            <w:tcW w:w="365" w:type="dxa"/>
            <w:tcBorders>
              <w:left w:val="nil"/>
              <w:right w:val="nil"/>
            </w:tcBorders>
            <w:shd w:val="clear" w:color="auto" w:fill="CCFFCC"/>
          </w:tcPr>
          <w:p>
            <w:pPr>
              <w:pStyle w:val="TableParagraph"/>
              <w:spacing w:line="190" w:lineRule="exact"/>
              <w:ind w:left="18"/>
              <w:jc w:val="center"/>
              <w:rPr>
                <w:sz w:val="18"/>
              </w:rPr>
            </w:pPr>
            <w:r>
              <w:rPr>
                <w:w w:val="99"/>
                <w:sz w:val="18"/>
              </w:rPr>
              <w:t>系</w:t>
            </w:r>
          </w:p>
        </w:tc>
        <w:tc>
          <w:tcPr>
            <w:tcW w:w="491" w:type="dxa"/>
            <w:tcBorders>
              <w:left w:val="nil"/>
              <w:right w:val="nil"/>
            </w:tcBorders>
            <w:shd w:val="clear" w:color="auto" w:fill="CCFFCC"/>
          </w:tcPr>
          <w:p>
            <w:pPr>
              <w:pStyle w:val="TableParagraph"/>
              <w:spacing w:line="190" w:lineRule="exact"/>
              <w:ind w:left="101"/>
              <w:rPr>
                <w:sz w:val="18"/>
              </w:rPr>
            </w:pPr>
            <w:r>
              <w:rPr>
                <w:w w:val="99"/>
                <w:sz w:val="18"/>
              </w:rPr>
              <w:t>列</w:t>
            </w:r>
          </w:p>
        </w:tc>
        <w:tc>
          <w:tcPr>
            <w:tcW w:w="1394" w:type="dxa"/>
            <w:tcBorders>
              <w:left w:val="nil"/>
              <w:right w:val="nil"/>
            </w:tcBorders>
            <w:shd w:val="clear" w:color="auto" w:fill="CCFFCC"/>
          </w:tcPr>
          <w:p>
            <w:pPr>
              <w:pStyle w:val="TableParagraph"/>
              <w:rPr>
                <w:rFonts w:ascii="Times New Roman"/>
                <w:sz w:val="14"/>
              </w:rPr>
            </w:pPr>
          </w:p>
        </w:tc>
        <w:tc>
          <w:tcPr>
            <w:tcW w:w="842" w:type="dxa"/>
            <w:tcBorders>
              <w:left w:val="nil"/>
              <w:right w:val="nil"/>
            </w:tcBorders>
            <w:shd w:val="clear" w:color="auto" w:fill="CCFFCC"/>
          </w:tcPr>
          <w:p>
            <w:pPr>
              <w:pStyle w:val="TableParagraph"/>
              <w:rPr>
                <w:rFonts w:ascii="Times New Roman"/>
                <w:sz w:val="14"/>
              </w:rPr>
            </w:pPr>
          </w:p>
        </w:tc>
        <w:tc>
          <w:tcPr>
            <w:tcW w:w="842" w:type="dxa"/>
            <w:tcBorders>
              <w:left w:val="nil"/>
              <w:right w:val="nil"/>
            </w:tcBorders>
            <w:shd w:val="clear" w:color="auto" w:fill="CCFFCC"/>
          </w:tcPr>
          <w:p>
            <w:pPr>
              <w:pStyle w:val="TableParagraph"/>
              <w:rPr>
                <w:rFonts w:ascii="Times New Roman"/>
                <w:sz w:val="14"/>
              </w:rPr>
            </w:pPr>
          </w:p>
        </w:tc>
        <w:tc>
          <w:tcPr>
            <w:tcW w:w="842" w:type="dxa"/>
            <w:tcBorders>
              <w:left w:val="nil"/>
              <w:right w:val="nil"/>
            </w:tcBorders>
            <w:shd w:val="clear" w:color="auto" w:fill="CCFFCC"/>
          </w:tcPr>
          <w:p>
            <w:pPr>
              <w:pStyle w:val="TableParagraph"/>
              <w:rPr>
                <w:rFonts w:ascii="Times New Roman"/>
                <w:sz w:val="14"/>
              </w:rPr>
            </w:pPr>
          </w:p>
        </w:tc>
        <w:tc>
          <w:tcPr>
            <w:tcW w:w="842" w:type="dxa"/>
            <w:tcBorders>
              <w:left w:val="nil"/>
              <w:right w:val="nil"/>
            </w:tcBorders>
            <w:shd w:val="clear" w:color="auto" w:fill="CCFFCC"/>
          </w:tcPr>
          <w:p>
            <w:pPr>
              <w:pStyle w:val="TableParagraph"/>
              <w:rPr>
                <w:rFonts w:ascii="Times New Roman"/>
                <w:sz w:val="14"/>
              </w:rPr>
            </w:pPr>
          </w:p>
        </w:tc>
        <w:tc>
          <w:tcPr>
            <w:tcW w:w="842" w:type="dxa"/>
            <w:tcBorders>
              <w:left w:val="nil"/>
              <w:right w:val="nil"/>
            </w:tcBorders>
            <w:shd w:val="clear" w:color="auto" w:fill="CCFFCC"/>
          </w:tcPr>
          <w:p>
            <w:pPr>
              <w:pStyle w:val="TableParagraph"/>
              <w:rPr>
                <w:rFonts w:ascii="Times New Roman"/>
                <w:sz w:val="14"/>
              </w:rPr>
            </w:pPr>
          </w:p>
        </w:tc>
        <w:tc>
          <w:tcPr>
            <w:tcW w:w="842" w:type="dxa"/>
            <w:tcBorders>
              <w:left w:val="nil"/>
            </w:tcBorders>
            <w:shd w:val="clear" w:color="auto" w:fill="CCFFCC"/>
          </w:tcPr>
          <w:p>
            <w:pPr>
              <w:pStyle w:val="TableParagraph"/>
              <w:rPr>
                <w:rFonts w:ascii="Times New Roman"/>
                <w:sz w:val="14"/>
              </w:rPr>
            </w:pPr>
          </w:p>
        </w:tc>
      </w:tr>
      <w:tr>
        <w:trPr>
          <w:trHeight w:val="367" w:hRule="atLeast"/>
        </w:trPr>
        <w:tc>
          <w:tcPr>
            <w:tcW w:w="3120" w:type="dxa"/>
            <w:gridSpan w:val="4"/>
            <w:tcBorders>
              <w:bottom w:val="single" w:sz="2" w:space="0" w:color="000000"/>
            </w:tcBorders>
          </w:tcPr>
          <w:p>
            <w:pPr>
              <w:pStyle w:val="TableParagraph"/>
              <w:spacing w:line="200" w:lineRule="exact"/>
              <w:ind w:left="73"/>
              <w:rPr>
                <w:sz w:val="18"/>
              </w:rPr>
            </w:pPr>
            <w:r>
              <w:rPr>
                <w:sz w:val="18"/>
              </w:rPr>
              <w:t>1. 勤労者世帯家計消費支出（実質）</w:t>
            </w:r>
          </w:p>
        </w:tc>
        <w:tc>
          <w:tcPr>
            <w:tcW w:w="1394" w:type="dxa"/>
            <w:tcBorders>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2" w:type="dxa"/>
            <w:tcBorders>
              <w:bottom w:val="single" w:sz="2" w:space="0" w:color="000000"/>
            </w:tcBorders>
          </w:tcPr>
          <w:p>
            <w:pPr>
              <w:pStyle w:val="TableParagraph"/>
              <w:spacing w:line="177" w:lineRule="exact"/>
              <w:ind w:left="484"/>
              <w:rPr>
                <w:sz w:val="16"/>
              </w:rPr>
            </w:pPr>
            <w:r>
              <w:rPr>
                <w:color w:val="3F3F3F"/>
                <w:w w:val="110"/>
                <w:sz w:val="16"/>
              </w:rPr>
              <w:t>2.4</w:t>
            </w:r>
          </w:p>
          <w:p>
            <w:pPr>
              <w:pStyle w:val="TableParagraph"/>
              <w:spacing w:line="171" w:lineRule="exact"/>
              <w:ind w:left="402"/>
              <w:rPr>
                <w:sz w:val="16"/>
              </w:rPr>
            </w:pPr>
            <w:r>
              <w:rPr>
                <w:w w:val="105"/>
                <w:sz w:val="16"/>
              </w:rPr>
              <w:t>0.32</w:t>
            </w:r>
          </w:p>
        </w:tc>
        <w:tc>
          <w:tcPr>
            <w:tcW w:w="842" w:type="dxa"/>
            <w:tcBorders>
              <w:bottom w:val="single" w:sz="2" w:space="0" w:color="000000"/>
            </w:tcBorders>
          </w:tcPr>
          <w:p>
            <w:pPr>
              <w:pStyle w:val="TableParagraph"/>
              <w:spacing w:line="177" w:lineRule="exact"/>
              <w:ind w:left="403"/>
              <w:rPr>
                <w:sz w:val="16"/>
              </w:rPr>
            </w:pPr>
            <w:r>
              <w:rPr>
                <w:color w:val="3F3F3F"/>
                <w:w w:val="115"/>
                <w:sz w:val="16"/>
              </w:rPr>
              <w:t>-8.9</w:t>
            </w:r>
          </w:p>
          <w:p>
            <w:pPr>
              <w:pStyle w:val="TableParagraph"/>
              <w:spacing w:line="171" w:lineRule="exact"/>
              <w:ind w:left="321"/>
              <w:rPr>
                <w:sz w:val="16"/>
              </w:rPr>
            </w:pPr>
            <w:r>
              <w:rPr>
                <w:w w:val="110"/>
                <w:sz w:val="16"/>
              </w:rPr>
              <w:t>-1.08</w:t>
            </w:r>
          </w:p>
        </w:tc>
        <w:tc>
          <w:tcPr>
            <w:tcW w:w="842" w:type="dxa"/>
            <w:tcBorders>
              <w:bottom w:val="single" w:sz="2" w:space="0" w:color="000000"/>
            </w:tcBorders>
          </w:tcPr>
          <w:p>
            <w:pPr>
              <w:pStyle w:val="TableParagraph"/>
              <w:spacing w:line="177" w:lineRule="exact"/>
              <w:ind w:left="403"/>
              <w:rPr>
                <w:sz w:val="16"/>
              </w:rPr>
            </w:pPr>
            <w:r>
              <w:rPr>
                <w:color w:val="3F3F3F"/>
                <w:w w:val="105"/>
                <w:sz w:val="16"/>
              </w:rPr>
              <w:t>23.1</w:t>
            </w:r>
          </w:p>
          <w:p>
            <w:pPr>
              <w:pStyle w:val="TableParagraph"/>
              <w:spacing w:line="171" w:lineRule="exact"/>
              <w:ind w:left="403"/>
              <w:rPr>
                <w:sz w:val="16"/>
              </w:rPr>
            </w:pPr>
            <w:r>
              <w:rPr>
                <w:w w:val="105"/>
                <w:sz w:val="16"/>
              </w:rPr>
              <w:t>2.83</w:t>
            </w:r>
          </w:p>
        </w:tc>
        <w:tc>
          <w:tcPr>
            <w:tcW w:w="842" w:type="dxa"/>
            <w:tcBorders>
              <w:bottom w:val="single" w:sz="2" w:space="0" w:color="000000"/>
            </w:tcBorders>
          </w:tcPr>
          <w:p>
            <w:pPr>
              <w:pStyle w:val="TableParagraph"/>
              <w:spacing w:line="177" w:lineRule="exact"/>
              <w:ind w:left="485"/>
              <w:rPr>
                <w:sz w:val="16"/>
              </w:rPr>
            </w:pPr>
            <w:r>
              <w:rPr>
                <w:color w:val="3F3F3F"/>
                <w:w w:val="110"/>
                <w:sz w:val="16"/>
              </w:rPr>
              <w:t>8.7</w:t>
            </w:r>
          </w:p>
          <w:p>
            <w:pPr>
              <w:pStyle w:val="TableParagraph"/>
              <w:spacing w:line="171" w:lineRule="exact"/>
              <w:ind w:left="403"/>
              <w:rPr>
                <w:sz w:val="16"/>
              </w:rPr>
            </w:pPr>
            <w:r>
              <w:rPr>
                <w:w w:val="105"/>
                <w:sz w:val="16"/>
              </w:rPr>
              <w:t>1.03</w:t>
            </w:r>
          </w:p>
        </w:tc>
        <w:tc>
          <w:tcPr>
            <w:tcW w:w="842" w:type="dxa"/>
            <w:tcBorders>
              <w:bottom w:val="single" w:sz="2" w:space="0" w:color="000000"/>
            </w:tcBorders>
          </w:tcPr>
          <w:p>
            <w:pPr>
              <w:pStyle w:val="TableParagraph"/>
              <w:spacing w:line="177" w:lineRule="exact"/>
              <w:ind w:left="404"/>
              <w:rPr>
                <w:sz w:val="16"/>
              </w:rPr>
            </w:pPr>
            <w:r>
              <w:rPr>
                <w:color w:val="3F3F3F"/>
                <w:w w:val="115"/>
                <w:sz w:val="16"/>
              </w:rPr>
              <w:t>-3.4</w:t>
            </w:r>
          </w:p>
          <w:p>
            <w:pPr>
              <w:pStyle w:val="TableParagraph"/>
              <w:spacing w:line="171" w:lineRule="exact"/>
              <w:ind w:left="322"/>
              <w:rPr>
                <w:sz w:val="16"/>
              </w:rPr>
            </w:pPr>
            <w:r>
              <w:rPr>
                <w:w w:val="110"/>
                <w:sz w:val="16"/>
              </w:rPr>
              <w:t>-0.45</w:t>
            </w:r>
          </w:p>
        </w:tc>
        <w:tc>
          <w:tcPr>
            <w:tcW w:w="842" w:type="dxa"/>
            <w:tcBorders>
              <w:bottom w:val="single" w:sz="2" w:space="0" w:color="000000"/>
            </w:tcBorders>
          </w:tcPr>
          <w:p>
            <w:pPr>
              <w:pStyle w:val="TableParagraph"/>
              <w:spacing w:line="177" w:lineRule="exact"/>
              <w:ind w:left="404"/>
              <w:rPr>
                <w:sz w:val="16"/>
              </w:rPr>
            </w:pPr>
            <w:r>
              <w:rPr>
                <w:color w:val="3F3F3F"/>
                <w:w w:val="115"/>
                <w:sz w:val="16"/>
              </w:rPr>
              <w:t>-8.9</w:t>
            </w:r>
          </w:p>
          <w:p>
            <w:pPr>
              <w:pStyle w:val="TableParagraph"/>
              <w:spacing w:line="171" w:lineRule="exact"/>
              <w:ind w:left="322"/>
              <w:rPr>
                <w:sz w:val="16"/>
              </w:rPr>
            </w:pPr>
            <w:r>
              <w:rPr>
                <w:w w:val="110"/>
                <w:sz w:val="16"/>
              </w:rPr>
              <w:t>-1.08</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2. 常用雇用指数（製造業）</w:t>
            </w:r>
          </w:p>
        </w:tc>
        <w:tc>
          <w:tcPr>
            <w:tcW w:w="1394" w:type="dxa"/>
            <w:tcBorders>
              <w:top w:val="single" w:sz="2" w:space="0" w:color="000000"/>
              <w:bottom w:val="single" w:sz="2" w:space="0" w:color="000000"/>
            </w:tcBorders>
          </w:tcPr>
          <w:p>
            <w:pPr>
              <w:pStyle w:val="TableParagraph"/>
              <w:spacing w:line="190" w:lineRule="exact"/>
              <w:ind w:left="112" w:right="773"/>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w w:val="115"/>
                <w:sz w:val="16"/>
              </w:rPr>
              <w:t>-0.2</w:t>
            </w:r>
          </w:p>
          <w:p>
            <w:pPr>
              <w:pStyle w:val="TableParagraph"/>
              <w:spacing w:line="171" w:lineRule="exact"/>
              <w:ind w:left="321"/>
              <w:rPr>
                <w:sz w:val="16"/>
              </w:rPr>
            </w:pPr>
            <w:r>
              <w:rPr>
                <w:w w:val="110"/>
                <w:sz w:val="16"/>
              </w:rPr>
              <w:t>-0.25</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0.2</w:t>
            </w:r>
          </w:p>
          <w:p>
            <w:pPr>
              <w:pStyle w:val="TableParagraph"/>
              <w:spacing w:line="171" w:lineRule="exact"/>
              <w:ind w:left="403"/>
              <w:rPr>
                <w:sz w:val="16"/>
              </w:rPr>
            </w:pPr>
            <w:r>
              <w:rPr>
                <w:w w:val="105"/>
                <w:sz w:val="16"/>
              </w:rPr>
              <w:t>0.26</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-1.7</w:t>
            </w:r>
          </w:p>
          <w:p>
            <w:pPr>
              <w:pStyle w:val="TableParagraph"/>
              <w:spacing w:line="171" w:lineRule="exact"/>
              <w:ind w:left="321"/>
              <w:rPr>
                <w:sz w:val="16"/>
              </w:rPr>
            </w:pPr>
            <w:r>
              <w:rPr>
                <w:w w:val="110"/>
                <w:sz w:val="16"/>
              </w:rPr>
              <w:t>-2.10</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-3.2</w:t>
            </w:r>
          </w:p>
          <w:p>
            <w:pPr>
              <w:pStyle w:val="TableParagraph"/>
              <w:spacing w:line="171" w:lineRule="exact"/>
              <w:ind w:left="322"/>
              <w:rPr>
                <w:sz w:val="16"/>
              </w:rPr>
            </w:pPr>
            <w:r>
              <w:rPr>
                <w:w w:val="110"/>
                <w:sz w:val="16"/>
              </w:rPr>
              <w:t>-3.25</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0.3</w:t>
            </w:r>
          </w:p>
          <w:p>
            <w:pPr>
              <w:pStyle w:val="TableParagraph"/>
              <w:spacing w:line="171" w:lineRule="exact"/>
              <w:ind w:left="404"/>
              <w:rPr>
                <w:sz w:val="16"/>
              </w:rPr>
            </w:pPr>
            <w:r>
              <w:rPr>
                <w:w w:val="105"/>
                <w:sz w:val="16"/>
              </w:rPr>
              <w:t>0.51</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-0.1</w:t>
            </w:r>
          </w:p>
          <w:p>
            <w:pPr>
              <w:pStyle w:val="TableParagraph"/>
              <w:spacing w:line="171" w:lineRule="exact"/>
              <w:ind w:left="322"/>
              <w:rPr>
                <w:sz w:val="16"/>
              </w:rPr>
            </w:pPr>
            <w:r>
              <w:rPr>
                <w:w w:val="110"/>
                <w:sz w:val="16"/>
              </w:rPr>
              <w:t>-0.05</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3. １人平均月間現金給与総額</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84"/>
              <w:rPr>
                <w:sz w:val="16"/>
              </w:rPr>
            </w:pPr>
            <w:r>
              <w:rPr>
                <w:color w:val="3F3F3F"/>
                <w:w w:val="110"/>
                <w:sz w:val="16"/>
              </w:rPr>
              <w:t>0.8</w:t>
            </w:r>
          </w:p>
          <w:p>
            <w:pPr>
              <w:pStyle w:val="TableParagraph"/>
              <w:spacing w:line="171" w:lineRule="exact"/>
              <w:ind w:left="402"/>
              <w:rPr>
                <w:sz w:val="16"/>
              </w:rPr>
            </w:pPr>
            <w:r>
              <w:rPr>
                <w:w w:val="105"/>
                <w:sz w:val="16"/>
              </w:rPr>
              <w:t>0.40</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15"/>
                <w:sz w:val="16"/>
              </w:rPr>
              <w:t>-1.3</w:t>
            </w:r>
          </w:p>
          <w:p>
            <w:pPr>
              <w:pStyle w:val="TableParagraph"/>
              <w:spacing w:line="171" w:lineRule="exact"/>
              <w:ind w:left="321"/>
              <w:rPr>
                <w:sz w:val="16"/>
              </w:rPr>
            </w:pPr>
            <w:r>
              <w:rPr>
                <w:w w:val="110"/>
                <w:sz w:val="16"/>
              </w:rPr>
              <w:t>-0.54</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15"/>
                <w:sz w:val="16"/>
              </w:rPr>
              <w:t>-1.1</w:t>
            </w:r>
          </w:p>
          <w:p>
            <w:pPr>
              <w:pStyle w:val="TableParagraph"/>
              <w:spacing w:line="171" w:lineRule="exact"/>
              <w:ind w:left="321"/>
              <w:rPr>
                <w:sz w:val="16"/>
              </w:rPr>
            </w:pPr>
            <w:r>
              <w:rPr>
                <w:w w:val="110"/>
                <w:sz w:val="16"/>
              </w:rPr>
              <w:t>-0.45</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15"/>
                <w:sz w:val="16"/>
              </w:rPr>
              <w:t>-1.1</w:t>
            </w:r>
          </w:p>
          <w:p>
            <w:pPr>
              <w:pStyle w:val="TableParagraph"/>
              <w:spacing w:line="171" w:lineRule="exact"/>
              <w:ind w:left="322"/>
              <w:rPr>
                <w:sz w:val="16"/>
              </w:rPr>
            </w:pPr>
            <w:r>
              <w:rPr>
                <w:w w:val="110"/>
                <w:sz w:val="16"/>
              </w:rPr>
              <w:t>-0.45</w:t>
            </w:r>
          </w:p>
        </w:tc>
        <w:tc>
          <w:tcPr>
            <w:tcW w:w="842" w:type="dxa"/>
            <w:tcBorders>
              <w:top w:val="single" w:sz="2" w:space="0" w:color="000000"/>
              <w:bottom w:val="single" w:sz="2" w:space="0" w:color="000000"/>
            </w:tcBorders>
          </w:tcPr>
          <w:p>
            <w:pPr>
              <w:pStyle w:val="TableParagraph"/>
              <w:spacing w:line="177" w:lineRule="exact"/>
              <w:ind w:left="485"/>
              <w:rPr>
                <w:sz w:val="16"/>
              </w:rPr>
            </w:pPr>
            <w:r>
              <w:rPr>
                <w:color w:val="3F3F3F"/>
                <w:w w:val="110"/>
                <w:sz w:val="16"/>
              </w:rPr>
              <w:t>0.9</w:t>
            </w:r>
          </w:p>
          <w:p>
            <w:pPr>
              <w:pStyle w:val="TableParagraph"/>
              <w:spacing w:line="171" w:lineRule="exact"/>
              <w:ind w:left="404"/>
              <w:rPr>
                <w:sz w:val="16"/>
              </w:rPr>
            </w:pPr>
            <w:r>
              <w:rPr>
                <w:w w:val="105"/>
                <w:sz w:val="16"/>
              </w:rPr>
              <w:t>0.47</w:t>
            </w:r>
          </w:p>
        </w:tc>
        <w:tc>
          <w:tcPr>
            <w:tcW w:w="842" w:type="dxa"/>
            <w:tcBorders>
              <w:top w:val="single" w:sz="2" w:space="0" w:color="000000"/>
              <w:bottom w:val="single" w:sz="2" w:space="0" w:color="000000"/>
            </w:tcBorders>
          </w:tcPr>
          <w:p>
            <w:pPr>
              <w:pStyle w:val="TableParagraph"/>
              <w:spacing w:line="177" w:lineRule="exact"/>
              <w:ind w:left="485"/>
              <w:rPr>
                <w:sz w:val="16"/>
              </w:rPr>
            </w:pPr>
            <w:r>
              <w:rPr>
                <w:color w:val="3F3F3F"/>
                <w:w w:val="110"/>
                <w:sz w:val="16"/>
              </w:rPr>
              <w:t>0.0</w:t>
            </w:r>
          </w:p>
          <w:p>
            <w:pPr>
              <w:pStyle w:val="TableParagraph"/>
              <w:spacing w:line="171" w:lineRule="exact"/>
              <w:ind w:left="404"/>
              <w:rPr>
                <w:sz w:val="16"/>
              </w:rPr>
            </w:pPr>
            <w:r>
              <w:rPr>
                <w:w w:val="105"/>
                <w:sz w:val="16"/>
              </w:rPr>
              <w:t>0.08</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4. 単位労働コスト（製造業）</w:t>
            </w:r>
          </w:p>
        </w:tc>
        <w:tc>
          <w:tcPr>
            <w:tcW w:w="1394" w:type="dxa"/>
            <w:tcBorders>
              <w:top w:val="single" w:sz="2" w:space="0" w:color="000000"/>
              <w:bottom w:val="single" w:sz="2" w:space="0" w:color="000000"/>
            </w:tcBorders>
          </w:tcPr>
          <w:p>
            <w:pPr>
              <w:pStyle w:val="TableParagraph"/>
              <w:spacing w:line="190" w:lineRule="exact"/>
              <w:ind w:left="112" w:right="773"/>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0.8</w:t>
            </w:r>
          </w:p>
          <w:p>
            <w:pPr>
              <w:pStyle w:val="TableParagraph"/>
              <w:spacing w:line="171" w:lineRule="exact"/>
              <w:ind w:left="402"/>
              <w:rPr>
                <w:sz w:val="16"/>
              </w:rPr>
            </w:pPr>
            <w:r>
              <w:rPr>
                <w:w w:val="105"/>
                <w:sz w:val="16"/>
              </w:rPr>
              <w:t>0.17</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2.4</w:t>
            </w:r>
          </w:p>
          <w:p>
            <w:pPr>
              <w:pStyle w:val="TableParagraph"/>
              <w:spacing w:line="171" w:lineRule="exact"/>
              <w:ind w:left="403"/>
              <w:rPr>
                <w:sz w:val="16"/>
              </w:rPr>
            </w:pPr>
            <w:r>
              <w:rPr>
                <w:w w:val="105"/>
                <w:sz w:val="16"/>
              </w:rPr>
              <w:t>0.45</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1.3</w:t>
            </w:r>
          </w:p>
          <w:p>
            <w:pPr>
              <w:pStyle w:val="TableParagraph"/>
              <w:spacing w:line="171" w:lineRule="exact"/>
              <w:ind w:left="403"/>
              <w:rPr>
                <w:sz w:val="16"/>
              </w:rPr>
            </w:pPr>
            <w:r>
              <w:rPr>
                <w:w w:val="105"/>
                <w:sz w:val="16"/>
              </w:rPr>
              <w:t>0.27</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-8.0</w:t>
            </w:r>
          </w:p>
          <w:p>
            <w:pPr>
              <w:pStyle w:val="TableParagraph"/>
              <w:spacing w:line="171" w:lineRule="exact"/>
              <w:ind w:left="322"/>
              <w:rPr>
                <w:sz w:val="16"/>
              </w:rPr>
            </w:pPr>
            <w:r>
              <w:rPr>
                <w:w w:val="110"/>
                <w:sz w:val="16"/>
              </w:rPr>
              <w:t>-1.38</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-7.4</w:t>
            </w:r>
          </w:p>
          <w:p>
            <w:pPr>
              <w:pStyle w:val="TableParagraph"/>
              <w:spacing w:line="171" w:lineRule="exact"/>
              <w:ind w:left="322"/>
              <w:rPr>
                <w:sz w:val="16"/>
              </w:rPr>
            </w:pPr>
            <w:r>
              <w:rPr>
                <w:w w:val="110"/>
                <w:sz w:val="16"/>
              </w:rPr>
              <w:t>-1.22</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-1.2</w:t>
            </w:r>
          </w:p>
          <w:p>
            <w:pPr>
              <w:pStyle w:val="TableParagraph"/>
              <w:spacing w:line="171" w:lineRule="exact"/>
              <w:ind w:left="322"/>
              <w:rPr>
                <w:sz w:val="16"/>
              </w:rPr>
            </w:pPr>
            <w:r>
              <w:rPr>
                <w:w w:val="110"/>
                <w:sz w:val="16"/>
              </w:rPr>
              <w:t>-0.17</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5. 輸入通関実績（八戸港）</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02"/>
              <w:rPr>
                <w:sz w:val="16"/>
              </w:rPr>
            </w:pPr>
            <w:r>
              <w:rPr>
                <w:color w:val="3F3F3F"/>
                <w:w w:val="105"/>
                <w:sz w:val="16"/>
              </w:rPr>
              <w:t>42.2</w:t>
            </w:r>
          </w:p>
          <w:p>
            <w:pPr>
              <w:pStyle w:val="TableParagraph"/>
              <w:spacing w:line="171" w:lineRule="exact"/>
              <w:ind w:left="402"/>
              <w:rPr>
                <w:sz w:val="16"/>
              </w:rPr>
            </w:pPr>
            <w:r>
              <w:rPr>
                <w:w w:val="105"/>
                <w:sz w:val="16"/>
              </w:rPr>
              <w:t>2.01</w:t>
            </w:r>
          </w:p>
        </w:tc>
        <w:tc>
          <w:tcPr>
            <w:tcW w:w="842" w:type="dxa"/>
            <w:tcBorders>
              <w:top w:val="single" w:sz="2" w:space="0" w:color="000000"/>
              <w:bottom w:val="single" w:sz="2" w:space="0" w:color="000000"/>
            </w:tcBorders>
          </w:tcPr>
          <w:p>
            <w:pPr>
              <w:pStyle w:val="TableParagraph"/>
              <w:spacing w:line="177" w:lineRule="exact"/>
              <w:ind w:left="321"/>
              <w:rPr>
                <w:sz w:val="16"/>
              </w:rPr>
            </w:pPr>
            <w:r>
              <w:rPr>
                <w:color w:val="3F3F3F"/>
                <w:w w:val="110"/>
                <w:sz w:val="16"/>
              </w:rPr>
              <w:t>-48.3</w:t>
            </w:r>
          </w:p>
          <w:p>
            <w:pPr>
              <w:pStyle w:val="TableParagraph"/>
              <w:spacing w:line="171" w:lineRule="exact"/>
              <w:ind w:left="321"/>
              <w:rPr>
                <w:sz w:val="16"/>
              </w:rPr>
            </w:pPr>
            <w:r>
              <w:rPr>
                <w:w w:val="110"/>
                <w:sz w:val="16"/>
              </w:rPr>
              <w:t>-2.31</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05"/>
                <w:sz w:val="16"/>
              </w:rPr>
              <w:t>43.9</w:t>
            </w:r>
          </w:p>
          <w:p>
            <w:pPr>
              <w:pStyle w:val="TableParagraph"/>
              <w:spacing w:line="171" w:lineRule="exact"/>
              <w:ind w:left="403"/>
              <w:rPr>
                <w:sz w:val="16"/>
              </w:rPr>
            </w:pPr>
            <w:r>
              <w:rPr>
                <w:w w:val="105"/>
                <w:sz w:val="16"/>
              </w:rPr>
              <w:t>2.13</w:t>
            </w:r>
          </w:p>
        </w:tc>
        <w:tc>
          <w:tcPr>
            <w:tcW w:w="842" w:type="dxa"/>
            <w:tcBorders>
              <w:top w:val="single" w:sz="2" w:space="0" w:color="000000"/>
              <w:bottom w:val="single" w:sz="2" w:space="0" w:color="000000"/>
            </w:tcBorders>
          </w:tcPr>
          <w:p>
            <w:pPr>
              <w:pStyle w:val="TableParagraph"/>
              <w:spacing w:line="177" w:lineRule="exact"/>
              <w:ind w:left="322"/>
              <w:rPr>
                <w:sz w:val="16"/>
              </w:rPr>
            </w:pPr>
            <w:r>
              <w:rPr>
                <w:color w:val="3F3F3F"/>
                <w:w w:val="110"/>
                <w:sz w:val="16"/>
              </w:rPr>
              <w:t>-46.5</w:t>
            </w:r>
          </w:p>
          <w:p>
            <w:pPr>
              <w:pStyle w:val="TableParagraph"/>
              <w:spacing w:line="171" w:lineRule="exact"/>
              <w:ind w:left="322"/>
              <w:rPr>
                <w:sz w:val="16"/>
              </w:rPr>
            </w:pPr>
            <w:r>
              <w:rPr>
                <w:w w:val="110"/>
                <w:sz w:val="16"/>
              </w:rPr>
              <w:t>-2.24</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05"/>
                <w:sz w:val="16"/>
              </w:rPr>
              <w:t>43.8</w:t>
            </w:r>
          </w:p>
          <w:p>
            <w:pPr>
              <w:pStyle w:val="TableParagraph"/>
              <w:spacing w:line="171" w:lineRule="exact"/>
              <w:ind w:left="404"/>
              <w:rPr>
                <w:sz w:val="16"/>
              </w:rPr>
            </w:pPr>
            <w:r>
              <w:rPr>
                <w:w w:val="105"/>
                <w:sz w:val="16"/>
              </w:rPr>
              <w:t>2.06</w:t>
            </w:r>
          </w:p>
        </w:tc>
        <w:tc>
          <w:tcPr>
            <w:tcW w:w="842" w:type="dxa"/>
            <w:tcBorders>
              <w:top w:val="single" w:sz="2" w:space="0" w:color="000000"/>
              <w:bottom w:val="single" w:sz="2" w:space="0" w:color="000000"/>
            </w:tcBorders>
          </w:tcPr>
          <w:p>
            <w:pPr>
              <w:pStyle w:val="TableParagraph"/>
              <w:spacing w:line="177" w:lineRule="exact"/>
              <w:ind w:left="322"/>
              <w:rPr>
                <w:sz w:val="16"/>
              </w:rPr>
            </w:pPr>
            <w:r>
              <w:rPr>
                <w:color w:val="3F3F3F"/>
                <w:w w:val="110"/>
                <w:sz w:val="16"/>
              </w:rPr>
              <w:t>-20.0</w:t>
            </w:r>
          </w:p>
          <w:p>
            <w:pPr>
              <w:pStyle w:val="TableParagraph"/>
              <w:spacing w:line="171" w:lineRule="exact"/>
              <w:ind w:left="322"/>
              <w:rPr>
                <w:sz w:val="16"/>
              </w:rPr>
            </w:pPr>
            <w:r>
              <w:rPr>
                <w:w w:val="110"/>
                <w:sz w:val="16"/>
              </w:rPr>
              <w:t>-0.92</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6"/>
              </w:rPr>
            </w:pPr>
            <w:r>
              <w:rPr>
                <w:w w:val="105"/>
                <w:sz w:val="18"/>
              </w:rPr>
              <w:t>6. </w:t>
            </w:r>
            <w:r>
              <w:rPr>
                <w:w w:val="105"/>
                <w:position w:val="1"/>
                <w:sz w:val="16"/>
              </w:rPr>
              <w:t>青森市消費者物価指数(帰属家賃除く)</w:t>
            </w:r>
          </w:p>
        </w:tc>
        <w:tc>
          <w:tcPr>
            <w:tcW w:w="1394" w:type="dxa"/>
            <w:tcBorders>
              <w:top w:val="single" w:sz="2" w:space="0" w:color="000000"/>
              <w:bottom w:val="single" w:sz="2" w:space="0" w:color="000000"/>
            </w:tcBorders>
          </w:tcPr>
          <w:p>
            <w:pPr>
              <w:pStyle w:val="TableParagraph"/>
              <w:spacing w:line="190" w:lineRule="exact"/>
              <w:ind w:left="112" w:right="773"/>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w w:val="115"/>
                <w:sz w:val="16"/>
              </w:rPr>
              <w:t>-0.3</w:t>
            </w:r>
          </w:p>
          <w:p>
            <w:pPr>
              <w:pStyle w:val="TableParagraph"/>
              <w:spacing w:line="171" w:lineRule="exact"/>
              <w:ind w:left="321"/>
              <w:rPr>
                <w:sz w:val="16"/>
              </w:rPr>
            </w:pPr>
            <w:r>
              <w:rPr>
                <w:w w:val="110"/>
                <w:sz w:val="16"/>
              </w:rPr>
              <w:t>-0.61</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0.1</w:t>
            </w:r>
          </w:p>
          <w:p>
            <w:pPr>
              <w:pStyle w:val="TableParagraph"/>
              <w:spacing w:line="171" w:lineRule="exact"/>
              <w:ind w:left="403"/>
              <w:rPr>
                <w:sz w:val="16"/>
              </w:rPr>
            </w:pPr>
            <w:r>
              <w:rPr>
                <w:w w:val="105"/>
                <w:sz w:val="16"/>
              </w:rPr>
              <w:t>0.24</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1.8</w:t>
            </w:r>
          </w:p>
          <w:p>
            <w:pPr>
              <w:pStyle w:val="TableParagraph"/>
              <w:spacing w:line="171" w:lineRule="exact"/>
              <w:ind w:left="403"/>
              <w:rPr>
                <w:sz w:val="16"/>
              </w:rPr>
            </w:pPr>
            <w:r>
              <w:rPr>
                <w:w w:val="105"/>
                <w:sz w:val="16"/>
              </w:rPr>
              <w:t>3.37</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0.2</w:t>
            </w:r>
          </w:p>
          <w:p>
            <w:pPr>
              <w:pStyle w:val="TableParagraph"/>
              <w:spacing w:line="171" w:lineRule="exact"/>
              <w:ind w:left="403"/>
              <w:rPr>
                <w:sz w:val="16"/>
              </w:rPr>
            </w:pPr>
            <w:r>
              <w:rPr>
                <w:w w:val="105"/>
                <w:sz w:val="16"/>
              </w:rPr>
              <w:t>0.35</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-0.5</w:t>
            </w:r>
          </w:p>
          <w:p>
            <w:pPr>
              <w:pStyle w:val="TableParagraph"/>
              <w:spacing w:line="171" w:lineRule="exact"/>
              <w:ind w:left="322"/>
              <w:rPr>
                <w:sz w:val="16"/>
              </w:rPr>
            </w:pPr>
            <w:r>
              <w:rPr>
                <w:w w:val="110"/>
                <w:sz w:val="16"/>
              </w:rPr>
              <w:t>-1.09</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-0.2</w:t>
            </w:r>
          </w:p>
          <w:p>
            <w:pPr>
              <w:pStyle w:val="TableParagraph"/>
              <w:spacing w:line="171" w:lineRule="exact"/>
              <w:ind w:left="322"/>
              <w:rPr>
                <w:sz w:val="16"/>
              </w:rPr>
            </w:pPr>
            <w:r>
              <w:rPr>
                <w:w w:val="110"/>
                <w:sz w:val="16"/>
              </w:rPr>
              <w:t>-0.44</w:t>
            </w:r>
          </w:p>
        </w:tc>
      </w:tr>
      <w:tr>
        <w:trPr>
          <w:trHeight w:val="210" w:hRule="atLeast"/>
        </w:trPr>
        <w:tc>
          <w:tcPr>
            <w:tcW w:w="3120" w:type="dxa"/>
            <w:gridSpan w:val="4"/>
            <w:tcBorders>
              <w:top w:val="single" w:sz="2" w:space="0" w:color="000000"/>
            </w:tcBorders>
          </w:tcPr>
          <w:p>
            <w:pPr>
              <w:pStyle w:val="TableParagraph"/>
              <w:spacing w:line="191" w:lineRule="exact"/>
              <w:ind w:left="323"/>
              <w:rPr>
                <w:sz w:val="18"/>
              </w:rPr>
            </w:pPr>
            <w:r>
              <w:rPr>
                <w:sz w:val="18"/>
              </w:rPr>
              <w:t>（一致指数ﾄﾚﾝﾄﾞ成分）</w:t>
            </w:r>
          </w:p>
        </w:tc>
        <w:tc>
          <w:tcPr>
            <w:tcW w:w="1394" w:type="dxa"/>
            <w:tcBorders>
              <w:top w:val="single" w:sz="2" w:space="0" w:color="000000"/>
            </w:tcBorders>
          </w:tcPr>
          <w:p>
            <w:pPr>
              <w:pStyle w:val="TableParagraph"/>
              <w:spacing w:line="191" w:lineRule="exact"/>
              <w:ind w:left="112"/>
              <w:rPr>
                <w:sz w:val="16"/>
              </w:rPr>
            </w:pPr>
            <w:r>
              <w:rPr>
                <w:sz w:val="16"/>
              </w:rPr>
              <w:t>寄与度</w:t>
            </w:r>
          </w:p>
        </w:tc>
        <w:tc>
          <w:tcPr>
            <w:tcW w:w="842" w:type="dxa"/>
            <w:tcBorders>
              <w:top w:val="single" w:sz="2" w:space="0" w:color="000000"/>
            </w:tcBorders>
          </w:tcPr>
          <w:p>
            <w:pPr>
              <w:pStyle w:val="TableParagraph"/>
              <w:spacing w:line="191" w:lineRule="exact"/>
              <w:ind w:right="96"/>
              <w:jc w:val="right"/>
              <w:rPr>
                <w:sz w:val="16"/>
              </w:rPr>
            </w:pPr>
            <w:r>
              <w:rPr>
                <w:sz w:val="16"/>
              </w:rPr>
              <w:t>0.18</w:t>
            </w:r>
          </w:p>
        </w:tc>
        <w:tc>
          <w:tcPr>
            <w:tcW w:w="842" w:type="dxa"/>
            <w:tcBorders>
              <w:top w:val="single" w:sz="2" w:space="0" w:color="000000"/>
            </w:tcBorders>
          </w:tcPr>
          <w:p>
            <w:pPr>
              <w:pStyle w:val="TableParagraph"/>
              <w:spacing w:line="191" w:lineRule="exact"/>
              <w:ind w:right="96"/>
              <w:jc w:val="right"/>
              <w:rPr>
                <w:sz w:val="16"/>
              </w:rPr>
            </w:pPr>
            <w:r>
              <w:rPr>
                <w:sz w:val="16"/>
              </w:rPr>
              <w:t>0.17</w:t>
            </w:r>
          </w:p>
        </w:tc>
        <w:tc>
          <w:tcPr>
            <w:tcW w:w="842" w:type="dxa"/>
            <w:tcBorders>
              <w:top w:val="single" w:sz="2" w:space="0" w:color="000000"/>
            </w:tcBorders>
          </w:tcPr>
          <w:p>
            <w:pPr>
              <w:pStyle w:val="TableParagraph"/>
              <w:spacing w:line="191" w:lineRule="exact"/>
              <w:ind w:right="96"/>
              <w:jc w:val="right"/>
              <w:rPr>
                <w:sz w:val="16"/>
              </w:rPr>
            </w:pPr>
            <w:r>
              <w:rPr>
                <w:sz w:val="16"/>
              </w:rPr>
              <w:t>0.03</w:t>
            </w:r>
          </w:p>
        </w:tc>
        <w:tc>
          <w:tcPr>
            <w:tcW w:w="842" w:type="dxa"/>
            <w:tcBorders>
              <w:top w:val="single" w:sz="2" w:space="0" w:color="000000"/>
            </w:tcBorders>
          </w:tcPr>
          <w:p>
            <w:pPr>
              <w:pStyle w:val="TableParagraph"/>
              <w:spacing w:line="191" w:lineRule="exact"/>
              <w:ind w:right="95"/>
              <w:jc w:val="right"/>
              <w:rPr>
                <w:sz w:val="16"/>
              </w:rPr>
            </w:pPr>
            <w:r>
              <w:rPr>
                <w:sz w:val="16"/>
              </w:rPr>
              <w:t>0.24</w:t>
            </w:r>
          </w:p>
        </w:tc>
        <w:tc>
          <w:tcPr>
            <w:tcW w:w="842" w:type="dxa"/>
            <w:tcBorders>
              <w:top w:val="single" w:sz="2" w:space="0" w:color="000000"/>
            </w:tcBorders>
          </w:tcPr>
          <w:p>
            <w:pPr>
              <w:pStyle w:val="TableParagraph"/>
              <w:spacing w:line="191" w:lineRule="exact"/>
              <w:ind w:right="95"/>
              <w:jc w:val="right"/>
              <w:rPr>
                <w:sz w:val="16"/>
              </w:rPr>
            </w:pPr>
            <w:r>
              <w:rPr>
                <w:sz w:val="16"/>
              </w:rPr>
              <w:t>0.10</w:t>
            </w:r>
          </w:p>
        </w:tc>
        <w:tc>
          <w:tcPr>
            <w:tcW w:w="842" w:type="dxa"/>
            <w:tcBorders>
              <w:top w:val="single" w:sz="2" w:space="0" w:color="000000"/>
            </w:tcBorders>
          </w:tcPr>
          <w:p>
            <w:pPr>
              <w:pStyle w:val="TableParagraph"/>
              <w:spacing w:line="191" w:lineRule="exact"/>
              <w:ind w:right="95"/>
              <w:jc w:val="right"/>
              <w:rPr>
                <w:sz w:val="16"/>
              </w:rPr>
            </w:pPr>
            <w:r>
              <w:rPr>
                <w:sz w:val="16"/>
              </w:rPr>
              <w:t>0.05</w:t>
            </w:r>
          </w:p>
        </w:tc>
      </w:tr>
      <w:tr>
        <w:trPr>
          <w:trHeight w:val="367" w:hRule="atLeast"/>
        </w:trPr>
        <w:tc>
          <w:tcPr>
            <w:tcW w:w="3120" w:type="dxa"/>
            <w:gridSpan w:val="4"/>
            <w:tcBorders>
              <w:bottom w:val="single" w:sz="2" w:space="0" w:color="000000"/>
            </w:tcBorders>
          </w:tcPr>
          <w:p>
            <w:pPr>
              <w:pStyle w:val="TableParagraph"/>
              <w:spacing w:line="348" w:lineRule="exact"/>
              <w:ind w:left="973"/>
              <w:rPr>
                <w:rFonts w:ascii="ヒラギノ角ゴ StdN W8" w:eastAsia="ヒラギノ角ゴ StdN W8" w:hint="eastAsia"/>
                <w:b/>
                <w:sz w:val="18"/>
              </w:rPr>
            </w:pPr>
            <w:r>
              <w:rPr>
                <w:rFonts w:ascii="ヒラギノ角ゴ StdN W8" w:eastAsia="ヒラギノ角ゴ StdN W8" w:hint="eastAsia"/>
                <w:b/>
                <w:sz w:val="18"/>
              </w:rPr>
              <w:t>【ＣＩ遅行指数】</w:t>
            </w:r>
          </w:p>
        </w:tc>
        <w:tc>
          <w:tcPr>
            <w:tcW w:w="1394"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2" w:type="dxa"/>
            <w:tcBorders>
              <w:bottom w:val="single" w:sz="2" w:space="0" w:color="000000"/>
            </w:tcBorders>
          </w:tcPr>
          <w:p>
            <w:pPr>
              <w:pStyle w:val="TableParagraph"/>
              <w:spacing w:line="100" w:lineRule="exact"/>
              <w:ind w:left="484"/>
              <w:rPr>
                <w:sz w:val="16"/>
              </w:rPr>
            </w:pPr>
            <w:r>
              <w:rPr>
                <w:color w:val="3F3F3F"/>
                <w:w w:val="110"/>
                <w:sz w:val="16"/>
              </w:rPr>
              <w:t>2.2</w:t>
            </w:r>
          </w:p>
          <w:p>
            <w:pPr>
              <w:pStyle w:val="TableParagraph"/>
              <w:spacing w:line="248" w:lineRule="exact"/>
              <w:ind w:left="390"/>
              <w:rPr>
                <w:rFonts w:ascii="ヒラギノ角ゴ StdN W8"/>
                <w:b/>
                <w:sz w:val="16"/>
              </w:rPr>
            </w:pPr>
            <w:r>
              <w:rPr>
                <w:rFonts w:ascii="ヒラギノ角ゴ StdN W8"/>
                <w:b/>
                <w:w w:val="85"/>
                <w:sz w:val="16"/>
              </w:rPr>
              <w:t>95.9</w:t>
            </w:r>
          </w:p>
        </w:tc>
        <w:tc>
          <w:tcPr>
            <w:tcW w:w="842" w:type="dxa"/>
            <w:tcBorders>
              <w:bottom w:val="single" w:sz="2" w:space="0" w:color="000000"/>
            </w:tcBorders>
          </w:tcPr>
          <w:p>
            <w:pPr>
              <w:pStyle w:val="TableParagraph"/>
              <w:spacing w:line="100" w:lineRule="exact"/>
              <w:ind w:left="403"/>
              <w:rPr>
                <w:sz w:val="16"/>
              </w:rPr>
            </w:pPr>
            <w:r>
              <w:rPr>
                <w:color w:val="3F3F3F"/>
                <w:w w:val="115"/>
                <w:sz w:val="16"/>
              </w:rPr>
              <w:t>-2.8</w:t>
            </w:r>
          </w:p>
          <w:p>
            <w:pPr>
              <w:pStyle w:val="TableParagraph"/>
              <w:spacing w:line="248" w:lineRule="exact"/>
              <w:ind w:left="391"/>
              <w:rPr>
                <w:rFonts w:ascii="ヒラギノ角ゴ StdN W8"/>
                <w:b/>
                <w:sz w:val="16"/>
              </w:rPr>
            </w:pPr>
            <w:r>
              <w:rPr>
                <w:rFonts w:ascii="ヒラギノ角ゴ StdN W8"/>
                <w:b/>
                <w:w w:val="85"/>
                <w:sz w:val="16"/>
              </w:rPr>
              <w:t>93.1</w:t>
            </w:r>
          </w:p>
        </w:tc>
        <w:tc>
          <w:tcPr>
            <w:tcW w:w="842" w:type="dxa"/>
            <w:tcBorders>
              <w:bottom w:val="single" w:sz="2" w:space="0" w:color="000000"/>
            </w:tcBorders>
          </w:tcPr>
          <w:p>
            <w:pPr>
              <w:pStyle w:val="TableParagraph"/>
              <w:spacing w:line="100" w:lineRule="exact"/>
              <w:ind w:left="485"/>
              <w:rPr>
                <w:sz w:val="16"/>
              </w:rPr>
            </w:pPr>
            <w:r>
              <w:rPr>
                <w:color w:val="3F3F3F"/>
                <w:w w:val="110"/>
                <w:sz w:val="16"/>
              </w:rPr>
              <w:t>6.0</w:t>
            </w:r>
          </w:p>
          <w:p>
            <w:pPr>
              <w:pStyle w:val="TableParagraph"/>
              <w:spacing w:line="248" w:lineRule="exact"/>
              <w:ind w:left="391"/>
              <w:rPr>
                <w:rFonts w:ascii="ヒラギノ角ゴ StdN W8"/>
                <w:b/>
                <w:sz w:val="16"/>
              </w:rPr>
            </w:pPr>
            <w:r>
              <w:rPr>
                <w:rFonts w:ascii="ヒラギノ角ゴ StdN W8"/>
                <w:b/>
                <w:w w:val="85"/>
                <w:sz w:val="16"/>
              </w:rPr>
              <w:t>99.1</w:t>
            </w:r>
          </w:p>
        </w:tc>
        <w:tc>
          <w:tcPr>
            <w:tcW w:w="842" w:type="dxa"/>
            <w:tcBorders>
              <w:bottom w:val="single" w:sz="2" w:space="0" w:color="000000"/>
            </w:tcBorders>
          </w:tcPr>
          <w:p>
            <w:pPr>
              <w:pStyle w:val="TableParagraph"/>
              <w:spacing w:line="100" w:lineRule="exact"/>
              <w:ind w:left="403"/>
              <w:rPr>
                <w:sz w:val="16"/>
              </w:rPr>
            </w:pPr>
            <w:r>
              <w:rPr>
                <w:color w:val="3F3F3F"/>
                <w:w w:val="115"/>
                <w:sz w:val="16"/>
              </w:rPr>
              <w:t>-5.7</w:t>
            </w:r>
          </w:p>
          <w:p>
            <w:pPr>
              <w:pStyle w:val="TableParagraph"/>
              <w:spacing w:line="248" w:lineRule="exact"/>
              <w:ind w:left="391"/>
              <w:rPr>
                <w:rFonts w:ascii="ヒラギノ角ゴ StdN W8"/>
                <w:b/>
                <w:sz w:val="16"/>
              </w:rPr>
            </w:pPr>
            <w:r>
              <w:rPr>
                <w:rFonts w:ascii="ヒラギノ角ゴ StdN W8"/>
                <w:b/>
                <w:w w:val="85"/>
                <w:sz w:val="16"/>
              </w:rPr>
              <w:t>93.4</w:t>
            </w:r>
          </w:p>
        </w:tc>
        <w:tc>
          <w:tcPr>
            <w:tcW w:w="842" w:type="dxa"/>
            <w:tcBorders>
              <w:bottom w:val="single" w:sz="2" w:space="0" w:color="000000"/>
            </w:tcBorders>
          </w:tcPr>
          <w:p>
            <w:pPr>
              <w:pStyle w:val="TableParagraph"/>
              <w:spacing w:line="100" w:lineRule="exact"/>
              <w:ind w:left="485"/>
              <w:rPr>
                <w:sz w:val="16"/>
              </w:rPr>
            </w:pPr>
            <w:r>
              <w:rPr>
                <w:color w:val="3F3F3F"/>
                <w:w w:val="110"/>
                <w:sz w:val="16"/>
              </w:rPr>
              <w:t>0.4</w:t>
            </w:r>
          </w:p>
          <w:p>
            <w:pPr>
              <w:pStyle w:val="TableParagraph"/>
              <w:spacing w:line="248" w:lineRule="exact"/>
              <w:ind w:left="392"/>
              <w:rPr>
                <w:rFonts w:ascii="ヒラギノ角ゴ StdN W8"/>
                <w:b/>
                <w:sz w:val="16"/>
              </w:rPr>
            </w:pPr>
            <w:r>
              <w:rPr>
                <w:rFonts w:ascii="ヒラギノ角ゴ StdN W8"/>
                <w:b/>
                <w:w w:val="85"/>
                <w:sz w:val="16"/>
              </w:rPr>
              <w:t>93.8</w:t>
            </w:r>
          </w:p>
        </w:tc>
        <w:tc>
          <w:tcPr>
            <w:tcW w:w="842" w:type="dxa"/>
            <w:tcBorders>
              <w:bottom w:val="single" w:sz="2" w:space="0" w:color="000000"/>
            </w:tcBorders>
          </w:tcPr>
          <w:p>
            <w:pPr>
              <w:pStyle w:val="TableParagraph"/>
              <w:spacing w:line="100" w:lineRule="exact"/>
              <w:ind w:left="404"/>
              <w:rPr>
                <w:sz w:val="16"/>
              </w:rPr>
            </w:pPr>
            <w:r>
              <w:rPr>
                <w:color w:val="3F3F3F"/>
                <w:w w:val="115"/>
                <w:sz w:val="16"/>
              </w:rPr>
              <w:t>-2.5</w:t>
            </w:r>
          </w:p>
          <w:p>
            <w:pPr>
              <w:pStyle w:val="TableParagraph"/>
              <w:spacing w:line="248" w:lineRule="exact"/>
              <w:ind w:left="392"/>
              <w:rPr>
                <w:rFonts w:ascii="ヒラギノ角ゴ StdN W8"/>
                <w:b/>
                <w:sz w:val="16"/>
              </w:rPr>
            </w:pPr>
            <w:r>
              <w:rPr>
                <w:rFonts w:ascii="ヒラギノ角ゴ StdN W8"/>
                <w:b/>
                <w:w w:val="85"/>
                <w:sz w:val="16"/>
              </w:rPr>
              <w:t>91.3</w:t>
            </w:r>
          </w:p>
        </w:tc>
      </w:tr>
      <w:tr>
        <w:trPr>
          <w:trHeight w:val="374" w:hRule="atLeast"/>
        </w:trPr>
        <w:tc>
          <w:tcPr>
            <w:tcW w:w="3120" w:type="dxa"/>
            <w:gridSpan w:val="4"/>
            <w:tcBorders>
              <w:top w:val="single" w:sz="2" w:space="0" w:color="000000"/>
              <w:bottom w:val="single" w:sz="2" w:space="0" w:color="000000"/>
            </w:tcBorders>
          </w:tcPr>
          <w:p>
            <w:pPr>
              <w:pStyle w:val="TableParagraph"/>
              <w:spacing w:line="200" w:lineRule="exact" w:before="154"/>
              <w:ind w:left="983"/>
              <w:rPr>
                <w:sz w:val="18"/>
              </w:rPr>
            </w:pPr>
            <w:r>
              <w:rPr>
                <w:sz w:val="18"/>
              </w:rPr>
              <w:t>※３か月後方平均</w:t>
            </w:r>
          </w:p>
        </w:tc>
        <w:tc>
          <w:tcPr>
            <w:tcW w:w="1394" w:type="dxa"/>
            <w:tcBorders>
              <w:top w:val="single" w:sz="2" w:space="0" w:color="000000"/>
              <w:bottom w:val="single" w:sz="2" w:space="0" w:color="000000"/>
            </w:tcBorders>
          </w:tcPr>
          <w:p>
            <w:pPr>
              <w:pStyle w:val="TableParagraph"/>
              <w:spacing w:line="196" w:lineRule="exact"/>
              <w:ind w:left="112"/>
              <w:rPr>
                <w:sz w:val="16"/>
              </w:rPr>
            </w:pPr>
            <w:r>
              <w:rPr>
                <w:color w:val="3F3F3F"/>
                <w:w w:val="105"/>
                <w:sz w:val="16"/>
              </w:rPr>
              <w:t>前月差(ﾎﾟｲﾝﾄ)</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0.7</w:t>
            </w:r>
          </w:p>
          <w:p>
            <w:pPr>
              <w:pStyle w:val="TableParagraph"/>
              <w:spacing w:line="171" w:lineRule="exact"/>
              <w:ind w:left="402"/>
              <w:rPr>
                <w:sz w:val="16"/>
              </w:rPr>
            </w:pPr>
            <w:r>
              <w:rPr>
                <w:w w:val="105"/>
                <w:sz w:val="16"/>
              </w:rPr>
              <w:t>94.5</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-0.3</w:t>
            </w:r>
          </w:p>
          <w:p>
            <w:pPr>
              <w:pStyle w:val="TableParagraph"/>
              <w:spacing w:line="171" w:lineRule="exact"/>
              <w:ind w:left="403"/>
              <w:rPr>
                <w:sz w:val="16"/>
              </w:rPr>
            </w:pPr>
            <w:r>
              <w:rPr>
                <w:w w:val="105"/>
                <w:sz w:val="16"/>
              </w:rPr>
              <w:t>94.2</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1.8</w:t>
            </w:r>
          </w:p>
          <w:p>
            <w:pPr>
              <w:pStyle w:val="TableParagraph"/>
              <w:spacing w:line="171" w:lineRule="exact"/>
              <w:ind w:left="403"/>
              <w:rPr>
                <w:sz w:val="16"/>
              </w:rPr>
            </w:pPr>
            <w:r>
              <w:rPr>
                <w:w w:val="105"/>
                <w:sz w:val="16"/>
              </w:rPr>
              <w:t>96.0</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-0.8</w:t>
            </w:r>
          </w:p>
          <w:p>
            <w:pPr>
              <w:pStyle w:val="TableParagraph"/>
              <w:spacing w:line="171" w:lineRule="exact"/>
              <w:ind w:left="403"/>
              <w:rPr>
                <w:sz w:val="16"/>
              </w:rPr>
            </w:pPr>
            <w:r>
              <w:rPr>
                <w:w w:val="105"/>
                <w:sz w:val="16"/>
              </w:rPr>
              <w:t>95.2</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0.2</w:t>
            </w:r>
          </w:p>
          <w:p>
            <w:pPr>
              <w:pStyle w:val="TableParagraph"/>
              <w:spacing w:line="171" w:lineRule="exact"/>
              <w:ind w:left="404"/>
              <w:rPr>
                <w:sz w:val="16"/>
              </w:rPr>
            </w:pPr>
            <w:r>
              <w:rPr>
                <w:w w:val="105"/>
                <w:sz w:val="16"/>
              </w:rPr>
              <w:t>95.4</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-2.6</w:t>
            </w:r>
          </w:p>
          <w:p>
            <w:pPr>
              <w:pStyle w:val="TableParagraph"/>
              <w:spacing w:line="171" w:lineRule="exact"/>
              <w:ind w:left="404"/>
              <w:rPr>
                <w:sz w:val="16"/>
              </w:rPr>
            </w:pPr>
            <w:r>
              <w:rPr>
                <w:w w:val="105"/>
                <w:sz w:val="16"/>
              </w:rPr>
              <w:t>92.8</w:t>
            </w:r>
          </w:p>
        </w:tc>
      </w:tr>
      <w:tr>
        <w:trPr>
          <w:trHeight w:val="365" w:hRule="atLeast"/>
        </w:trPr>
        <w:tc>
          <w:tcPr>
            <w:tcW w:w="3120" w:type="dxa"/>
            <w:gridSpan w:val="4"/>
            <w:tcBorders>
              <w:top w:val="single" w:sz="2" w:space="0" w:color="000000"/>
            </w:tcBorders>
          </w:tcPr>
          <w:p>
            <w:pPr>
              <w:pStyle w:val="TableParagraph"/>
              <w:spacing w:line="191" w:lineRule="exact" w:before="154"/>
              <w:ind w:left="983"/>
              <w:rPr>
                <w:sz w:val="18"/>
              </w:rPr>
            </w:pPr>
            <w:r>
              <w:rPr>
                <w:sz w:val="18"/>
              </w:rPr>
              <w:t>※７か月後方平均</w:t>
            </w:r>
          </w:p>
        </w:tc>
        <w:tc>
          <w:tcPr>
            <w:tcW w:w="1394" w:type="dxa"/>
            <w:tcBorders>
              <w:top w:val="single" w:sz="2" w:space="0" w:color="000000"/>
            </w:tcBorders>
          </w:tcPr>
          <w:p>
            <w:pPr>
              <w:pStyle w:val="TableParagraph"/>
              <w:spacing w:line="196" w:lineRule="exact"/>
              <w:ind w:left="112"/>
              <w:rPr>
                <w:sz w:val="16"/>
              </w:rPr>
            </w:pPr>
            <w:r>
              <w:rPr>
                <w:color w:val="3F3F3F"/>
                <w:w w:val="105"/>
                <w:sz w:val="16"/>
              </w:rPr>
              <w:t>前月差(ﾎﾟｲﾝﾄ)</w:t>
            </w:r>
          </w:p>
        </w:tc>
        <w:tc>
          <w:tcPr>
            <w:tcW w:w="842" w:type="dxa"/>
            <w:tcBorders>
              <w:top w:val="single" w:sz="2" w:space="0" w:color="000000"/>
            </w:tcBorders>
          </w:tcPr>
          <w:p>
            <w:pPr>
              <w:pStyle w:val="TableParagraph"/>
              <w:spacing w:line="183" w:lineRule="exact"/>
              <w:ind w:left="484"/>
              <w:rPr>
                <w:sz w:val="16"/>
              </w:rPr>
            </w:pPr>
            <w:r>
              <w:rPr>
                <w:color w:val="3F3F3F"/>
                <w:w w:val="110"/>
                <w:sz w:val="16"/>
              </w:rPr>
              <w:t>0.7</w:t>
            </w:r>
          </w:p>
          <w:p>
            <w:pPr>
              <w:pStyle w:val="TableParagraph"/>
              <w:spacing w:line="162" w:lineRule="exact"/>
              <w:ind w:left="402"/>
              <w:rPr>
                <w:sz w:val="16"/>
              </w:rPr>
            </w:pPr>
            <w:r>
              <w:rPr>
                <w:w w:val="105"/>
                <w:sz w:val="16"/>
              </w:rPr>
              <w:t>93.5</w:t>
            </w:r>
          </w:p>
        </w:tc>
        <w:tc>
          <w:tcPr>
            <w:tcW w:w="842" w:type="dxa"/>
            <w:tcBorders>
              <w:top w:val="single" w:sz="2" w:space="0" w:color="000000"/>
            </w:tcBorders>
          </w:tcPr>
          <w:p>
            <w:pPr>
              <w:pStyle w:val="TableParagraph"/>
              <w:spacing w:line="183" w:lineRule="exact"/>
              <w:ind w:left="484"/>
              <w:rPr>
                <w:sz w:val="16"/>
              </w:rPr>
            </w:pPr>
            <w:r>
              <w:rPr>
                <w:color w:val="3F3F3F"/>
                <w:w w:val="110"/>
                <w:sz w:val="16"/>
              </w:rPr>
              <w:t>0.5</w:t>
            </w:r>
          </w:p>
          <w:p>
            <w:pPr>
              <w:pStyle w:val="TableParagraph"/>
              <w:spacing w:line="162" w:lineRule="exact"/>
              <w:ind w:left="403"/>
              <w:rPr>
                <w:sz w:val="16"/>
              </w:rPr>
            </w:pPr>
            <w:r>
              <w:rPr>
                <w:w w:val="105"/>
                <w:sz w:val="16"/>
              </w:rPr>
              <w:t>94.0</w:t>
            </w:r>
          </w:p>
        </w:tc>
        <w:tc>
          <w:tcPr>
            <w:tcW w:w="842" w:type="dxa"/>
            <w:tcBorders>
              <w:top w:val="single" w:sz="2" w:space="0" w:color="000000"/>
            </w:tcBorders>
          </w:tcPr>
          <w:p>
            <w:pPr>
              <w:pStyle w:val="TableParagraph"/>
              <w:spacing w:line="183" w:lineRule="exact"/>
              <w:ind w:left="485"/>
              <w:rPr>
                <w:sz w:val="16"/>
              </w:rPr>
            </w:pPr>
            <w:r>
              <w:rPr>
                <w:color w:val="3F3F3F"/>
                <w:w w:val="110"/>
                <w:sz w:val="16"/>
              </w:rPr>
              <w:t>0.7</w:t>
            </w:r>
          </w:p>
          <w:p>
            <w:pPr>
              <w:pStyle w:val="TableParagraph"/>
              <w:spacing w:line="162" w:lineRule="exact"/>
              <w:ind w:left="403"/>
              <w:rPr>
                <w:sz w:val="16"/>
              </w:rPr>
            </w:pPr>
            <w:r>
              <w:rPr>
                <w:w w:val="105"/>
                <w:sz w:val="16"/>
              </w:rPr>
              <w:t>94.7</w:t>
            </w:r>
          </w:p>
        </w:tc>
        <w:tc>
          <w:tcPr>
            <w:tcW w:w="842" w:type="dxa"/>
            <w:tcBorders>
              <w:top w:val="single" w:sz="2" w:space="0" w:color="000000"/>
            </w:tcBorders>
          </w:tcPr>
          <w:p>
            <w:pPr>
              <w:pStyle w:val="TableParagraph"/>
              <w:spacing w:line="183" w:lineRule="exact"/>
              <w:ind w:left="485"/>
              <w:rPr>
                <w:sz w:val="16"/>
              </w:rPr>
            </w:pPr>
            <w:r>
              <w:rPr>
                <w:color w:val="3F3F3F"/>
                <w:w w:val="110"/>
                <w:sz w:val="16"/>
              </w:rPr>
              <w:t>0.0</w:t>
            </w:r>
          </w:p>
          <w:p>
            <w:pPr>
              <w:pStyle w:val="TableParagraph"/>
              <w:spacing w:line="162" w:lineRule="exact"/>
              <w:ind w:left="403"/>
              <w:rPr>
                <w:sz w:val="16"/>
              </w:rPr>
            </w:pPr>
            <w:r>
              <w:rPr>
                <w:w w:val="105"/>
                <w:sz w:val="16"/>
              </w:rPr>
              <w:t>94.7</w:t>
            </w:r>
          </w:p>
        </w:tc>
        <w:tc>
          <w:tcPr>
            <w:tcW w:w="842" w:type="dxa"/>
            <w:tcBorders>
              <w:top w:val="single" w:sz="2" w:space="0" w:color="000000"/>
            </w:tcBorders>
          </w:tcPr>
          <w:p>
            <w:pPr>
              <w:pStyle w:val="TableParagraph"/>
              <w:spacing w:line="183" w:lineRule="exact"/>
              <w:ind w:left="485"/>
              <w:rPr>
                <w:sz w:val="16"/>
              </w:rPr>
            </w:pPr>
            <w:r>
              <w:rPr>
                <w:color w:val="3F3F3F"/>
                <w:w w:val="110"/>
                <w:sz w:val="16"/>
              </w:rPr>
              <w:t>0.0</w:t>
            </w:r>
          </w:p>
          <w:p>
            <w:pPr>
              <w:pStyle w:val="TableParagraph"/>
              <w:spacing w:line="162" w:lineRule="exact"/>
              <w:ind w:left="404"/>
              <w:rPr>
                <w:sz w:val="16"/>
              </w:rPr>
            </w:pPr>
            <w:r>
              <w:rPr>
                <w:w w:val="105"/>
                <w:sz w:val="16"/>
              </w:rPr>
              <w:t>94.7</w:t>
            </w:r>
          </w:p>
        </w:tc>
        <w:tc>
          <w:tcPr>
            <w:tcW w:w="842" w:type="dxa"/>
            <w:tcBorders>
              <w:top w:val="single" w:sz="2" w:space="0" w:color="000000"/>
            </w:tcBorders>
          </w:tcPr>
          <w:p>
            <w:pPr>
              <w:pStyle w:val="TableParagraph"/>
              <w:spacing w:line="183" w:lineRule="exact"/>
              <w:ind w:left="404"/>
              <w:rPr>
                <w:sz w:val="16"/>
              </w:rPr>
            </w:pPr>
            <w:r>
              <w:rPr>
                <w:color w:val="3F3F3F"/>
                <w:w w:val="115"/>
                <w:sz w:val="16"/>
              </w:rPr>
              <w:t>-0.4</w:t>
            </w:r>
          </w:p>
          <w:p>
            <w:pPr>
              <w:pStyle w:val="TableParagraph"/>
              <w:spacing w:line="162" w:lineRule="exact"/>
              <w:ind w:left="404"/>
              <w:rPr>
                <w:sz w:val="16"/>
              </w:rPr>
            </w:pPr>
            <w:r>
              <w:rPr>
                <w:w w:val="105"/>
                <w:sz w:val="16"/>
              </w:rPr>
              <w:t>94.3</w:t>
            </w:r>
          </w:p>
        </w:tc>
      </w:tr>
    </w:tbl>
    <w:p>
      <w:pPr>
        <w:spacing w:after="0" w:line="162" w:lineRule="exact"/>
        <w:rPr>
          <w:sz w:val="16"/>
        </w:rPr>
        <w:sectPr>
          <w:headerReference w:type="default" r:id="rId7"/>
          <w:pgSz w:w="11910" w:h="16840"/>
          <w:pgMar w:header="1142" w:footer="778" w:top="1420" w:bottom="980" w:left="1020" w:right="840"/>
        </w:sectPr>
      </w:pPr>
    </w:p>
    <w:p>
      <w:pPr>
        <w:pStyle w:val="BodyText"/>
        <w:rPr>
          <w:rFonts w:ascii="Times New Roman"/>
        </w:rPr>
      </w:pPr>
    </w:p>
    <w:p>
      <w:pPr>
        <w:pStyle w:val="Heading2"/>
      </w:pPr>
      <w:r>
        <w:rPr/>
        <w:t>（１）各指数のグラフ</w:t>
      </w:r>
    </w:p>
    <w:p>
      <w:pPr>
        <w:tabs>
          <w:tab w:pos="1061" w:val="left" w:leader="none"/>
          <w:tab w:pos="1541" w:val="left" w:leader="none"/>
          <w:tab w:pos="2021" w:val="left" w:leader="none"/>
          <w:tab w:pos="7730" w:val="left" w:leader="none"/>
        </w:tabs>
        <w:spacing w:before="180"/>
        <w:ind w:left="581" w:right="0" w:firstLine="0"/>
        <w:jc w:val="left"/>
        <w:rPr>
          <w:sz w:val="22"/>
        </w:rPr>
      </w:pPr>
      <w:r>
        <w:rPr/>
        <w:pict>
          <v:shape style="position:absolute;margin-left:65.914101pt;margin-top:29.432383pt;width:435.45pt;height:168.9pt;mso-position-horizontal-relative:page;mso-position-vertical-relative:paragraph;z-index:-136840" type="#_x0000_t202" filled="false" stroked="false">
            <v:textbox inset="0,0,0,0">
              <w:txbxContent>
                <w:p>
                  <w:pPr>
                    <w:spacing w:line="179" w:lineRule="exact" w:before="0"/>
                    <w:ind w:left="0" w:right="647" w:firstLine="0"/>
                    <w:jc w:val="right"/>
                    <w:rPr>
                      <w:sz w:val="16"/>
                    </w:rPr>
                  </w:pPr>
                  <w:r>
                    <w:rPr>
                      <w:w w:val="80"/>
                      <w:sz w:val="16"/>
                    </w:rPr>
                    <w:t>山（</w:t>
                  </w:r>
                  <w:r>
                    <w:rPr>
                      <w:sz w:val="16"/>
                    </w:rPr>
                    <w:t>暫定</w:t>
                  </w:r>
                  <w:r>
                    <w:rPr>
                      <w:w w:val="80"/>
                      <w:sz w:val="16"/>
                    </w:rPr>
                    <w:t>） 谷（</w:t>
                  </w:r>
                  <w:r>
                    <w:rPr>
                      <w:sz w:val="16"/>
                    </w:rPr>
                    <w:t>暫定</w:t>
                  </w:r>
                  <w:r>
                    <w:rPr>
                      <w:w w:val="80"/>
                      <w:sz w:val="16"/>
                    </w:rPr>
                    <w:t>）</w:t>
                  </w:r>
                </w:p>
                <w:p>
                  <w:pPr>
                    <w:tabs>
                      <w:tab w:pos="6623" w:val="left" w:leader="none"/>
                      <w:tab w:pos="7463" w:val="left" w:leader="none"/>
                    </w:tabs>
                    <w:spacing w:line="208" w:lineRule="auto" w:before="12"/>
                    <w:ind w:left="0" w:right="0" w:firstLine="0"/>
                    <w:jc w:val="left"/>
                    <w:rPr>
                      <w:sz w:val="16"/>
                    </w:rPr>
                  </w:pPr>
                  <w:r>
                    <w:rPr>
                      <w:w w:val="90"/>
                      <w:position w:val="-7"/>
                      <w:sz w:val="18"/>
                    </w:rPr>
                    <w:t>140</w:t>
                    <w:tab/>
                  </w:r>
                  <w:r>
                    <w:rPr>
                      <w:w w:val="85"/>
                      <w:sz w:val="16"/>
                    </w:rPr>
                    <w:t>（</w:t>
                  </w:r>
                  <w:r>
                    <w:rPr>
                      <w:rFonts w:ascii="Arial" w:eastAsia="Arial"/>
                      <w:w w:val="85"/>
                      <w:sz w:val="16"/>
                    </w:rPr>
                    <w:t>H19.7</w:t>
                  </w:r>
                  <w:r>
                    <w:rPr>
                      <w:w w:val="85"/>
                      <w:sz w:val="16"/>
                    </w:rPr>
                    <w:t>）</w:t>
                    <w:tab/>
                  </w:r>
                  <w:r>
                    <w:rPr>
                      <w:w w:val="90"/>
                      <w:sz w:val="16"/>
                    </w:rPr>
                    <w:t>（</w:t>
                  </w:r>
                  <w:r>
                    <w:rPr>
                      <w:rFonts w:ascii="Arial" w:eastAsia="Arial"/>
                      <w:w w:val="90"/>
                      <w:sz w:val="16"/>
                    </w:rPr>
                    <w:t>H21.4</w:t>
                  </w:r>
                  <w:r>
                    <w:rPr>
                      <w:w w:val="90"/>
                      <w:sz w:val="16"/>
                    </w:rPr>
                    <w:t>）</w:t>
                  </w:r>
                </w:p>
                <w:p>
                  <w:pPr>
                    <w:pStyle w:val="BodyText"/>
                    <w:spacing w:before="9"/>
                    <w:rPr>
                      <w:sz w:val="17"/>
                    </w:rPr>
                  </w:pPr>
                </w:p>
                <w:p>
                  <w:pPr>
                    <w:spacing w:before="1"/>
                    <w:ind w:left="0" w:right="0" w:firstLine="0"/>
                    <w:jc w:val="left"/>
                    <w:rPr>
                      <w:sz w:val="18"/>
                    </w:rPr>
                  </w:pPr>
                  <w:r>
                    <w:rPr>
                      <w:sz w:val="18"/>
                    </w:rPr>
                    <w:t>120</w:t>
                  </w:r>
                </w:p>
                <w:p>
                  <w:pPr>
                    <w:pStyle w:val="BodyText"/>
                    <w:spacing w:before="9"/>
                    <w:rPr>
                      <w:sz w:val="16"/>
                    </w:rPr>
                  </w:pPr>
                </w:p>
                <w:p>
                  <w:pPr>
                    <w:spacing w:before="1"/>
                    <w:ind w:left="0" w:right="0" w:firstLine="0"/>
                    <w:jc w:val="left"/>
                    <w:rPr>
                      <w:sz w:val="18"/>
                    </w:rPr>
                  </w:pPr>
                  <w:r>
                    <w:rPr>
                      <w:sz w:val="18"/>
                    </w:rPr>
                    <w:t>100</w:t>
                  </w:r>
                </w:p>
                <w:p>
                  <w:pPr>
                    <w:pStyle w:val="BodyText"/>
                    <w:spacing w:before="9"/>
                    <w:rPr>
                      <w:sz w:val="16"/>
                    </w:rPr>
                  </w:pPr>
                </w:p>
                <w:p>
                  <w:pPr>
                    <w:spacing w:before="1"/>
                    <w:ind w:left="91" w:right="0" w:firstLine="0"/>
                    <w:jc w:val="left"/>
                    <w:rPr>
                      <w:sz w:val="18"/>
                    </w:rPr>
                  </w:pPr>
                  <w:r>
                    <w:rPr>
                      <w:sz w:val="18"/>
                    </w:rPr>
                    <w:t>80</w:t>
                  </w:r>
                </w:p>
                <w:p>
                  <w:pPr>
                    <w:pStyle w:val="BodyText"/>
                    <w:spacing w:before="7"/>
                    <w:rPr>
                      <w:sz w:val="16"/>
                    </w:rPr>
                  </w:pPr>
                </w:p>
                <w:p>
                  <w:pPr>
                    <w:spacing w:before="0"/>
                    <w:ind w:left="91" w:right="0" w:firstLine="0"/>
                    <w:jc w:val="left"/>
                    <w:rPr>
                      <w:sz w:val="18"/>
                    </w:rPr>
                  </w:pPr>
                  <w:r>
                    <w:rPr>
                      <w:sz w:val="18"/>
                    </w:rPr>
                    <w:t>60</w:t>
                  </w:r>
                </w:p>
                <w:p>
                  <w:pPr>
                    <w:pStyle w:val="BodyText"/>
                    <w:spacing w:before="10"/>
                    <w:rPr>
                      <w:sz w:val="16"/>
                    </w:rPr>
                  </w:pPr>
                </w:p>
                <w:p>
                  <w:pPr>
                    <w:spacing w:before="0"/>
                    <w:ind w:left="91" w:right="0" w:firstLine="0"/>
                    <w:jc w:val="left"/>
                    <w:rPr>
                      <w:sz w:val="18"/>
                    </w:rPr>
                  </w:pPr>
                  <w:r>
                    <w:rPr>
                      <w:sz w:val="18"/>
                    </w:rPr>
                    <w:t>40</w:t>
                  </w:r>
                </w:p>
                <w:p>
                  <w:pPr>
                    <w:tabs>
                      <w:tab w:pos="837" w:val="left" w:leader="none"/>
                      <w:tab w:pos="1312" w:val="left" w:leader="none"/>
                      <w:tab w:pos="1790" w:val="left" w:leader="none"/>
                      <w:tab w:pos="2220" w:val="left" w:leader="none"/>
                    </w:tabs>
                    <w:spacing w:before="47"/>
                    <w:ind w:left="362" w:right="0" w:firstLine="0"/>
                    <w:jc w:val="left"/>
                    <w:rPr>
                      <w:sz w:val="18"/>
                    </w:rPr>
                  </w:pPr>
                  <w:r>
                    <w:rPr>
                      <w:sz w:val="18"/>
                    </w:rPr>
                    <w:t>H6</w:t>
                    <w:tab/>
                    <w:t>H7</w:t>
                    <w:tab/>
                    <w:t>H8</w:t>
                    <w:tab/>
                    <w:t>H9</w:t>
                    <w:tab/>
                    <w:t>H10 H11 H12 H13 H14 H15 H16 H17 H18 H19 H20 H21 H22</w:t>
                  </w:r>
                  <w:r>
                    <w:rPr>
                      <w:spacing w:val="-2"/>
                      <w:sz w:val="18"/>
                    </w:rPr>
                    <w:t> </w:t>
                  </w:r>
                  <w:r>
                    <w:rPr>
                      <w:sz w:val="18"/>
                    </w:rPr>
                    <w:t>H23</w:t>
                  </w:r>
                </w:p>
                <w:p>
                  <w:pPr>
                    <w:tabs>
                      <w:tab w:pos="4153" w:val="left" w:leader="none"/>
                      <w:tab w:pos="5975" w:val="left" w:leader="none"/>
                    </w:tabs>
                    <w:spacing w:line="206" w:lineRule="exact" w:before="86"/>
                    <w:ind w:left="2791" w:right="0" w:firstLine="0"/>
                    <w:jc w:val="left"/>
                    <w:rPr>
                      <w:sz w:val="17"/>
                    </w:rPr>
                  </w:pPr>
                  <w:r>
                    <w:rPr>
                      <w:sz w:val="17"/>
                    </w:rPr>
                    <w:t>先行指数</w:t>
                    <w:tab/>
                    <w:t>３か月後方平均</w:t>
                    <w:tab/>
                    <w:t>７か月後方平均</w:t>
                  </w:r>
                </w:p>
              </w:txbxContent>
            </v:textbox>
            <w10:wrap type="none"/>
          </v:shape>
        </w:pict>
      </w:r>
      <w:r>
        <w:rPr>
          <w:sz w:val="24"/>
        </w:rPr>
        <w:t>先</w:t>
        <w:tab/>
        <w:t>行</w:t>
        <w:tab/>
        <w:t>指</w:t>
        <w:tab/>
        <w:t>数</w:t>
        <w:tab/>
      </w:r>
      <w:r>
        <w:rPr>
          <w:w w:val="95"/>
          <w:position w:val="1"/>
          <w:sz w:val="22"/>
        </w:rPr>
        <w:t>（平成17年＝100）</w:t>
      </w:r>
    </w:p>
    <w:p>
      <w:pPr>
        <w:pStyle w:val="BodyText"/>
        <w:ind w:left="139"/>
      </w:pPr>
      <w:r>
        <w:rPr/>
        <w:pict>
          <v:group style="width:473.65pt;height:177.25pt;mso-position-horizontal-relative:char;mso-position-vertical-relative:line" coordorigin="0,0" coordsize="9473,3545">
            <v:shape style="position:absolute;left:599;top:453;width:8580;height:2331" coordorigin="600,454" coordsize="8580,2331" path="m9177,454l602,454,600,456,600,2781,602,2784,9177,2784,9179,2781,605,2781,602,2779,605,2779,605,458,602,458,605,456,9179,456,9177,454xm605,2779l602,2779,605,2781,605,2779xm9174,2779l605,2779,605,2781,9174,2781,9174,2779xm9174,456l9174,2781,9177,2779,9179,2779,9179,458,9177,458,9174,456xm9179,2779l9177,2779,9174,2781,9179,2781,9179,2779xm605,456l602,458,605,458,605,456xm9174,456l605,456,605,458,9174,458,9174,456xm9179,456l9174,456,9177,458,9179,458,9179,456xe" filled="true" fillcolor="#000000" stroked="false">
              <v:path arrowok="t"/>
              <v:fill type="solid"/>
            </v:shape>
            <v:shape style="position:absolute;left:607;top:484;width:8126;height:2040" coordorigin="607,485" coordsize="8126,2040" path="m7634,2205l7672,2405,7718,2445,7715,2445,7754,2525,7814,2525,7848,2508,7843,2505,7778,2505,7739,2425,7737,2425,7696,2385,7701,2385,7667,2225,7651,2225,7634,2205xm7908,2485l7891,2485,7871,2505,7855,2505,7848,2508,7881,2525,7895,2525,7900,2505,7908,2485xm7855,2505l7843,2505,7848,2508,7855,2505xm7879,2485l7840,2485,7799,2505,7871,2505,7879,2485xm7977,2385l7915,2385,7912,2405,7871,2505,7891,2485,7908,2485,7941,2405,7975,2405,7977,2385xm7954,2368l7922,2385,7951,2385,7954,2368xm7960,2365l7954,2368,7951,2385,7960,2365xm7984,2365l7960,2365,7951,2385,7979,2385,7984,2365xm8099,1825l8071,1825,8030,2085,7991,2205,7954,2368,7960,2365,7984,2365,8020,2205,8059,2085,8087,1904,8071,1845,8099,1825xm7583,1885l7581,1885,7561,1938,7593,2225,7638,2225,7634,2205,7605,2205,7621,2197,7583,1885xm7663,2205l7634,2205,7651,2225,7667,2225,7663,2205xm7621,2197l7605,2205,7622,2205,7621,2197xm7653,2185l7646,2185,7621,2197,7622,2205,7660,2205,7653,2185xm7498,2006l7475,2065,7475,2085,7502,2085,7504,2065,7498,2006xm7463,1685l7443,1760,7475,2065,7498,2006,7463,1685xm7583,1865l7555,1865,7514,1965,7498,2006,7504,2065,7543,1985,7561,1938,7555,1885,7583,1885,7583,1865xm2697,1925l2700,1945,2673,1945,2714,2005,2717,2025,2736,2025,2756,2005,2738,2005,2717,1985,2726,1980,2697,1925xm2726,1980l2717,1985,2738,2005,2726,1980xm2861,1605l2832,1605,2791,1825,2753,1965,2757,1965,2726,1980,2738,2005,2756,2005,2777,1985,2781,1985,2820,1825,2848,1685,2848,1685,2832,1625,2866,1625,2861,1605xm8258,1465l8229,1465,8188,1665,8151,1976,8169,1985,8119,1985,8159,2005,8176,2005,8217,1665,8254,1485,8241,1485,8258,1465xm4355,1918l4339,1965,4341,1985,4365,1985,4368,1965,4355,1918xm8099,1825l8087,1904,8109,1985,8150,1985,8151,1976,8128,1965,8138,1965,8099,1825xm8151,1976l8150,1985,8169,1985,8151,1976xm2460,1945l2436,1945,2441,1965,2455,1965,2460,1945xm4300,1785l4286,1785,4274,1802,4303,1845,4300,1845,4339,1965,4355,1918,4329,1825,4327,1825,4300,1785xm4404,1825l4382,1825,4380,1845,4355,1918,4368,1965,4399,1872,4382,1845,4406,1845,4404,1825xm2383,1665l2381,1665,2364,1699,2395,1805,2433,1945,2447,1880,2424,1785,2383,1665xm2447,1880l2433,1945,2462,1945,2447,1880xm2503,1745l2474,1745,2447,1880,2462,1945,2489,1826,2474,1765,2507,1765,2503,1745xm2534,1888l2515,1925,2525,1945,2529,1945,2537,1925,2539,1925,2541,1922,2534,1888xm2589,1865l2580,1865,2566,1885,2594,1945,2618,1945,2621,1925,2592,1925,2604,1895,2589,1865xm2661,1825l2645,1864,2671,1945,2700,1945,2661,1825xm7581,1885l7555,1885,7561,1938,7581,1885xm2507,1765l2503,1765,2489,1826,2513,1925,2515,1925,2534,1888,2507,1765xm2541,1922l2539,1925,2541,1925,2541,1922xm2604,1895l2592,1925,2618,1925,2604,1895xm2633,1825l2604,1895,2618,1925,2621,1925,2645,1864,2633,1825xm4442,1905l4423,1905,4428,1925,4437,1925,4442,1905xm5102,1813l5092,1905,5095,1925,5114,1925,5121,1905,5102,1813xm7111,1465l7101,1465,7083,1484,7118,1605,7156,1925,7171,1808,7147,1605,7111,1465xm7171,1808l7156,1925,7185,1925,7171,1808xm7226,1605l7197,1605,7171,1808,7185,1925,7217,1676,7197,1625,7226,1605xm2580,1845l2556,1845,2534,1888,2541,1922,2566,1885,2556,1865,2589,1865,2580,1845xm4408,1846l4399,1872,4420,1905,4444,1905,4458,1885,4420,1885,4430,1870,4408,1846xm5004,1185l4991,1270,5013,1385,5054,1745,5092,1905,5102,1813,5083,1725,5042,1385,5004,1185xm5133,1505l5102,1813,5121,1905,5153,1596,5133,1505xm8099,1825l8071,1845,8087,1904,8099,1825xm2580,1865l2556,1865,2566,1885,2580,1865xm4430,1870l4420,1885,4444,1885,4430,1870xm4603,1365l4576,1365,4538,1625,4497,1725,4461,1825,4430,1870,4444,1885,4458,1885,4485,1845,4526,1745,4567,1625,4600,1416,4579,1385,4616,1385,4603,1365xm4406,1845l4382,1845,4399,1872,4408,1846,4406,1845xm2654,1805l2635,1805,2633,1825,2645,1864,2661,1825,2659,1825,2654,1805xm4408,1845l4406,1845,4408,1846,4408,1845xm4213,1665l4207,1665,4187,1694,4219,1845,4245,1845,4259,1825,4221,1825,4241,1795,4213,1665xm7411,1770l7396,1825,7399,1845,7423,1845,7425,1825,7411,1770xm2503,1765l2474,1765,2489,1826,2503,1765xm944,1685l926,1805,934,1825,948,1825,953,1805,955,1805,944,1685xm1016,1687l1006,1805,1008,1825,1034,1825,1034,1805,1016,1687xm4241,1795l4221,1825,4248,1825,4241,1795xm4286,1765l4262,1765,4241,1795,4248,1825,4259,1825,4274,1802,4262,1785,4300,1785,4286,1765xm7311,1505l7305,1505,7294,1562,7315,1625,7317,1625,7358,1665,7355,1665,7396,1825,7411,1770,7384,1665,7382,1645,7341,1605,7343,1605,7311,1505xm7435,1685l7411,1770,7425,1825,7443,1760,7435,1685xm914,1365l892,1434,926,1805,944,1686,944,1685,914,1365xm965,1545l944,1685,944,1687,955,1805,980,1639,965,1545xm994,1545l980,1639,1006,1805,1016,1689,1015,1685,994,1545xm1044,1365l1016,1687,1034,1805,1065,1456,1044,1365xm4286,1785l4262,1785,4274,1802,4286,1785xm629,1305l612,1305,607,1325,648,1765,664,1625,636,1325,629,1305xm664,1625l648,1765,677,1765,664,1625xm715,1425l686,1425,664,1625,677,1765,703,1549,686,1445,718,1445,715,1425xm2304,1285l2286,1407,2316,1745,2321,1765,2340,1765,2342,1745,2318,1745,2340,1689,2304,1285xm2866,1625l2861,1625,2848,1685,2848,1685,2870,1765,2937,1765,2947,1745,2882,1745,2897,1737,2866,1625xm7463,1665l7437,1665,7435,1685,7443,1760,7463,1685,7463,1665xm2340,1689l2318,1745,2342,1745,2344,1740,2340,1689xm2344,1740l2342,1745,2345,1745,2344,1740xm2897,1737l2882,1745,2899,1745,2897,1737xm2923,1725l2897,1737,2899,1745,2913,1745,2923,1725xm2923,1725l2923,1725,2913,1745,2923,1725xm2957,1725l2923,1725,2913,1745,2947,1745,2957,1725xm5318,1725l5294,1725,5299,1745,5313,1745,5318,1725xm2381,1645l2357,1645,2340,1689,2344,1740,2364,1699,2354,1665,2383,1665,2381,1645xm2990,1465l2949,1665,2952,1665,2923,1725,2923,1725,2957,1725,2976,1685,2978,1685,3007,1527,2990,1465xm747,1645l727,1705,734,1725,746,1725,754,1705,756,1705,747,1645xm1236,1565l1202,1565,1243,1725,1267,1725,1288,1705,1248,1705,1267,1686,1236,1565xm4130,1505l4101,1505,4140,1705,4144,1725,4166,1725,4180,1705,4142,1705,4163,1674,4130,1505xm5280,1565l5265,1619,5292,1725,5306,1668,5280,1565xm5306,1668l5292,1725,5320,1725,5306,1668xm5395,1405l5373,1405,5371,1425,5332,1565,5306,1668,5320,1725,5361,1565,5390,1458,5373,1425,5397,1425,5395,1405xm7226,1605l7217,1676,7235,1725,7247,1659,7226,1605xm7247,1659l7235,1725,7264,1705,7247,1659xm7305,1485l7276,1485,7247,1659,7264,1705,7235,1725,7264,1725,7294,1562,7276,1505,7311,1505,7305,1485xm718,1445l715,1445,703,1549,727,1705,747,1645,718,1445xm792,1565l770,1565,768,1585,747,1645,756,1705,786,1617,770,1585,794,1585,792,1565xm1267,1686l1248,1705,1272,1705,1267,1686xm1289,1665l1267,1686,1272,1705,1288,1705,1308,1685,1284,1685,1289,1665xm4163,1674l4142,1705,4168,1705,4163,1674xm4209,1645l4183,1645,4163,1674,4168,1705,4180,1705,4187,1694,4180,1665,4213,1665,4209,1645xm5213,1702l5212,1705,5215,1702,5213,1702xm5251,1565l5220,1678,5234,1685,5215,1702,5220,1705,5241,1705,5265,1619,5251,1565xm5839,1325l5836,1325,5816,1384,5848,1605,5887,1705,5913,1705,5914,1704,5889,1685,5903,1671,5877,1605,5839,1325xm5915,1703l5914,1704,5915,1705,5915,1703xm5903,1671l5889,1685,5914,1704,5915,1703,5903,1671xm6007,925l5966,1445,5927,1645,5930,1645,5903,1671,5915,1703,5954,1665,5956,1665,5956,1645,5995,1465,6024,1077,6007,925xm5220,1678l5213,1702,5215,1702,5234,1685,5220,1678xm5196,1666l5200,1685,5179,1685,5213,1702,5220,1678,5196,1666xm2381,1665l2354,1665,2364,1699,2381,1665xm4207,1665l4180,1665,4187,1694,4207,1665xm2861,1625l2832,1625,2848,1685,2861,1625xm1351,1585l1322,1585,1284,1685,1313,1685,1343,1605,1332,1605,1351,1585xm5162,1505l5153,1596,5172,1685,5200,1685,5193,1665,5196,1665,5162,1505xm5193,1665l5200,1685,5196,1666,5193,1665xm6447,1631l6444,1662,6446,1665,6451,1685,6467,1685,6472,1665,6470,1665,6447,1631xm7226,1605l7197,1625,7217,1676,7226,1605xm5196,1665l5193,1665,5196,1666,5196,1665xm796,1587l786,1617,809,1665,833,1665,835,1645,806,1645,814,1615,796,1587xm6444,1662l6443,1665,6446,1665,6444,1662xm6525,1305l6484,1305,6482,1325,6447,1631,6470,1665,6472,1665,6508,1345,6503,1345,6511,1325,6524,1325,6531,1317,6525,1305xm6393,1285l6373,1355,6403,1605,6403,1625,6405,1625,6444,1662,6447,1631,6429,1605,6431,1605,6393,1285xm814,1615l806,1645,833,1645,814,1615xm886,1370l847,1485,814,1615,833,1645,835,1645,876,1485,892,1434,886,1370xm1073,1365l1065,1456,1085,1545,1085,1565,1087,1565,1125,1645,1150,1645,1160,1625,1125,1625,1138,1600,1111,1545,1114,1545,1073,1365xm2173,1472l2155,1625,2162,1645,2177,1645,2184,1625,2173,1472xm986,1525l972,1525,965,1545,980,1639,994,1545,991,1545,986,1525xm1138,1600l1125,1625,1150,1625,1138,1600xm1231,1545l1166,1545,1138,1600,1150,1625,1160,1625,1190,1565,1236,1565,1231,1545xm2108,865l2105,865,2093,946,2117,1065,2155,1625,2173,1472,2145,1065,2108,865xm2196,1285l2173,1472,2184,1625,2212,1389,2196,1285xm5277,1545l5253,1545,5251,1565,5265,1619,5280,1565,5277,1545xm794,1585l770,1585,786,1617,796,1587,794,1585xm1351,1585l1332,1605,1343,1605,1351,1585xm1507,1345l1481,1345,1445,1465,1404,1545,1371,1579,1382,1585,1351,1585,1343,1605,1389,1605,1428,1565,1498,1393,1483,1365,1517,1365,1507,1345xm3019,1465l3007,1527,3029,1605,3057,1605,3065,1585,3029,1585,3045,1545,3019,1465xm5160,1485l5133,1485,5133,1505,5153,1596,5162,1505,5160,1485xm797,1585l794,1585,796,1587,797,1585xm1341,1565l1334,1565,1327,1585,1365,1585,1371,1579,1341,1565xm1371,1579l1365,1585,1382,1585,1371,1579xm3045,1545l3029,1585,3057,1585,3045,1545xm3115,1485l3069,1485,3045,1545,3057,1585,3065,1585,3095,1512,3081,1505,3108,1505,3115,1485xm2251,1450l2237,1545,2237,1565,2263,1565,2265,1545,2251,1450xm6975,1445l6959,1545,6959,1565,6986,1565,6988,1545,6975,1445xm7305,1505l7276,1505,7294,1562,7305,1505xm715,1445l686,1445,703,1549,715,1445xm2225,1285l2212,1389,2237,1545,2251,1450,2225,1285xm2275,1285l2251,1450,2265,1545,2286,1407,2275,1285xm6791,1185l6789,1185,6769,1271,6799,1545,6827,1545,6813,1525,6825,1525,6791,1185xm6825,1525l6813,1525,6827,1545,6825,1525xm6880,1065l6839,1525,6825,1525,6827,1545,6868,1545,6901,1161,6880,1065xm6909,1065l6901,1161,6919,1245,6959,1545,6975,1445,6947,1225,6909,1065xm6998,1305l6975,1445,6988,1545,7015,1379,6998,1305xm3019,1465l2990,1465,3007,1527,3019,1465xm3143,1485l3125,1485,3108,1505,3098,1505,3095,1512,3120,1525,3134,1525,3137,1505,3143,1485xm4096,1405l4087,1405,4067,1424,4101,1525,4101,1505,4130,1505,4096,1405xm5438,1505l5416,1505,5421,1525,5433,1525,5438,1505xm5676,1505l5652,1505,5656,1525,5671,1525,5676,1505xm3098,1505l3081,1505,3095,1512,3098,1505xm3269,805l3228,1025,3187,1225,3149,1385,3108,1505,3125,1485,3143,1485,3177,1385,3216,1245,3279,903,3269,805xm3969,1405l3945,1405,3984,1505,4005,1505,4019,1485,3984,1485,3998,1464,3969,1405xm4616,1385l4605,1385,4600,1416,4620,1445,4658,1485,4660,1505,4680,1505,4682,1485,4702,1465,4658,1465,4670,1452,4644,1425,4616,1385xm5412,1501l5412,1505,5413,1503,5412,1501xm5491,1125l5450,1345,5422,1461,5438,1485,5413,1503,5414,1505,5440,1505,5479,1345,5505,1201,5491,1125xm5598,1226l5587,1260,5611,1285,5608,1285,5649,1505,5663,1417,5637,1265,5635,1265,5598,1226xm5663,1417l5649,1505,5678,1505,5663,1417xm5716,1265l5687,1265,5663,1416,5663,1418,5678,1505,5708,1334,5687,1285,5723,1285,5716,1265xm7027,1305l7015,1379,7039,1485,7043,1505,7063,1505,7082,1485,7043,1485,7063,1464,7027,1305xm8634,1392l8625,1485,8627,1505,8646,1505,8654,1485,8634,1392xm5422,1461l5412,1501,5413,1503,5438,1485,5422,1461xm5399,1427l5390,1458,5412,1501,5422,1461,5399,1427xm3998,1464l3984,1485,4008,1485,3998,1464xm4089,1385l4063,1385,4024,1425,3998,1464,4008,1485,4019,1485,4046,1445,4067,1424,4060,1405,4096,1405,4089,1385xm4741,1445l4723,1445,4710,1457,4737,1485,4764,1485,4769,1465,4735,1465,4741,1445xm7063,1464l7043,1485,7067,1485,7063,1464xm7106,1445l7082,1445,7063,1464,7067,1485,7082,1485,7083,1484,7077,1465,7111,1465,7106,1445xm8258,1465l8241,1485,8254,1485,8258,1465xm8341,1445l8320,1445,8308,1465,8258,1465,8254,1485,8335,1485,8337,1465,8341,1445xm8615,1305l8589,1305,8588,1306,8613,1325,8596,1349,8625,1485,8634,1392,8615,1305xm8733,485l8704,485,8704,505,8666,1065,8634,1392,8654,1485,8694,1065,8733,505,8733,485xm7101,1465l7077,1465,7083,1484,7101,1465xm4670,1452l4658,1465,4682,1465,4670,1452xm4723,1425l4699,1425,4670,1452,4682,1465,4702,1465,4710,1457,4699,1445,4741,1445,4741,1443,4723,1425xm4741,1443l4735,1465,4761,1465,4741,1443xm4862,1065l4824,1065,4816,1085,4776,1325,4741,1443,4761,1465,4769,1465,4804,1345,4842,1105,4831,1105,4845,1085,4855,1085,4862,1065xm4924,965l4901,1034,4934,1465,4953,1335,4924,965xm4953,1335l4934,1465,4963,1465,4953,1335xm4975,1185l4953,1335,4963,1465,4991,1270,4975,1185xm6194,1285l6165,1285,6184,1305,6171,1311,6204,1465,6222,1418,6194,1285xm6222,1418l6204,1465,6230,1465,6231,1461,6222,1418xm6231,1461l6230,1465,6232,1465,6231,1461xm8246,1445l8236,1445,8231,1465,8279,1465,8282,1463,8246,1445xm8282,1463l8279,1465,8284,1465,8282,1463xm8311,1449l8282,1463,8284,1465,8308,1465,8311,1449xm8320,1445l8311,1449,8308,1465,8320,1445xm6268,1345l6247,1345,6244,1365,6222,1418,6231,1461,6260,1392,6247,1365,6271,1365,6268,1345xm5397,1425l5373,1425,5390,1458,5399,1427,5397,1425xm4723,1445l4699,1445,4710,1457,4723,1445xm1070,1345l1044,1345,1044,1365,1065,1456,1073,1365,1070,1345xm8378,1265l8349,1265,8311,1449,8320,1445,8341,1445,8378,1265xm1517,1365l1509,1365,1498,1393,1524,1445,1550,1445,1554,1425,1521,1425,1529,1387,1517,1365xm5755,1365l5757,1385,5731,1385,5769,1445,5796,1445,5802,1425,5767,1425,5776,1398,5755,1365xm6271,1365l6260,1392,6285,1445,6304,1445,6345,1425,6290,1425,6304,1417,6271,1365xm6549,1285l6530,1285,6489,1305,6544,1305,6531,1317,6563,1385,6604,1445,6626,1445,6631,1425,6602,1425,6606,1393,6606,1392,6587,1365,6549,1285xm907,1345l895,1345,888,1365,886,1370,892,1434,914,1365,907,1345xm5400,1425l5397,1425,5399,1427,5400,1425xm1529,1387l1521,1425,1548,1425,1529,1387xm1560,1225l1529,1387,1548,1425,1554,1425,1575,1301,1560,1225xm1589,1225l1575,1301,1601,1425,1629,1425,1636,1405,1601,1405,1618,1352,1589,1225xm4716,1405l4706,1405,4701,1425,4718,1425,4716,1405xm5776,1398l5767,1425,5793,1425,5776,1398xm5836,1305l5807,1305,5776,1398,5793,1425,5802,1425,5816,1384,5807,1325,5839,1325,5836,1305xm6304,1417l6290,1425,6309,1425,6304,1417xm6386,1265l6367,1265,6323,1405,6331,1405,6304,1417,6309,1425,6352,1425,6373,1355,6364,1285,6393,1285,6386,1265xm6606,1392l6602,1425,6628,1425,6606,1392xm6681,1125l6640,1125,6606,1392,6628,1425,6631,1425,6669,1145,6684,1145,6681,1125xm4087,1405l4060,1405,4067,1424,4087,1405xm4605,1385l4579,1385,4600,1416,4605,1385xm2297,1265l2282,1265,2275,1285,2286,1407,2304,1285,2297,1265xm1618,1352l1601,1405,1629,1405,1618,1352xm1749,1045l1721,1045,1680,1185,1639,1285,1618,1352,1629,1405,1636,1405,1668,1305,1709,1185,1744,1065,1740,1065,1749,1045xm3931,1025l3912,1121,3943,1405,3972,1405,3931,1025xm1509,1365l1483,1365,1498,1393,1509,1365xm6271,1365l6247,1365,6260,1392,6271,1365xm2225,1285l2196,1285,2212,1389,2225,1285xm5723,1285l5716,1285,5708,1334,5728,1385,5757,1385,5723,1285xm8536,925l8507,925,8529,945,8510,954,8546,1365,8546,1385,8572,1385,8586,1365,8548,1365,8571,1330,8536,925xm5836,1325l5807,1325,5816,1384,5836,1325xm7024,1285l6998,1285,6998,1305,7015,1379,7027,1305,7024,1285xm888,1365l886,1365,886,1370,888,1365xm6681,1125l6719,1365,6748,1365,6753,1345,6719,1345,6736,1273,6713,1145,6700,1145,6681,1125xm8571,1330l8548,1365,8574,1365,8571,1330xm8587,1307l8571,1330,8574,1365,8586,1365,8596,1349,8587,1307xm6393,1285l6364,1285,6373,1355,6393,1285xm8588,1306l8587,1307,8596,1349,8613,1325,8588,1306xm5549,1277l5529,1325,5532,1345,5558,1345,5565,1325,5558,1325,5549,1277xm6511,1325l6503,1345,6509,1339,6511,1325xm6509,1339l6503,1345,6508,1345,6509,1339xm6736,1273l6719,1345,6748,1345,6736,1273xm6789,1165l6760,1165,6736,1273,6748,1345,6753,1345,6769,1271,6760,1185,6791,1185,6789,1165xm6524,1325l6511,1325,6509,1339,6524,1325xm5716,1285l5687,1285,5708,1334,5716,1285xm5520,1125l5505,1201,5529,1325,5549,1277,5520,1125xm5596,1225l5570,1225,5549,1277,5558,1325,5565,1325,5587,1260,5572,1245,5597,1226,5596,1225xm6072,1245l6074,1265,6047,1265,6088,1325,6144,1325,6171,1311,6169,1305,6112,1305,6098,1285,6099,1285,6072,1245xm6544,1305l6525,1305,6531,1317,6544,1305xm6165,1285l6171,1311,6184,1305,6165,1285xm8586,1305l8587,1307,8588,1306,8586,1305xm6099,1285l6098,1285,6112,1305,6099,1285xm6165,1285l6099,1285,6112,1305,6169,1305,6165,1285xm1589,1225l1560,1225,1575,1301,1589,1225xm6182,1265l6175,1265,6134,1285,6187,1285,6182,1265xm8495,945l8466,945,8428,1165,8433,1165,8390,1205,8351,1265,8378,1265,8375,1285,8414,1225,8452,1185,8457,1185,8457,1165,8492,965,8488,965,8495,945xm6789,1185l6760,1185,6769,1271,6789,1185xm5004,1185l4975,1185,4991,1270,5004,1185xm6035,925l6024,1077,6045,1265,6074,1265,6072,1245,6072,1245,6035,925xm6071,1245l6074,1265,6072,1245,6071,1245xm5597,1226l5572,1245,5587,1260,5598,1226,5597,1226xm6072,1245l6071,1245,6072,1245,6072,1245xm5599,1225l5597,1226,5598,1226,5599,1225xm3813,905l3800,962,3823,1045,3864,1225,3892,1225,3896,1205,3864,1205,3877,1143,3852,1045,3813,905xm5587,1205l5577,1205,5572,1225,5592,1225,5587,1205xm3877,1143l3864,1205,3892,1205,3877,1143xm3902,1025l3877,1143,3892,1205,3896,1205,3912,1121,3902,1025xm5517,1105l5493,1105,5491,1125,5505,1201,5520,1125,5517,1105xm3325,1066l3307,1165,3314,1185,3329,1185,3333,1165,3336,1165,3325,1066xm3532,1085l3472,1085,3442,1100,3451,1105,3509,1105,3547,1185,3573,1185,3579,1165,3545,1165,3555,1132,3532,1085xm3297,805l3279,903,3307,1165,3325,1066,3297,805xm3348,945l3325,1066,3336,1165,3365,1007,3348,945xm3555,1132l3545,1165,3571,1165,3555,1132xm3691,825l3669,825,3629,865,3624,865,3585,1045,3555,1132,3571,1165,3579,1165,3614,1045,3652,885,3648,885,3672,861,3664,845,3699,845,3691,825xm6907,1045l6887,1045,6880,1065,6901,1161,6909,1065,6907,1045xm1927,1025l1917,1125,1920,1125,1925,1145,1939,1145,1946,1125,1927,1025xm2051,1023l2037,1125,2037,1145,2064,1145,2066,1125,2051,1023xm3487,1105l3391,1105,3432,1125,3436,1145,3444,1145,3449,1125,3487,1105xm6710,1105l6691,1105,6650,1125,6681,1125,6700,1145,6713,1145,6710,1125,6710,1105xm1908,925l1888,971,1917,1125,1927,1025,1908,925xm1958,705l1927,1025,1946,1125,1979,790,1958,705xm1987,705l1979,790,1997,865,2037,1125,2051,1023,2025,845,1987,705xm2105,845l2076,845,2051,1023,2066,1125,2093,946,2076,865,2108,865,2105,845xm3931,1005l3904,1005,3902,1023,3902,1025,3912,1121,3931,1025,3931,1005xm1773,1005l1769,1025,1730,1025,1725,1045,1778,1045,1766,1051,1802,1105,1826,1105,1836,1085,1802,1085,1812,1065,1781,1025,1773,1005xm3376,945l3365,1007,3386,1085,3389,1105,3434,1105,3442,1100,3410,1085,3415,1085,3376,945xm3442,1100l3434,1105,3451,1105,3442,1100xm3757,1025l3744,1085,3746,1105,3770,1105,3772,1085,3757,1025xm4845,1085l4831,1105,4842,1105,4845,1085xm4890,1065l4869,1065,4855,1085,4845,1085,4842,1105,4881,1105,4884,1085,4890,1065xm1812,1065l1802,1085,1826,1085,1812,1065xm1879,925l1831,1025,1812,1065,1826,1085,1836,1085,1865,1025,1888,971,1879,925xm3699,845l3689,845,3672,861,3703,925,3744,1085,3757,1025,3757,1025,3732,925,3729,925,3699,845xm3784,905l3757,1025,3757,1025,3772,1085,3800,962,3784,905xm4896,965l4855,1085,4869,1065,4890,1065,4901,1034,4896,965xm6035,925l6007,925,6024,1077,6035,925xm1749,1045l1740,1065,1744,1062,1749,1045xm1744,1062l1740,1065,1744,1065,1744,1062xm1761,1045l1749,1045,1744,1062,1766,1051,1761,1045xm1778,1045l1761,1045,1766,1051,1778,1045xm4920,945l4898,945,4896,965,4901,1034,4924,965,4920,945xm3374,925l3350,925,3348,945,3365,1007,3376,945,3374,925xm1905,905l1881,905,1879,925,1888,971,1908,925,1905,905xm8495,945l8488,965,8492,963,8495,945xm8492,963l8488,965,8492,965,8492,963xm8524,905l8514,905,8474,925,8471,945,8495,945,8492,963,8510,954,8507,925,8534,925,8524,905xm3811,885l3787,885,3784,905,3800,962,3813,905,3811,885xm8507,925l8510,954,8529,945,8507,925xm2105,865l2076,865,2093,946,2105,865xm3297,785l3271,785,3269,805,3279,903,3297,805,3297,785xm3689,845l3664,845,3672,861,3689,845xm1977,685l1965,685,1958,705,1979,790,1987,705,1985,705,1977,685xe" filled="true" fillcolor="#0000ff" stroked="false">
              <v:path arrowok="t"/>
              <v:fill type="solid"/>
            </v:shape>
            <v:shape style="position:absolute;left:650;top:854;width:8083;height:1658" type="#_x0000_t75" stroked="false">
              <v:imagedata r:id="rId9" o:title=""/>
            </v:shape>
            <v:shape style="position:absolute;left:2255;top:3222;width:5062;height:279" coordorigin="2256,3223" coordsize="5062,279" path="m7315,3223l2258,3223,2256,3225,2256,3499,2258,3501,7315,3501,7317,3499,2261,3499,2258,3497,2261,3497,2261,3228,2258,3228,2261,3225,7317,3225,7315,3223xm2261,3497l2258,3497,2261,3499,2261,3497xm7312,3497l2261,3497,2261,3499,7312,3499,7312,3497xm7312,3225l7312,3499,7315,3497,7317,3497,7317,3228,7315,3228,7312,3225xm7317,3497l7315,3497,7312,3499,7317,3499,7317,3497xm2261,3225l2258,3228,2261,3228,2261,3225xm7312,3225l2261,3225,2261,3228,7312,3228,7312,3225xm7317,3225l7312,3225,7315,3228,7317,3228,7317,3225xe" filled="true" fillcolor="#000000" stroked="false">
              <v:path arrowok="t"/>
              <v:fill type="solid"/>
            </v:shape>
            <v:shape style="position:absolute;left:5560;top:3350;width:432;height:24" coordorigin="5560,3350" coordsize="432,24" path="m5652,3350l5565,3350,5560,3355,5560,3369,5565,3374,5652,3374,5656,3369,5656,3355,5652,3350xm5820,3350l5733,3350,5728,3355,5728,3369,5733,3374,5820,3374,5824,3369,5824,3355,5820,3350xm5987,3350l5901,3350,5896,3355,5896,3369,5901,3374,5987,3374,5992,3369,5992,3355,5987,3350xe" filled="true" fillcolor="#7c5f9f" stroked="false">
              <v:path arrowok="t"/>
              <v:fill type="solid"/>
            </v:shape>
            <v:shape style="position:absolute;left:0;top:0;width:9473;height:3545" coordorigin="0,0" coordsize="9473,3545" path="m9467,0l2,0,0,2,0,3540,2,3545,9467,3545,9472,3540,7,3540,2,3537,7,3537,7,7,2,7,7,2,9472,2,9467,0xm7,3537l2,3537,7,3540,7,3537xm9465,3537l7,3537,7,3540,9465,3540,9465,3537xm9465,2l9465,3540,9467,3537,9472,3537,9472,7,9467,7,9465,2xm9472,3537l9467,3537,9465,3540,9472,3540,9472,3537xm7,2l2,7,7,7,7,2xm9465,2l7,2,7,7,9465,7,9465,2xm9472,2l9465,2,9467,7,9472,7,9472,2xe" filled="true" fillcolor="#000000" stroked="false">
              <v:path arrowok="t"/>
              <v:fill type="solid"/>
            </v:shape>
            <v:rect style="position:absolute;left:2;top:2;width:9465;height:3538" filled="true" fillcolor="#ffffff" stroked="false">
              <v:fill type="solid"/>
            </v:rect>
            <v:line style="position:absolute" from="602,2316" to="9177,2316" stroked="true" strokeweight=".239pt" strokecolor="#000000">
              <v:stroke dashstyle="solid"/>
            </v:line>
            <v:line style="position:absolute" from="602,1850" to="9177,1850" stroked="true" strokeweight=".238pt" strokecolor="#000000">
              <v:stroke dashstyle="solid"/>
            </v:line>
            <v:line style="position:absolute" from="602,1387" to="9177,1387" stroked="true" strokeweight=".242pt" strokecolor="#000000">
              <v:stroke dashstyle="solid"/>
            </v:line>
            <v:line style="position:absolute" from="602,922" to="9177,922" stroked="true" strokeweight=".239pt" strokecolor="#000000">
              <v:stroke dashstyle="solid"/>
            </v:line>
            <v:line style="position:absolute" from="602,456" to="9177,456" stroked="true" strokeweight=".238pt" strokecolor="#000000">
              <v:stroke dashstyle="solid"/>
            </v:line>
            <v:shape style="position:absolute;left:599;top:453;width:8580;height:2331" coordorigin="600,454" coordsize="8580,2331" path="m9177,454l602,454,600,456,600,2781,602,2784,9177,2784,9179,2781,605,2781,602,2779,605,2779,605,458,602,458,605,456,9179,456,9177,454xm605,2779l602,2779,605,2781,605,2779xm9174,2779l605,2779,605,2781,9174,2781,9174,2779xm9174,456l9174,2781,9177,2779,9179,2779,9179,458,9177,458,9174,456xm9179,2779l9177,2779,9174,2781,9179,2781,9179,2779xm605,456l602,458,605,458,605,456xm9174,456l605,456,605,458,9174,458,9174,456xm9179,456l9174,456,9177,458,9179,458,9179,456xe" filled="true" fillcolor="#000000" stroked="false">
              <v:path arrowok="t"/>
              <v:fill type="solid"/>
            </v:shape>
            <v:line style="position:absolute" from="623,456" to="623,2781" stroked="true" strokeweight="2.0390pt" strokecolor="#9898ff">
              <v:stroke dashstyle="solid"/>
            </v:line>
            <v:rect style="position:absolute;left:2111;top:455;width:39;height:2326" filled="true" fillcolor="#9898ff" stroked="false">
              <v:fill type="solid"/>
            </v:rect>
            <v:rect style="position:absolute;left:2150;top:455;width:41;height:2326" filled="true" fillcolor="#9898ff" stroked="false">
              <v:fill type="solid"/>
            </v:rect>
            <v:rect style="position:absolute;left:2191;top:455;width:39;height:2326" filled="true" fillcolor="#9898ff" stroked="false">
              <v:fill type="solid"/>
            </v:rect>
            <v:rect style="position:absolute;left:2229;top:455;width:41;height:2326" filled="true" fillcolor="#9898ff" stroked="false">
              <v:fill type="solid"/>
            </v:rect>
            <v:rect style="position:absolute;left:2270;top:455;width:39;height:2326" filled="true" fillcolor="#9898ff" stroked="false">
              <v:fill type="solid"/>
            </v:rect>
            <v:rect style="position:absolute;left:2308;top:455;width:41;height:2326" filled="true" fillcolor="#9898ff" stroked="false">
              <v:fill type="solid"/>
            </v:rect>
            <v:rect style="position:absolute;left:2349;top:455;width:39;height:2326" filled="true" fillcolor="#9898ff" stroked="false">
              <v:fill type="solid"/>
            </v:rect>
            <v:rect style="position:absolute;left:2387;top:455;width:41;height:2326" filled="true" fillcolor="#9898ff" stroked="false">
              <v:fill type="solid"/>
            </v:rect>
            <v:rect style="position:absolute;left:2428;top:455;width:39;height:2326" filled="true" fillcolor="#9898ff" stroked="false">
              <v:fill type="solid"/>
            </v:rect>
            <v:rect style="position:absolute;left:2466;top:455;width:41;height:2326" filled="true" fillcolor="#9898ff" stroked="false">
              <v:fill type="solid"/>
            </v:rect>
            <v:rect style="position:absolute;left:2507;top:455;width:41;height:2326" filled="true" fillcolor="#9898ff" stroked="false">
              <v:fill type="solid"/>
            </v:rect>
            <v:rect style="position:absolute;left:2548;top:455;width:39;height:2326" filled="true" fillcolor="#9898ff" stroked="false">
              <v:fill type="solid"/>
            </v:rect>
            <v:rect style="position:absolute;left:2586;top:455;width:41;height:2326" filled="true" fillcolor="#9898ff" stroked="false">
              <v:fill type="solid"/>
            </v:rect>
            <v:rect style="position:absolute;left:2627;top:455;width:39;height:2326" filled="true" fillcolor="#9898ff" stroked="false">
              <v:fill type="solid"/>
            </v:rect>
            <v:rect style="position:absolute;left:2666;top:455;width:41;height:2326" filled="true" fillcolor="#9898ff" stroked="false">
              <v:fill type="solid"/>
            </v:rect>
            <v:rect style="position:absolute;left:2706;top:455;width:39;height:2326" filled="true" fillcolor="#9898ff" stroked="false">
              <v:fill type="solid"/>
            </v:rect>
            <v:rect style="position:absolute;left:2745;top:455;width:41;height:2326" filled="true" fillcolor="#9898ff" stroked="false">
              <v:fill type="solid"/>
            </v:rect>
            <v:rect style="position:absolute;left:2786;top:455;width:39;height:2326" filled="true" fillcolor="#9898ff" stroked="false">
              <v:fill type="solid"/>
            </v:rect>
            <v:rect style="position:absolute;left:2824;top:455;width:41;height:2326" filled="true" fillcolor="#9898ff" stroked="false">
              <v:fill type="solid"/>
            </v:rect>
            <v:rect style="position:absolute;left:2865;top:455;width:39;height:2326" filled="true" fillcolor="#9898ff" stroked="false">
              <v:fill type="solid"/>
            </v:rect>
            <v:rect style="position:absolute;left:2903;top:455;width:41;height:2326" filled="true" fillcolor="#9898ff" stroked="false">
              <v:fill type="solid"/>
            </v:rect>
            <v:rect style="position:absolute;left:2944;top:455;width:39;height:2326" filled="true" fillcolor="#9898ff" stroked="false">
              <v:fill type="solid"/>
            </v:rect>
            <v:rect style="position:absolute;left:2982;top:455;width:41;height:2326" filled="true" fillcolor="#9898ff" stroked="false">
              <v:fill type="solid"/>
            </v:rect>
            <v:rect style="position:absolute;left:3023;top:455;width:41;height:2326" filled="true" fillcolor="#9898ff" stroked="false">
              <v:fill type="solid"/>
            </v:rect>
            <v:rect style="position:absolute;left:3738;top:455;width:39;height:2326" filled="true" fillcolor="#9898ff" stroked="false">
              <v:fill type="solid"/>
            </v:rect>
            <v:rect style="position:absolute;left:3777;top:455;width:41;height:2326" filled="true" fillcolor="#9898ff" stroked="false">
              <v:fill type="solid"/>
            </v:rect>
            <v:rect style="position:absolute;left:3818;top:455;width:39;height:2326" filled="true" fillcolor="#9898ff" stroked="false">
              <v:fill type="solid"/>
            </v:rect>
            <v:rect style="position:absolute;left:3856;top:455;width:41;height:2326" filled="true" fillcolor="#9898ff" stroked="false">
              <v:fill type="solid"/>
            </v:rect>
            <v:rect style="position:absolute;left:3897;top:455;width:39;height:2326" filled="true" fillcolor="#9898ff" stroked="false">
              <v:fill type="solid"/>
            </v:rect>
            <v:rect style="position:absolute;left:3935;top:455;width:41;height:2326" filled="true" fillcolor="#9898ff" stroked="false">
              <v:fill type="solid"/>
            </v:rect>
            <v:rect style="position:absolute;left:3976;top:455;width:39;height:2326" filled="true" fillcolor="#9898ff" stroked="false">
              <v:fill type="solid"/>
            </v:rect>
            <v:rect style="position:absolute;left:4014;top:455;width:41;height:2326" filled="true" fillcolor="#9898ff" stroked="false">
              <v:fill type="solid"/>
            </v:rect>
            <v:rect style="position:absolute;left:4055;top:455;width:41;height:2326" filled="true" fillcolor="#9898ff" stroked="false">
              <v:fill type="solid"/>
            </v:rect>
            <v:rect style="position:absolute;left:4096;top:455;width:39;height:2326" filled="true" fillcolor="#9898ff" stroked="false">
              <v:fill type="solid"/>
            </v:rect>
            <v:rect style="position:absolute;left:4134;top:455;width:41;height:2326" filled="true" fillcolor="#9898ff" stroked="false">
              <v:fill type="solid"/>
            </v:rect>
            <v:rect style="position:absolute;left:4175;top:455;width:39;height:2326" filled="true" fillcolor="#9898ff" stroked="false">
              <v:fill type="solid"/>
            </v:rect>
            <v:rect style="position:absolute;left:4214;top:455;width:41;height:2326" filled="true" fillcolor="#9898ff" stroked="false">
              <v:fill type="solid"/>
            </v:rect>
            <v:rect style="position:absolute;left:4254;top:455;width:39;height:2326" filled="true" fillcolor="#9898ff" stroked="false">
              <v:fill type="solid"/>
            </v:rect>
            <v:rect style="position:absolute;left:4293;top:455;width:41;height:2326" filled="true" fillcolor="#9898ff" stroked="false">
              <v:fill type="solid"/>
            </v:rect>
            <v:rect style="position:absolute;left:4334;top:455;width:39;height:2326" filled="true" fillcolor="#9898ff" stroked="false">
              <v:fill type="solid"/>
            </v:rect>
            <v:rect style="position:absolute;left:4372;top:455;width:41;height:2326" filled="true" fillcolor="#9898ff" stroked="false">
              <v:fill type="solid"/>
            </v:rect>
            <v:rect style="position:absolute;left:4413;top:455;width:39;height:2326" filled="true" fillcolor="#9898ff" stroked="false">
              <v:fill type="solid"/>
            </v:rect>
            <v:rect style="position:absolute;left:4451;top:455;width:41;height:2326" filled="true" fillcolor="#9898ff" stroked="false">
              <v:fill type="solid"/>
            </v:rect>
            <v:rect style="position:absolute;left:4492;top:455;width:41;height:2326" filled="true" fillcolor="#9898ff" stroked="false">
              <v:fill type="solid"/>
            </v:rect>
            <v:rect style="position:absolute;left:7031;top:455;width:41;height:2326" filled="true" fillcolor="#9898ff" stroked="false">
              <v:fill type="solid"/>
            </v:rect>
            <v:rect style="position:absolute;left:7072;top:455;width:41;height:2326" filled="true" fillcolor="#9898ff" stroked="false">
              <v:fill type="solid"/>
            </v:rect>
            <v:rect style="position:absolute;left:7112;top:455;width:39;height:2326" filled="true" fillcolor="#9898ff" stroked="false">
              <v:fill type="solid"/>
            </v:rect>
            <v:rect style="position:absolute;left:7151;top:455;width:41;height:2326" filled="true" fillcolor="#9898ff" stroked="false">
              <v:fill type="solid"/>
            </v:rect>
            <v:rect style="position:absolute;left:7192;top:455;width:39;height:2326" filled="true" fillcolor="#9898ff" stroked="false">
              <v:fill type="solid"/>
            </v:rect>
            <v:rect style="position:absolute;left:7230;top:455;width:41;height:2326" filled="true" fillcolor="#9898ff" stroked="false">
              <v:fill type="solid"/>
            </v:rect>
            <v:rect style="position:absolute;left:7271;top:455;width:39;height:2326" filled="true" fillcolor="#9898ff" stroked="false">
              <v:fill type="solid"/>
            </v:rect>
            <v:rect style="position:absolute;left:7309;top:455;width:41;height:2326" filled="true" fillcolor="#9898ff" stroked="false">
              <v:fill type="solid"/>
            </v:rect>
            <v:rect style="position:absolute;left:7350;top:455;width:39;height:2326" filled="true" fillcolor="#9898ff" stroked="false">
              <v:fill type="solid"/>
            </v:rect>
            <v:rect style="position:absolute;left:7388;top:455;width:41;height:2326" filled="true" fillcolor="#9898ff" stroked="false">
              <v:fill type="solid"/>
            </v:rect>
            <v:rect style="position:absolute;left:7429;top:455;width:39;height:2326" filled="true" fillcolor="#9898ff" stroked="false">
              <v:fill type="solid"/>
            </v:rect>
            <v:rect style="position:absolute;left:7468;top:455;width:41;height:2326" filled="true" fillcolor="#9898ff" stroked="false">
              <v:fill type="solid"/>
            </v:rect>
            <v:rect style="position:absolute;left:7508;top:455;width:39;height:2326" filled="true" fillcolor="#9898ff" stroked="false">
              <v:fill type="solid"/>
            </v:rect>
            <v:rect style="position:absolute;left:7547;top:455;width:41;height:2326" filled="true" fillcolor="#9898ff" stroked="false">
              <v:fill type="solid"/>
            </v:rect>
            <v:rect style="position:absolute;left:7588;top:455;width:41;height:2326" filled="true" fillcolor="#9898ff" stroked="false">
              <v:fill type="solid"/>
            </v:rect>
            <v:rect style="position:absolute;left:7628;top:455;width:39;height:2326" filled="true" fillcolor="#9898ff" stroked="false">
              <v:fill type="solid"/>
            </v:rect>
            <v:rect style="position:absolute;left:7667;top:455;width:41;height:2326" filled="true" fillcolor="#9898ff" stroked="false">
              <v:fill type="solid"/>
            </v:rect>
            <v:rect style="position:absolute;left:7708;top:455;width:39;height:2326" filled="true" fillcolor="#9898ff" stroked="false">
              <v:fill type="solid"/>
            </v:rect>
            <v:rect style="position:absolute;left:7746;top:455;width:41;height:2326" filled="true" fillcolor="#9898ff" stroked="false">
              <v:fill type="solid"/>
            </v:rect>
            <v:rect style="position:absolute;left:7787;top:455;width:39;height:2326" filled="true" fillcolor="#9898ff" stroked="false">
              <v:fill type="solid"/>
            </v:rect>
            <v:rect style="position:absolute;left:7825;top:455;width:41;height:2326" filled="true" fillcolor="#9898ff" stroked="false">
              <v:fill type="solid"/>
            </v:rect>
            <v:rect style="position:absolute;left:7866;top:455;width:39;height:2326" filled="true" fillcolor="#9898ff" stroked="false">
              <v:fill type="solid"/>
            </v:rect>
            <v:line style="position:absolute" from="602,2781" to="9177,2781" stroked="true" strokeweight=".238281pt" strokecolor="#000000">
              <v:stroke dashstyle="solid"/>
            </v:line>
            <v:rect style="position:absolute;left:599;top:2728;width:5;height:53" filled="true" fillcolor="#000000" stroked="false">
              <v:fill type="solid"/>
            </v:rect>
            <v:rect style="position:absolute;left:1077;top:2728;width:5;height:53" filled="true" fillcolor="#000000" stroked="false">
              <v:fill type="solid"/>
            </v:rect>
            <v:rect style="position:absolute;left:1552;top:2728;width:5;height:53" filled="true" fillcolor="#000000" stroked="false">
              <v:fill type="solid"/>
            </v:rect>
            <v:rect style="position:absolute;left:2030;top:2728;width:5;height:53" filled="true" fillcolor="#000000" stroked="false">
              <v:fill type="solid"/>
            </v:rect>
            <v:rect style="position:absolute;left:2505;top:2728;width:5;height:53" filled="true" fillcolor="#000000" stroked="false">
              <v:fill type="solid"/>
            </v:rect>
            <v:rect style="position:absolute;left:2980;top:2728;width:5;height:53" filled="true" fillcolor="#000000" stroked="false">
              <v:fill type="solid"/>
            </v:rect>
            <v:rect style="position:absolute;left:3458;top:2728;width:5;height:53" filled="true" fillcolor="#000000" stroked="false">
              <v:fill type="solid"/>
            </v:rect>
            <v:rect style="position:absolute;left:3933;top:2728;width:5;height:53" filled="true" fillcolor="#000000" stroked="false">
              <v:fill type="solid"/>
            </v:rect>
            <v:rect style="position:absolute;left:4410;top:2728;width:5;height:53" filled="true" fillcolor="#000000" stroked="false">
              <v:fill type="solid"/>
            </v:rect>
            <v:rect style="position:absolute;left:4886;top:2728;width:5;height:53" filled="true" fillcolor="#000000" stroked="false">
              <v:fill type="solid"/>
            </v:rect>
            <v:rect style="position:absolute;left:5363;top:2728;width:5;height:53" filled="true" fillcolor="#000000" stroked="false">
              <v:fill type="solid"/>
            </v:rect>
            <v:rect style="position:absolute;left:5838;top:2728;width:5;height:53" filled="true" fillcolor="#000000" stroked="false">
              <v:fill type="solid"/>
            </v:rect>
            <v:rect style="position:absolute;left:6316;top:2728;width:5;height:53" filled="true" fillcolor="#000000" stroked="false">
              <v:fill type="solid"/>
            </v:rect>
            <v:rect style="position:absolute;left:6791;top:2728;width:5;height:53" filled="true" fillcolor="#000000" stroked="false">
              <v:fill type="solid"/>
            </v:rect>
            <v:rect style="position:absolute;left:7268;top:2728;width:5;height:53" filled="true" fillcolor="#000000" stroked="false">
              <v:fill type="solid"/>
            </v:rect>
            <v:rect style="position:absolute;left:7744;top:2728;width:5;height:53" filled="true" fillcolor="#000000" stroked="false">
              <v:fill type="solid"/>
            </v:rect>
            <v:rect style="position:absolute;left:8221;top:2728;width:5;height:53" filled="true" fillcolor="#000000" stroked="false">
              <v:fill type="solid"/>
            </v:rect>
            <v:rect style="position:absolute;left:8696;top:2728;width:5;height:53" filled="true" fillcolor="#000000" stroked="false">
              <v:fill type="solid"/>
            </v:rect>
            <v:rect style="position:absolute;left:9174;top:2728;width:5;height:53" filled="true" fillcolor="#000000" stroked="false">
              <v:fill type="solid"/>
            </v:rect>
            <v:shape style="position:absolute;left:607;top:484;width:8126;height:2040" coordorigin="607,485" coordsize="8126,2040" path="m7634,2205l7672,2405,7718,2445,7715,2445,7754,2525,7814,2525,7848,2508,7843,2505,7778,2505,7739,2425,7737,2425,7696,2385,7701,2385,7667,2225,7651,2225,7634,2205xm7908,2485l7891,2485,7871,2505,7855,2505,7848,2508,7881,2525,7895,2525,7900,2505,7908,2485xm7855,2505l7843,2505,7848,2508,7855,2505xm7879,2485l7840,2485,7799,2505,7871,2505,7879,2485xm7977,2385l7915,2385,7912,2405,7871,2505,7891,2485,7908,2485,7941,2405,7975,2405,7977,2385xm7954,2368l7922,2385,7951,2385,7954,2368xm7960,2365l7954,2368,7951,2385,7960,2365xm7984,2365l7960,2365,7951,2385,7979,2385,7984,2365xm8099,1825l8071,1825,8030,2085,7991,2205,7954,2368,7960,2365,7984,2365,8020,2205,8059,2085,8087,1904,8071,1845,8099,1825xm7583,1885l7581,1885,7561,1938,7593,2225,7638,2225,7634,2205,7605,2205,7621,2197,7583,1885xm7663,2205l7634,2205,7651,2225,7667,2225,7663,2205xm7621,2197l7605,2205,7622,2205,7621,2197xm7653,2185l7646,2185,7621,2197,7622,2205,7660,2205,7653,2185xm7498,2006l7475,2065,7475,2085,7502,2085,7504,2065,7498,2006xm7463,1685l7443,1760,7475,2065,7498,2006,7463,1685xm7583,1865l7555,1865,7514,1965,7498,2006,7504,2065,7543,1985,7561,1938,7555,1885,7583,1885,7583,1865xm2697,1925l2700,1945,2673,1945,2714,2005,2717,2025,2736,2025,2756,2005,2738,2005,2717,1985,2726,1980,2697,1925xm2726,1980l2717,1985,2738,2005,2726,1980xm2861,1605l2832,1605,2791,1825,2753,1965,2757,1965,2726,1980,2738,2005,2756,2005,2777,1985,2781,1985,2820,1825,2848,1685,2848,1685,2832,1625,2866,1625,2861,1605xm8258,1465l8229,1465,8188,1665,8151,1976,8169,1985,8119,1985,8159,2005,8176,2005,8217,1665,8254,1485,8241,1485,8258,1465xm4355,1918l4339,1965,4341,1985,4365,1985,4368,1965,4355,1918xm8099,1825l8087,1904,8109,1985,8150,1985,8151,1976,8128,1965,8138,1965,8099,1825xm8151,1976l8150,1985,8169,1985,8151,1976xm2460,1945l2436,1945,2441,1965,2455,1965,2460,1945xm4300,1785l4286,1785,4274,1802,4303,1845,4300,1845,4339,1965,4355,1918,4329,1825,4327,1825,4300,1785xm4404,1825l4382,1825,4380,1845,4355,1918,4368,1965,4399,1872,4382,1845,4406,1845,4404,1825xm2383,1665l2381,1665,2364,1699,2395,1805,2433,1945,2447,1880,2424,1785,2383,1665xm2447,1880l2433,1945,2462,1945,2447,1880xm2503,1745l2474,1745,2447,1880,2462,1945,2489,1826,2474,1765,2507,1765,2503,1745xm2534,1888l2515,1925,2525,1945,2529,1945,2537,1925,2539,1925,2541,1922,2534,1888xm2589,1865l2580,1865,2566,1885,2594,1945,2618,1945,2621,1925,2592,1925,2604,1895,2589,1865xm2661,1825l2645,1864,2671,1945,2700,1945,2661,1825xm7581,1885l7555,1885,7561,1938,7581,1885xm2507,1765l2503,1765,2489,1826,2513,1925,2515,1925,2534,1888,2507,1765xm2541,1922l2539,1925,2541,1925,2541,1922xm2604,1895l2592,1925,2618,1925,2604,1895xm2633,1825l2604,1895,2618,1925,2621,1925,2645,1864,2633,1825xm4442,1905l4423,1905,4428,1925,4437,1925,4442,1905xm5102,1813l5092,1905,5095,1925,5114,1925,5121,1905,5102,1813xm7111,1465l7101,1465,7083,1484,7118,1605,7156,1925,7171,1808,7147,1605,7111,1465xm7171,1808l7156,1925,7185,1925,7171,1808xm7226,1605l7197,1605,7171,1808,7185,1925,7217,1676,7197,1625,7226,1605xm2580,1845l2556,1845,2534,1888,2541,1922,2566,1885,2556,1865,2589,1865,2580,1845xm4408,1846l4399,1872,4420,1905,4444,1905,4458,1885,4420,1885,4430,1870,4408,1846xm5004,1185l4991,1270,5013,1385,5054,1745,5092,1905,5102,1813,5083,1725,5042,1385,5004,1185xm5133,1505l5102,1813,5121,1905,5153,1596,5133,1505xm8099,1825l8071,1845,8087,1904,8099,1825xm2580,1865l2556,1865,2566,1885,2580,1865xm4430,1870l4420,1885,4444,1885,4430,1870xm4603,1365l4576,1365,4538,1625,4497,1725,4461,1825,4430,1870,4444,1885,4458,1885,4485,1845,4526,1745,4567,1625,4600,1416,4579,1385,4616,1385,4603,1365xm4406,1845l4382,1845,4399,1872,4408,1846,4406,1845xm2654,1805l2635,1805,2633,1825,2645,1864,2661,1825,2659,1825,2654,1805xm4408,1845l4406,1845,4408,1846,4408,1845xm4213,1665l4207,1665,4187,1694,4219,1845,4245,1845,4259,1825,4221,1825,4241,1795,4213,1665xm7411,1770l7396,1825,7399,1845,7423,1845,7425,1825,7411,1770xm2503,1765l2474,1765,2489,1826,2503,1765xm944,1685l926,1805,934,1825,948,1825,953,1805,955,1805,944,1685xm1016,1687l1006,1805,1008,1825,1034,1825,1034,1805,1016,1687xm4241,1795l4221,1825,4248,1825,4241,1795xm4286,1765l4262,1765,4241,1795,4248,1825,4259,1825,4274,1802,4262,1785,4300,1785,4286,1765xm7311,1505l7305,1505,7294,1562,7315,1625,7317,1625,7358,1665,7355,1665,7396,1825,7411,1770,7384,1665,7382,1645,7341,1605,7343,1605,7311,1505xm7435,1685l7411,1770,7425,1825,7443,1760,7435,1685xm914,1365l892,1434,926,1805,944,1686,944,1685,914,1365xm965,1545l944,1685,944,1687,955,1805,980,1639,965,1545xm994,1545l980,1639,1006,1805,1016,1689,1015,1685,994,1545xm1044,1365l1016,1687,1034,1805,1065,1456,1044,1365xm4286,1785l4262,1785,4274,1802,4286,1785xm629,1305l612,1305,607,1325,648,1765,664,1625,636,1325,629,1305xm664,1625l648,1765,677,1765,664,1625xm715,1425l686,1425,664,1625,677,1765,703,1549,686,1445,718,1445,715,1425xm2304,1285l2286,1407,2316,1745,2321,1765,2340,1765,2342,1745,2318,1745,2340,1689,2304,1285xm2866,1625l2861,1625,2848,1685,2848,1685,2870,1765,2937,1765,2947,1745,2882,1745,2897,1737,2866,1625xm7463,1665l7437,1665,7435,1685,7443,1760,7463,1685,7463,1665xm2340,1689l2318,1745,2342,1745,2344,1740,2340,1689xm2344,1740l2342,1745,2345,1745,2344,1740xm2897,1737l2882,1745,2899,1745,2897,1737xm2923,1725l2897,1737,2899,1745,2913,1745,2923,1725xm2923,1725l2923,1725,2913,1745,2923,1725xm2957,1725l2923,1725,2913,1745,2947,1745,2957,1725xm5318,1725l5294,1725,5299,1745,5313,1745,5318,1725xm2381,1645l2357,1645,2340,1689,2344,1740,2364,1699,2354,1665,2383,1665,2381,1645xm2990,1465l2949,1665,2952,1665,2923,1725,2923,1725,2957,1725,2976,1685,2978,1685,3007,1527,2990,1465xm747,1645l727,1705,734,1725,746,1725,754,1705,756,1705,747,1645xm1236,1565l1202,1565,1243,1725,1267,1725,1288,1705,1248,1705,1267,1686,1236,1565xm4130,1505l4101,1505,4140,1705,4144,1725,4166,1725,4180,1705,4142,1705,4163,1674,4130,1505xm5280,1565l5265,1619,5292,1725,5306,1668,5280,1565xm5306,1668l5292,1725,5320,1725,5306,1668xm5395,1405l5373,1405,5371,1425,5332,1565,5306,1668,5320,1725,5361,1565,5390,1458,5373,1425,5397,1425,5395,1405xm7226,1605l7217,1676,7235,1725,7247,1659,7226,1605xm7247,1659l7235,1725,7264,1705,7247,1659xm7305,1485l7276,1485,7247,1659,7264,1705,7235,1725,7264,1725,7294,1562,7276,1505,7311,1505,7305,1485xm718,1445l715,1445,703,1549,727,1705,747,1645,718,1445xm792,1565l770,1565,768,1585,747,1645,756,1705,786,1617,770,1585,794,1585,792,1565xm1267,1686l1248,1705,1272,1705,1267,1686xm1289,1665l1267,1686,1272,1705,1288,1705,1308,1685,1284,1685,1289,1665xm4163,1674l4142,1705,4168,1705,4163,1674xm4209,1645l4183,1645,4163,1674,4168,1705,4180,1705,4187,1694,4180,1665,4213,1665,4209,1645xm5213,1702l5212,1705,5215,1702,5213,1702xm5251,1565l5220,1678,5234,1685,5215,1702,5220,1705,5241,1705,5265,1619,5251,1565xm5839,1325l5836,1325,5816,1384,5848,1605,5887,1705,5913,1705,5914,1704,5889,1685,5903,1671,5877,1605,5839,1325xm5915,1703l5914,1704,5915,1705,5915,1703xm5903,1671l5889,1685,5914,1704,5915,1703,5903,1671xm6007,925l5966,1445,5927,1645,5930,1645,5903,1671,5915,1703,5954,1665,5956,1665,5956,1645,5995,1465,6024,1077,6007,925xm5220,1678l5213,1702,5215,1702,5234,1685,5220,1678xm5196,1666l5200,1685,5179,1685,5213,1702,5220,1678,5196,1666xm2381,1665l2354,1665,2364,1699,2381,1665xm4207,1665l4180,1665,4187,1694,4207,1665xm2861,1625l2832,1625,2848,1685,2861,1625xm1351,1585l1322,1585,1284,1685,1313,1685,1343,1605,1332,1605,1351,1585xm5162,1505l5153,1596,5172,1685,5200,1685,5193,1665,5196,1665,5162,1505xm5193,1665l5200,1685,5196,1666,5193,1665xm6447,1631l6444,1662,6446,1665,6451,1685,6467,1685,6472,1665,6470,1665,6447,1631xm7226,1605l7197,1625,7217,1676,7226,1605xm5196,1665l5193,1665,5196,1666,5196,1665xm796,1587l786,1617,809,1665,833,1665,835,1645,806,1645,814,1615,796,1587xm6444,1662l6443,1665,6446,1665,6444,1662xm6525,1305l6484,1305,6482,1325,6447,1631,6470,1665,6472,1665,6508,1345,6503,1345,6511,1325,6524,1325,6531,1317,6525,1305xm6393,1285l6373,1355,6403,1605,6403,1625,6405,1625,6444,1662,6447,1631,6429,1605,6431,1605,6393,1285xm814,1615l806,1645,833,1645,814,1615xm886,1370l847,1485,814,1615,833,1645,835,1645,876,1485,892,1434,886,1370xm1073,1365l1065,1456,1085,1545,1085,1565,1087,1565,1125,1645,1150,1645,1160,1625,1125,1625,1138,1600,1111,1545,1114,1545,1073,1365xm2173,1472l2155,1625,2162,1645,2177,1645,2184,1625,2173,1472xm986,1525l972,1525,965,1545,980,1639,994,1545,991,1545,986,1525xm1138,1600l1125,1625,1150,1625,1138,1600xm1231,1545l1166,1545,1138,1600,1150,1625,1160,1625,1190,1565,1236,1565,1231,1545xm2108,865l2105,865,2093,946,2117,1065,2155,1625,2173,1472,2145,1065,2108,865xm2196,1285l2173,1472,2184,1625,2212,1389,2196,1285xm5277,1545l5253,1545,5251,1565,5265,1619,5280,1565,5277,1545xm794,1585l770,1585,786,1617,796,1587,794,1585xm1351,1585l1332,1605,1343,1605,1351,1585xm1507,1345l1481,1345,1445,1465,1404,1545,1371,1579,1382,1585,1351,1585,1343,1605,1389,1605,1428,1565,1498,1393,1483,1365,1517,1365,1507,1345xm3019,1465l3007,1527,3029,1605,3057,1605,3065,1585,3029,1585,3045,1545,3019,1465xm5160,1485l5133,1485,5133,1505,5153,1596,5162,1505,5160,1485xm797,1585l794,1585,796,1587,797,1585xm1341,1565l1334,1565,1327,1585,1365,1585,1371,1579,1341,1565xm1371,1579l1365,1585,1382,1585,1371,1579xm3045,1545l3029,1585,3057,1585,3045,1545xm3115,1485l3069,1485,3045,1545,3057,1585,3065,1585,3095,1512,3081,1505,3108,1505,3115,1485xm2251,1450l2237,1545,2237,1565,2263,1565,2265,1545,2251,1450xm6975,1445l6959,1545,6959,1565,6986,1565,6988,1545,6975,1445xm7305,1505l7276,1505,7294,1562,7305,1505xm715,1445l686,1445,703,1549,715,1445xm2225,1285l2212,1389,2237,1545,2251,1450,2225,1285xm2275,1285l2251,1450,2265,1545,2286,1407,2275,1285xm6791,1185l6789,1185,6769,1271,6799,1545,6827,1545,6813,1525,6825,1525,6791,1185xm6825,1525l6813,1525,6827,1545,6825,1525xm6880,1065l6839,1525,6825,1525,6827,1545,6868,1545,6901,1161,6880,1065xm6909,1065l6901,1161,6919,1245,6959,1545,6975,1445,6947,1225,6909,1065xm6998,1305l6975,1445,6988,1545,7015,1379,6998,1305xm3019,1465l2990,1465,3007,1527,3019,1465xm3143,1485l3125,1485,3108,1505,3098,1505,3095,1512,3120,1525,3134,1525,3137,1505,3143,1485xm4096,1405l4087,1405,4067,1424,4101,1525,4101,1505,4130,1505,4096,1405xm5438,1505l5416,1505,5421,1525,5433,1525,5438,1505xm5676,1505l5652,1505,5656,1525,5671,1525,5676,1505xm3098,1505l3081,1505,3095,1512,3098,1505xm3269,805l3228,1025,3187,1225,3149,1385,3108,1505,3125,1485,3143,1485,3177,1385,3216,1245,3279,903,3269,805xm3969,1405l3945,1405,3984,1505,4005,1505,4019,1485,3984,1485,3998,1464,3969,1405xm4616,1385l4605,1385,4600,1416,4620,1445,4658,1485,4660,1505,4680,1505,4682,1485,4702,1465,4658,1465,4670,1452,4644,1425,4616,1385xm5412,1501l5412,1505,5413,1503,5412,1501xm5491,1125l5450,1345,5422,1461,5438,1485,5413,1503,5414,1505,5440,1505,5479,1345,5505,1201,5491,1125xm5598,1226l5587,1260,5611,1285,5608,1285,5649,1505,5663,1417,5637,1265,5635,1265,5598,1226xm5663,1417l5649,1505,5678,1505,5663,1417xm5716,1265l5687,1265,5663,1416,5663,1418,5678,1505,5708,1334,5687,1285,5723,1285,5716,1265xm7027,1305l7015,1379,7039,1485,7043,1505,7063,1505,7082,1485,7043,1485,7063,1464,7027,1305xm8634,1392l8625,1485,8627,1505,8646,1505,8654,1485,8634,1392xm5422,1461l5412,1501,5413,1503,5438,1485,5422,1461xm5399,1427l5390,1458,5412,1501,5422,1461,5399,1427xm3998,1464l3984,1485,4008,1485,3998,1464xm4089,1385l4063,1385,4024,1425,3998,1464,4008,1485,4019,1485,4046,1445,4067,1424,4060,1405,4096,1405,4089,1385xm4741,1445l4723,1445,4710,1457,4737,1485,4764,1485,4769,1465,4735,1465,4741,1445xm7063,1464l7043,1485,7067,1485,7063,1464xm7106,1445l7082,1445,7063,1464,7067,1485,7082,1485,7083,1484,7077,1465,7111,1465,7106,1445xm8258,1465l8241,1485,8254,1485,8258,1465xm8341,1445l8320,1445,8308,1465,8258,1465,8254,1485,8335,1485,8337,1465,8341,1445xm8615,1305l8589,1305,8588,1306,8613,1325,8596,1349,8625,1485,8634,1392,8615,1305xm8733,485l8704,485,8704,505,8666,1065,8634,1392,8654,1485,8694,1065,8733,505,8733,485xm7101,1465l7077,1465,7083,1484,7101,1465xm4670,1452l4658,1465,4682,1465,4670,1452xm4723,1425l4699,1425,4670,1452,4682,1465,4702,1465,4710,1457,4699,1445,4741,1445,4741,1443,4723,1425xm4741,1443l4735,1465,4761,1465,4741,1443xm4862,1065l4824,1065,4816,1085,4776,1325,4741,1443,4761,1465,4769,1465,4804,1345,4842,1105,4831,1105,4845,1085,4855,1085,4862,1065xm4924,965l4901,1034,4934,1465,4953,1335,4924,965xm4953,1335l4934,1465,4963,1465,4953,1335xm4975,1185l4953,1335,4963,1465,4991,1270,4975,1185xm6194,1285l6165,1285,6184,1305,6171,1311,6204,1465,6222,1418,6194,1285xm6222,1418l6204,1465,6230,1465,6231,1461,6222,1418xm6231,1461l6230,1465,6232,1465,6231,1461xm8246,1445l8236,1445,8231,1465,8279,1465,8282,1463,8246,1445xm8282,1463l8279,1465,8284,1465,8282,1463xm8311,1449l8282,1463,8284,1465,8308,1465,8311,1449xm8320,1445l8311,1449,8308,1465,8320,1445xm6268,1345l6247,1345,6244,1365,6222,1418,6231,1461,6260,1392,6247,1365,6271,1365,6268,1345xm5397,1425l5373,1425,5390,1458,5399,1427,5397,1425xm4723,1445l4699,1445,4710,1457,4723,1445xm1070,1345l1044,1345,1044,1365,1065,1456,1073,1365,1070,1345xm8378,1265l8349,1265,8311,1449,8320,1445,8341,1445,8378,1265xm1517,1365l1509,1365,1498,1393,1524,1445,1550,1445,1554,1425,1521,1425,1529,1387,1517,1365xm5755,1365l5757,1385,5731,1385,5769,1445,5796,1445,5802,1425,5767,1425,5776,1398,5755,1365xm6271,1365l6260,1392,6285,1445,6304,1445,6345,1425,6290,1425,6304,1417,6271,1365xm6549,1285l6530,1285,6489,1305,6544,1305,6531,1317,6563,1385,6604,1445,6626,1445,6631,1425,6602,1425,6606,1393,6606,1392,6587,1365,6549,1285xm907,1345l895,1345,888,1365,886,1370,892,1434,914,1365,907,1345xm5400,1425l5397,1425,5399,1427,5400,1425xm1529,1387l1521,1425,1548,1425,1529,1387xm1560,1225l1529,1387,1548,1425,1554,1425,1575,1301,1560,1225xm1589,1225l1575,1301,1601,1425,1629,1425,1636,1405,1601,1405,1618,1352,1589,1225xm4716,1405l4706,1405,4701,1425,4718,1425,4716,1405xm5776,1398l5767,1425,5793,1425,5776,1398xm5836,1305l5807,1305,5776,1398,5793,1425,5802,1425,5816,1384,5807,1325,5839,1325,5836,1305xm6304,1417l6290,1425,6309,1425,6304,1417xm6386,1265l6367,1265,6323,1405,6331,1405,6304,1417,6309,1425,6352,1425,6373,1355,6364,1285,6393,1285,6386,1265xm6606,1392l6602,1425,6628,1425,6606,1392xm6681,1125l6640,1125,6606,1392,6628,1425,6631,1425,6669,1145,6684,1145,6681,1125xm4087,1405l4060,1405,4067,1424,4087,1405xm4605,1385l4579,1385,4600,1416,4605,1385xm2297,1265l2282,1265,2275,1285,2286,1407,2304,1285,2297,1265xm1618,1352l1601,1405,1629,1405,1618,1352xm1749,1045l1721,1045,1680,1185,1639,1285,1618,1352,1629,1405,1636,1405,1668,1305,1709,1185,1744,1065,1740,1065,1749,1045xm3931,1025l3912,1121,3943,1405,3972,1405,3931,1025xm1509,1365l1483,1365,1498,1393,1509,1365xm6271,1365l6247,1365,6260,1392,6271,1365xm2225,1285l2196,1285,2212,1389,2225,1285xm5723,1285l5716,1285,5708,1334,5728,1385,5757,1385,5723,1285xm8536,925l8507,925,8529,945,8510,954,8546,1365,8546,1385,8572,1385,8586,1365,8548,1365,8571,1330,8536,925xm5836,1325l5807,1325,5816,1384,5836,1325xm7024,1285l6998,1285,6998,1305,7015,1379,7027,1305,7024,1285xm888,1365l886,1365,886,1370,888,1365xm6681,1125l6719,1365,6748,1365,6753,1345,6719,1345,6736,1273,6713,1145,6700,1145,6681,1125xm8571,1330l8548,1365,8574,1365,8571,1330xm8587,1307l8571,1330,8574,1365,8586,1365,8596,1349,8587,1307xm6393,1285l6364,1285,6373,1355,6393,1285xm8588,1306l8587,1307,8596,1349,8613,1325,8588,1306xm5549,1277l5529,1325,5532,1345,5558,1345,5565,1325,5558,1325,5549,1277xm6511,1325l6503,1345,6509,1339,6511,1325xm6509,1339l6503,1345,6508,1345,6509,1339xm6736,1273l6719,1345,6748,1345,6736,1273xm6789,1165l6760,1165,6736,1273,6748,1345,6753,1345,6769,1271,6760,1185,6791,1185,6789,1165xm6524,1325l6511,1325,6509,1339,6524,1325xm5716,1285l5687,1285,5708,1334,5716,1285xm5520,1125l5505,1201,5529,1325,5549,1277,5520,1125xm5596,1225l5570,1225,5549,1277,5558,1325,5565,1325,5587,1260,5572,1245,5597,1226,5596,1225xm6072,1245l6074,1265,6047,1265,6088,1325,6144,1325,6171,1311,6169,1305,6112,1305,6098,1285,6099,1285,6072,1245xm6544,1305l6525,1305,6531,1317,6544,1305xm6165,1285l6171,1311,6184,1305,6165,1285xm8586,1305l8587,1307,8588,1306,8586,1305xm6099,1285l6098,1285,6112,1305,6099,1285xm6165,1285l6099,1285,6112,1305,6169,1305,6165,1285xm1589,1225l1560,1225,1575,1301,1589,1225xm6182,1265l6175,1265,6134,1285,6187,1285,6182,1265xm8495,945l8466,945,8428,1165,8433,1165,8390,1205,8351,1265,8378,1265,8375,1285,8414,1225,8452,1185,8457,1185,8457,1165,8492,965,8488,965,8495,945xm6789,1185l6760,1185,6769,1271,6789,1185xm5004,1185l4975,1185,4991,1270,5004,1185xm6035,925l6024,1077,6045,1265,6074,1265,6072,1245,6072,1245,6035,925xm6071,1245l6074,1265,6072,1245,6071,1245xm5597,1226l5572,1245,5587,1260,5598,1226,5597,1226xm6072,1245l6071,1245,6072,1245,6072,1245xm5599,1225l5597,1226,5598,1226,5599,1225xm3813,905l3800,962,3823,1045,3864,1225,3892,1225,3896,1205,3864,1205,3877,1143,3852,1045,3813,905xm5587,1205l5577,1205,5572,1225,5592,1225,5587,1205xm3877,1143l3864,1205,3892,1205,3877,1143xm3902,1025l3877,1143,3892,1205,3896,1205,3912,1121,3902,1025xm5517,1105l5493,1105,5491,1125,5505,1201,5520,1125,5517,1105xm3325,1066l3307,1165,3314,1185,3329,1185,3333,1165,3336,1165,3325,1066xm3532,1085l3472,1085,3442,1100,3451,1105,3509,1105,3547,1185,3573,1185,3579,1165,3545,1165,3555,1132,3532,1085xm3297,805l3279,903,3307,1165,3325,1066,3297,805xm3348,945l3325,1066,3336,1165,3365,1007,3348,945xm3555,1132l3545,1165,3571,1165,3555,1132xm3691,825l3669,825,3629,865,3624,865,3585,1045,3555,1132,3571,1165,3579,1165,3614,1045,3652,885,3648,885,3672,861,3664,845,3699,845,3691,825xm6907,1045l6887,1045,6880,1065,6901,1161,6909,1065,6907,1045xm1927,1025l1917,1125,1920,1125,1925,1145,1939,1145,1946,1125,1927,1025xm2051,1023l2037,1125,2037,1145,2064,1145,2066,1125,2051,1023xm3487,1105l3391,1105,3432,1125,3436,1145,3444,1145,3449,1125,3487,1105xm6710,1105l6691,1105,6650,1125,6681,1125,6700,1145,6713,1145,6710,1125,6710,1105xm1908,925l1888,971,1917,1125,1927,1025,1908,925xm1958,705l1927,1025,1946,1125,1979,790,1958,705xm1987,705l1979,790,1997,865,2037,1125,2051,1023,2025,845,1987,705xm2105,845l2076,845,2051,1023,2066,1125,2093,946,2076,865,2108,865,2105,845xm3931,1005l3904,1005,3902,1023,3902,1025,3912,1121,3931,1025,3931,1005xm1773,1005l1769,1025,1730,1025,1725,1045,1778,1045,1766,1051,1802,1105,1826,1105,1836,1085,1802,1085,1812,1065,1781,1025,1773,1005xm3376,945l3365,1007,3386,1085,3389,1105,3434,1105,3442,1100,3410,1085,3415,1085,3376,945xm3442,1100l3434,1105,3451,1105,3442,1100xm3757,1025l3744,1085,3746,1105,3770,1105,3772,1085,3757,1025xm4845,1085l4831,1105,4842,1105,4845,1085xm4890,1065l4869,1065,4855,1085,4845,1085,4842,1105,4881,1105,4884,1085,4890,1065xm1812,1065l1802,1085,1826,1085,1812,1065xm1879,925l1831,1025,1812,1065,1826,1085,1836,1085,1865,1025,1888,971,1879,925xm3699,845l3689,845,3672,861,3703,925,3744,1085,3757,1025,3757,1025,3732,925,3729,925,3699,845xm3784,905l3757,1025,3757,1025,3772,1085,3800,962,3784,905xm4896,965l4855,1085,4869,1065,4890,1065,4901,1034,4896,965xm6035,925l6007,925,6024,1077,6035,925xm1749,1045l1740,1065,1744,1062,1749,1045xm1744,1062l1740,1065,1744,1065,1744,1062xm1761,1045l1749,1045,1744,1062,1766,1051,1761,1045xm1778,1045l1761,1045,1766,1051,1778,1045xm4920,945l4898,945,4896,965,4901,1034,4924,965,4920,945xm3374,925l3350,925,3348,945,3365,1007,3376,945,3374,925xm1905,905l1881,905,1879,925,1888,971,1908,925,1905,905xm8495,945l8488,965,8492,963,8495,945xm8492,963l8488,965,8492,965,8492,963xm8524,905l8514,905,8474,925,8471,945,8495,945,8492,963,8510,954,8507,925,8534,925,8524,905xm3811,885l3787,885,3784,905,3800,962,3813,905,3811,885xm8507,925l8510,954,8529,945,8507,925xm2105,865l2076,865,2093,946,2105,865xm3297,785l3271,785,3269,805,3279,903,3297,805,3297,785xm3689,845l3664,845,3672,861,3689,845xm1977,685l1965,685,1958,705,1979,790,1987,705,1985,705,1977,685xe" filled="true" fillcolor="#0000ff" stroked="false">
              <v:path arrowok="t"/>
              <v:fill type="solid"/>
            </v:shape>
            <v:shape style="position:absolute;left:650;top:854;width:8083;height:1658" type="#_x0000_t75" stroked="false">
              <v:imagedata r:id="rId9" o:title=""/>
            </v:shape>
            <v:shape style="position:absolute;left:2255;top:3222;width:5062;height:279" coordorigin="2256,3223" coordsize="5062,279" path="m7315,3223l2258,3223,2256,3225,2256,3499,2258,3501,7315,3501,7317,3499,2261,3499,2258,3497,2261,3497,2261,3228,2258,3228,2261,3225,7317,3225,7315,3223xm2261,3497l2258,3497,2261,3499,2261,3497xm7312,3497l2261,3497,2261,3499,7312,3499,7312,3497xm7312,3225l7312,3499,7315,3497,7317,3497,7317,3228,7315,3228,7312,3225xm7317,3497l7315,3497,7312,3499,7317,3499,7317,3497xm2261,3225l2258,3228,2261,3228,2261,3225xm7312,3225l2261,3225,2261,3228,7312,3228,7312,3225xm7317,3225l7312,3225,7315,3228,7317,3228,7317,3225xe" filled="true" fillcolor="#000000" stroked="false">
              <v:path arrowok="t"/>
              <v:fill type="solid"/>
            </v:shape>
            <v:line style="position:absolute" from="2376,3362" to="2909,3362" stroked="true" strokeweight="1.441pt" strokecolor="#0000ff">
              <v:stroke dashstyle="solid"/>
            </v:line>
            <v:line style="position:absolute" from="3741,3362" to="4269,3362" stroked="true" strokeweight="1.199pt" strokecolor="#97b853">
              <v:stroke dashstyle="solid"/>
            </v:line>
            <v:shape style="position:absolute;left:5560;top:3350;width:432;height:24" coordorigin="5560,3350" coordsize="432,24" path="m5652,3350l5565,3350,5560,3355,5560,3369,5565,3374,5652,3374,5656,3369,5656,3355,5652,3350xm5820,3350l5733,3350,5728,3355,5728,3369,5733,3374,5820,3374,5824,3369,5824,3355,5820,3350xm5987,3350l5901,3350,5896,3355,5896,3369,5901,3374,5987,3374,5992,3369,5992,3355,5987,3350xe" filled="true" fillcolor="#7c5f9f" stroked="false">
              <v:path arrowok="t"/>
              <v:fill type="solid"/>
            </v:shape>
            <v:shape style="position:absolute;left:0;top:0;width:9473;height:3545" coordorigin="0,0" coordsize="9473,3545" path="m9467,0l2,0,0,2,0,3540,2,3545,9467,3545,9472,3540,7,3540,2,3537,7,3537,7,7,2,7,7,2,9472,2,9467,0xm7,3537l2,3537,7,3540,7,3537xm9465,3537l7,3537,7,3540,9465,3540,9465,3537xm9465,2l9465,3540,9467,3537,9472,3537,9472,7,9467,7,9465,2xm9472,3537l9467,3537,9465,3540,9472,3540,9472,3537xm7,2l2,7,7,7,7,2xm9465,2l7,2,7,7,9465,7,9465,2xm9472,2l9465,2,9467,7,9472,7,9472,2xe" filled="true" fillcolor="#000000" stroked="false">
              <v:path arrowok="t"/>
              <v:fill type="solid"/>
            </v:shape>
            <v:shape style="position:absolute;left:520;top:2979;width:8367;height:496" type="#_x0000_t202" filled="false" stroked="false">
              <v:textbox inset="0,0,0,0">
                <w:txbxContent>
                  <w:p>
                    <w:pPr>
                      <w:tabs>
                        <w:tab w:pos="475" w:val="left" w:leader="none"/>
                        <w:tab w:pos="950" w:val="left" w:leader="none"/>
                        <w:tab w:pos="1428" w:val="left" w:leader="none"/>
                        <w:tab w:pos="1857" w:val="left" w:leader="none"/>
                      </w:tabs>
                      <w:spacing w:line="203" w:lineRule="exact" w:before="0"/>
                      <w:ind w:left="0" w:right="0" w:firstLine="0"/>
                      <w:jc w:val="left"/>
                      <w:rPr>
                        <w:sz w:val="18"/>
                      </w:rPr>
                    </w:pPr>
                    <w:r>
                      <w:rPr>
                        <w:sz w:val="18"/>
                      </w:rPr>
                      <w:t>H6</w:t>
                      <w:tab/>
                      <w:t>H7</w:t>
                      <w:tab/>
                      <w:t>H8</w:t>
                      <w:tab/>
                      <w:t>H9</w:t>
                      <w:tab/>
                      <w:t>H10 H11 H12 H13 H14 H15 H16 H17 H18 H19 H20 H21 H22</w:t>
                    </w:r>
                    <w:r>
                      <w:rPr>
                        <w:spacing w:val="2"/>
                        <w:sz w:val="18"/>
                      </w:rPr>
                      <w:t> </w:t>
                    </w:r>
                    <w:r>
                      <w:rPr>
                        <w:sz w:val="18"/>
                      </w:rPr>
                      <w:t>H23</w:t>
                    </w:r>
                  </w:p>
                  <w:p>
                    <w:pPr>
                      <w:tabs>
                        <w:tab w:pos="3791" w:val="left" w:leader="none"/>
                        <w:tab w:pos="5613" w:val="left" w:leader="none"/>
                      </w:tabs>
                      <w:spacing w:line="206" w:lineRule="exact" w:before="86"/>
                      <w:ind w:left="2428" w:right="0" w:firstLine="0"/>
                      <w:jc w:val="left"/>
                      <w:rPr>
                        <w:sz w:val="17"/>
                      </w:rPr>
                    </w:pPr>
                    <w:r>
                      <w:rPr>
                        <w:sz w:val="17"/>
                      </w:rPr>
                      <w:t>先行指数</w:t>
                      <w:tab/>
                      <w:t>３か月後方平均</w:t>
                      <w:tab/>
                      <w:t>７か月後方平均</w:t>
                    </w:r>
                  </w:p>
                </w:txbxContent>
              </v:textbox>
              <w10:wrap type="none"/>
            </v:shape>
            <v:shape style="position:absolute;left:158;top:831;width:293;height:2040" type="#_x0000_t202" filled="false" stroked="false">
              <v:textbox inset="0,0,0,0">
                <w:txbxContent>
                  <w:p>
                    <w:pPr>
                      <w:spacing w:line="203" w:lineRule="exact" w:before="0"/>
                      <w:ind w:left="0" w:right="0" w:firstLine="0"/>
                      <w:jc w:val="left"/>
                      <w:rPr>
                        <w:sz w:val="18"/>
                      </w:rPr>
                    </w:pPr>
                    <w:r>
                      <w:rPr>
                        <w:w w:val="95"/>
                        <w:sz w:val="18"/>
                      </w:rPr>
                      <w:t>120</w:t>
                    </w:r>
                  </w:p>
                  <w:p>
                    <w:pPr>
                      <w:spacing w:line="240" w:lineRule="auto" w:before="10"/>
                      <w:rPr>
                        <w:sz w:val="16"/>
                      </w:rPr>
                    </w:pPr>
                  </w:p>
                  <w:p>
                    <w:pPr>
                      <w:spacing w:before="0"/>
                      <w:ind w:left="0" w:right="0" w:firstLine="0"/>
                      <w:jc w:val="left"/>
                      <w:rPr>
                        <w:sz w:val="18"/>
                      </w:rPr>
                    </w:pPr>
                    <w:r>
                      <w:rPr>
                        <w:w w:val="95"/>
                        <w:sz w:val="18"/>
                      </w:rPr>
                      <w:t>100</w:t>
                    </w:r>
                  </w:p>
                  <w:p>
                    <w:pPr>
                      <w:spacing w:line="240" w:lineRule="auto" w:before="10"/>
                      <w:rPr>
                        <w:sz w:val="16"/>
                      </w:rPr>
                    </w:pPr>
                  </w:p>
                  <w:p>
                    <w:pPr>
                      <w:spacing w:before="0"/>
                      <w:ind w:left="91" w:right="0" w:firstLine="0"/>
                      <w:jc w:val="left"/>
                      <w:rPr>
                        <w:sz w:val="18"/>
                      </w:rPr>
                    </w:pPr>
                    <w:r>
                      <w:rPr>
                        <w:w w:val="95"/>
                        <w:sz w:val="18"/>
                      </w:rPr>
                      <w:t>80</w:t>
                    </w:r>
                  </w:p>
                  <w:p>
                    <w:pPr>
                      <w:spacing w:line="240" w:lineRule="auto" w:before="7"/>
                      <w:rPr>
                        <w:sz w:val="16"/>
                      </w:rPr>
                    </w:pPr>
                  </w:p>
                  <w:p>
                    <w:pPr>
                      <w:spacing w:before="0"/>
                      <w:ind w:left="91" w:right="0" w:firstLine="0"/>
                      <w:jc w:val="left"/>
                      <w:rPr>
                        <w:sz w:val="18"/>
                      </w:rPr>
                    </w:pPr>
                    <w:r>
                      <w:rPr>
                        <w:w w:val="95"/>
                        <w:sz w:val="18"/>
                      </w:rPr>
                      <w:t>60</w:t>
                    </w:r>
                  </w:p>
                  <w:p>
                    <w:pPr>
                      <w:spacing w:line="240" w:lineRule="auto" w:before="10"/>
                      <w:rPr>
                        <w:sz w:val="16"/>
                      </w:rPr>
                    </w:pPr>
                  </w:p>
                  <w:p>
                    <w:pPr>
                      <w:spacing w:line="218" w:lineRule="exact" w:before="0"/>
                      <w:ind w:left="91" w:right="0" w:firstLine="0"/>
                      <w:jc w:val="left"/>
                      <w:rPr>
                        <w:sz w:val="18"/>
                      </w:rPr>
                    </w:pPr>
                    <w:r>
                      <w:rPr>
                        <w:w w:val="95"/>
                        <w:sz w:val="18"/>
                      </w:rPr>
                      <w:t>40</w:t>
                    </w:r>
                  </w:p>
                </w:txbxContent>
              </v:textbox>
              <w10:wrap type="none"/>
            </v:shape>
            <v:shape style="position:absolute;left:6733;top:96;width:1505;height:388" type="#_x0000_t202" filled="false" stroked="false">
              <v:textbox inset="0,0,0,0">
                <w:txbxContent>
                  <w:p>
                    <w:pPr>
                      <w:spacing w:line="179" w:lineRule="exact" w:before="0"/>
                      <w:ind w:left="0" w:right="0" w:firstLine="0"/>
                      <w:jc w:val="left"/>
                      <w:rPr>
                        <w:sz w:val="16"/>
                      </w:rPr>
                    </w:pPr>
                    <w:r>
                      <w:rPr>
                        <w:w w:val="85"/>
                        <w:sz w:val="16"/>
                      </w:rPr>
                      <w:t>山（暫定）</w:t>
                    </w:r>
                    <w:r>
                      <w:rPr>
                        <w:spacing w:val="2"/>
                        <w:w w:val="85"/>
                        <w:sz w:val="16"/>
                      </w:rPr>
                      <w:t>  谷</w:t>
                    </w:r>
                    <w:r>
                      <w:rPr>
                        <w:w w:val="85"/>
                        <w:sz w:val="16"/>
                      </w:rPr>
                      <w:t>（暫定）</w:t>
                    </w:r>
                  </w:p>
                  <w:p>
                    <w:pPr>
                      <w:tabs>
                        <w:tab w:pos="887" w:val="left" w:leader="none"/>
                      </w:tabs>
                      <w:spacing w:line="208" w:lineRule="exact" w:before="0"/>
                      <w:ind w:left="47" w:right="0" w:firstLine="0"/>
                      <w:jc w:val="left"/>
                      <w:rPr>
                        <w:sz w:val="16"/>
                      </w:rPr>
                    </w:pPr>
                    <w:r>
                      <w:rPr>
                        <w:w w:val="85"/>
                        <w:sz w:val="16"/>
                      </w:rPr>
                      <w:t>（</w:t>
                    </w:r>
                    <w:r>
                      <w:rPr>
                        <w:rFonts w:ascii="Arial" w:eastAsia="Arial"/>
                        <w:w w:val="85"/>
                        <w:sz w:val="16"/>
                      </w:rPr>
                      <w:t>H19.7</w:t>
                    </w:r>
                    <w:r>
                      <w:rPr>
                        <w:w w:val="85"/>
                        <w:sz w:val="16"/>
                      </w:rPr>
                      <w:t>）</w:t>
                      <w:tab/>
                    </w:r>
                    <w:r>
                      <w:rPr>
                        <w:w w:val="80"/>
                        <w:sz w:val="16"/>
                      </w:rPr>
                      <w:t>（</w:t>
                    </w:r>
                    <w:r>
                      <w:rPr>
                        <w:rFonts w:ascii="Arial" w:eastAsia="Arial"/>
                        <w:w w:val="80"/>
                        <w:sz w:val="16"/>
                      </w:rPr>
                      <w:t>H21.4</w:t>
                    </w:r>
                    <w:r>
                      <w:rPr>
                        <w:w w:val="80"/>
                        <w:sz w:val="16"/>
                      </w:rPr>
                      <w:t>）</w:t>
                    </w:r>
                  </w:p>
                </w:txbxContent>
              </v:textbox>
              <w10:wrap type="none"/>
            </v:shape>
            <v:shape style="position:absolute;left:158;top:366;width:293;height:180" type="#_x0000_t202" filled="false" stroked="false">
              <v:textbox inset="0,0,0,0">
                <w:txbxContent>
                  <w:p>
                    <w:pPr>
                      <w:spacing w:line="180" w:lineRule="exact" w:before="0"/>
                      <w:ind w:left="0" w:right="0" w:firstLine="0"/>
                      <w:jc w:val="left"/>
                      <w:rPr>
                        <w:sz w:val="18"/>
                      </w:rPr>
                    </w:pPr>
                    <w:r>
                      <w:rPr>
                        <w:w w:val="95"/>
                        <w:sz w:val="18"/>
                      </w:rPr>
                      <w:t>140</w:t>
                    </w:r>
                  </w:p>
                </w:txbxContent>
              </v:textbox>
              <w10:wrap type="none"/>
            </v:shape>
          </v:group>
        </w:pict>
      </w:r>
      <w:r>
        <w:rPr/>
      </w:r>
    </w:p>
    <w:p>
      <w:pPr>
        <w:pStyle w:val="BodyText"/>
        <w:rPr>
          <w:sz w:val="21"/>
        </w:rPr>
      </w:pPr>
    </w:p>
    <w:p>
      <w:pPr>
        <w:tabs>
          <w:tab w:pos="1061" w:val="left" w:leader="none"/>
          <w:tab w:pos="1541" w:val="left" w:leader="none"/>
          <w:tab w:pos="2021" w:val="left" w:leader="none"/>
          <w:tab w:pos="7730" w:val="left" w:leader="none"/>
        </w:tabs>
        <w:spacing w:before="0"/>
        <w:ind w:left="581" w:right="0" w:firstLine="0"/>
        <w:jc w:val="left"/>
        <w:rPr>
          <w:sz w:val="22"/>
        </w:rPr>
      </w:pPr>
      <w:r>
        <w:rPr/>
        <w:pict>
          <v:shape style="position:absolute;margin-left:63.996109pt;margin-top:19.835379pt;width:405.4pt;height:100.7pt;mso-position-horizontal-relative:page;mso-position-vertical-relative:paragraph;z-index:-136816" type="#_x0000_t202" filled="false" stroked="false">
            <v:textbox inset="0,0,0,0">
              <w:txbxContent>
                <w:p>
                  <w:pPr>
                    <w:tabs>
                      <w:tab w:pos="863" w:val="left" w:leader="none"/>
                    </w:tabs>
                    <w:spacing w:line="179" w:lineRule="exact" w:before="0"/>
                    <w:ind w:left="0" w:right="0" w:firstLine="0"/>
                    <w:jc w:val="right"/>
                    <w:rPr>
                      <w:sz w:val="16"/>
                    </w:rPr>
                  </w:pPr>
                  <w:r>
                    <w:rPr>
                      <w:w w:val="80"/>
                      <w:sz w:val="16"/>
                    </w:rPr>
                    <w:t>山（</w:t>
                  </w:r>
                  <w:r>
                    <w:rPr>
                      <w:sz w:val="16"/>
                    </w:rPr>
                    <w:t>暫定</w:t>
                  </w:r>
                  <w:r>
                    <w:rPr>
                      <w:w w:val="80"/>
                      <w:sz w:val="16"/>
                    </w:rPr>
                    <w:t>）</w:t>
                    <w:tab/>
                    <w:t>谷（暫定）</w:t>
                  </w:r>
                </w:p>
                <w:p>
                  <w:pPr>
                    <w:tabs>
                      <w:tab w:pos="6647" w:val="left" w:leader="none"/>
                      <w:tab w:pos="7511" w:val="left" w:leader="none"/>
                    </w:tabs>
                    <w:spacing w:line="208" w:lineRule="auto" w:before="13"/>
                    <w:ind w:left="0" w:right="0" w:firstLine="0"/>
                    <w:jc w:val="left"/>
                    <w:rPr>
                      <w:sz w:val="16"/>
                    </w:rPr>
                  </w:pPr>
                  <w:r>
                    <w:rPr>
                      <w:w w:val="90"/>
                      <w:position w:val="-6"/>
                      <w:sz w:val="18"/>
                    </w:rPr>
                    <w:t>120</w:t>
                    <w:tab/>
                  </w:r>
                  <w:r>
                    <w:rPr>
                      <w:w w:val="85"/>
                      <w:sz w:val="16"/>
                    </w:rPr>
                    <w:t>（</w:t>
                  </w:r>
                  <w:r>
                    <w:rPr>
                      <w:rFonts w:ascii="Arial" w:eastAsia="Arial"/>
                      <w:w w:val="85"/>
                      <w:sz w:val="16"/>
                    </w:rPr>
                    <w:t>H19.7</w:t>
                  </w:r>
                  <w:r>
                    <w:rPr>
                      <w:w w:val="85"/>
                      <w:sz w:val="16"/>
                    </w:rPr>
                    <w:t>）</w:t>
                    <w:tab/>
                  </w:r>
                  <w:r>
                    <w:rPr>
                      <w:spacing w:val="-2"/>
                      <w:w w:val="75"/>
                      <w:sz w:val="16"/>
                    </w:rPr>
                    <w:t>（</w:t>
                  </w:r>
                  <w:r>
                    <w:rPr>
                      <w:rFonts w:ascii="Arial" w:eastAsia="Arial"/>
                      <w:spacing w:val="-2"/>
                      <w:w w:val="75"/>
                      <w:sz w:val="16"/>
                    </w:rPr>
                    <w:t>H21.4</w:t>
                  </w:r>
                  <w:r>
                    <w:rPr>
                      <w:spacing w:val="-2"/>
                      <w:w w:val="75"/>
                      <w:sz w:val="16"/>
                    </w:rPr>
                    <w:t>）</w:t>
                  </w:r>
                </w:p>
                <w:p>
                  <w:pPr>
                    <w:pStyle w:val="BodyText"/>
                    <w:rPr>
                      <w:sz w:val="22"/>
                    </w:rPr>
                  </w:pPr>
                </w:p>
                <w:p>
                  <w:pPr>
                    <w:pStyle w:val="BodyText"/>
                    <w:spacing w:before="9"/>
                    <w:rPr>
                      <w:sz w:val="19"/>
                    </w:rPr>
                  </w:pPr>
                </w:p>
                <w:p>
                  <w:pPr>
                    <w:spacing w:before="0"/>
                    <w:ind w:left="0" w:right="0" w:firstLine="0"/>
                    <w:jc w:val="left"/>
                    <w:rPr>
                      <w:sz w:val="18"/>
                    </w:rPr>
                  </w:pPr>
                  <w:r>
                    <w:rPr>
                      <w:sz w:val="18"/>
                    </w:rPr>
                    <w:t>100</w:t>
                  </w:r>
                </w:p>
                <w:p>
                  <w:pPr>
                    <w:pStyle w:val="BodyText"/>
                    <w:rPr>
                      <w:sz w:val="18"/>
                    </w:rPr>
                  </w:pPr>
                </w:p>
                <w:p>
                  <w:pPr>
                    <w:pStyle w:val="BodyText"/>
                    <w:spacing w:before="10"/>
                    <w:rPr>
                      <w:sz w:val="22"/>
                    </w:rPr>
                  </w:pPr>
                </w:p>
                <w:p>
                  <w:pPr>
                    <w:spacing w:line="218" w:lineRule="exact" w:before="0"/>
                    <w:ind w:left="91" w:right="0" w:firstLine="0"/>
                    <w:jc w:val="left"/>
                    <w:rPr>
                      <w:sz w:val="18"/>
                    </w:rPr>
                  </w:pPr>
                  <w:r>
                    <w:rPr>
                      <w:sz w:val="18"/>
                    </w:rPr>
                    <w:t>80</w:t>
                  </w:r>
                </w:p>
              </w:txbxContent>
            </v:textbox>
            <w10:wrap type="none"/>
          </v:shape>
        </w:pict>
      </w:r>
      <w:r>
        <w:rPr/>
        <w:pict>
          <v:group style="position:absolute;margin-left:56.554699pt;margin-top:14.986178pt;width:475.05pt;height:179.15pt;mso-position-horizontal-relative:page;mso-position-vertical-relative:paragraph;z-index:1768" coordorigin="1131,300" coordsize="9501,3583">
            <v:shape style="position:absolute;left:1721;top:743;width:8613;height:1748" coordorigin="1721,744" coordsize="8613,1748" path="m10332,744l1724,744,1721,746,1721,2491,1726,2491,1726,748,1724,748,1726,746,10334,746,10332,744xm10330,746l10330,2491,10334,2491,10334,748,10332,748,10330,746xm1726,746l1724,748,1726,748,1726,746xm10330,746l1726,746,1726,748,10330,748,10330,746xm10334,746l10330,746,10332,748,10334,748,10334,746xe" filled="true" fillcolor="#000000" stroked="false">
              <v:path arrowok="t"/>
              <v:fill type="solid"/>
            </v:shape>
            <v:shape style="position:absolute;left:1726;top:1329;width:8165;height:1144" type="#_x0000_t75" stroked="false">
              <v:imagedata r:id="rId10" o:title=""/>
            </v:shape>
            <v:shape style="position:absolute;left:1133;top:299;width:9499;height:2192" coordorigin="1134,300" coordsize="9499,2192" path="m1138,302l1134,307,1134,2491,1138,2491,1138,302xm10625,302l10625,2491,10632,2491,10632,307,10627,307,10625,302xm10627,300l1134,300,1134,307,1138,302,10632,302,10627,300xm10625,302l1138,302,1138,307,10625,307,10625,302xm10632,302l10625,302,10627,307,10632,307,10632,302xe" filled="true" fillcolor="#000000" stroked="false">
              <v:path arrowok="t"/>
              <v:fill type="solid"/>
            </v:shape>
            <v:rect style="position:absolute;left:1133;top:302;width:9494;height:3576" filled="true" fillcolor="#ffffff" stroked="false">
              <v:fill type="solid"/>
            </v:rect>
            <v:line style="position:absolute" from="1724,2318" to="10330,2318" stroked="true" strokeweight=".238pt" strokecolor="#000000">
              <v:stroke dashstyle="solid"/>
            </v:line>
            <v:line style="position:absolute" from="1724,1533" to="10330,1533" stroked="true" strokeweight=".242pt" strokecolor="#000000">
              <v:stroke dashstyle="solid"/>
            </v:line>
            <v:line style="position:absolute" from="1724,746" to="10330,746" stroked="true" strokeweight=".238pt" strokecolor="#000000">
              <v:stroke dashstyle="solid"/>
            </v:line>
            <v:shape style="position:absolute;left:1721;top:743;width:8613;height:2364" coordorigin="1721,744" coordsize="8613,2364" path="m10332,744l1724,744,1721,746,1721,3105,1724,3108,10332,3108,10334,3105,1726,3105,1724,3103,1726,3103,1726,748,1724,748,1726,746,10334,746,10332,744xm1726,3103l1724,3103,1726,3105,1726,3103xm10330,3103l1726,3103,1726,3105,10330,3105,10330,3103xm10330,746l10330,3105,10332,3103,10334,3103,10334,748,10332,748,10330,746xm10334,3103l10332,3103,10330,3105,10334,3105,10334,3103xm1726,746l1724,748,1726,748,1726,746xm10330,746l1726,746,1726,748,10330,748,10330,746xm10334,746l10330,746,10332,748,10334,748,10334,746xe" filled="true" fillcolor="#000000" stroked="false">
              <v:path arrowok="t"/>
              <v:fill type="solid"/>
            </v:shape>
            <v:line style="position:absolute" from="1744,746" to="1744,3105" stroked="true" strokeweight="2.0391pt" strokecolor="#9898ff">
              <v:stroke dashstyle="solid"/>
            </v:line>
            <v:shape style="position:absolute;left:3238;top:746;width:5820;height:2359" coordorigin="3238,746" coordsize="5820,2359" path="m4196,746l4155,746,4114,746,4076,746,4035,746,3996,746,3956,746,3915,746,3876,746,3836,746,3795,746,3756,746,3716,746,3677,746,3636,746,3596,746,3557,746,3516,746,3478,746,3437,746,3397,746,3358,746,3317,746,3279,746,3238,746,3238,3105,3279,3105,3317,3105,3358,3105,3397,3105,3437,3105,3478,3105,3516,3105,3557,3105,3596,3105,3636,3105,3677,3105,3716,3105,3756,3105,3795,3105,3836,3105,3876,3105,3915,3105,3956,3105,3996,3105,4035,3105,4076,3105,4114,3105,4155,3105,4196,3105,4196,746m4952,746l4911,746,4872,746,4872,3105,4911,3105,4952,3105,4952,746m5072,746l5031,746,4992,746,4992,746,4952,746,4952,3105,4992,3105,4992,3105,5031,3105,5072,3105,5072,746m5669,746l5628,746,5590,746,5549,746,5511,746,5470,746,5429,746,5391,746,5350,746,5312,746,5271,746,5230,746,5192,746,5151,746,5112,746,5112,746,5072,746,5072,3105,5112,3105,5112,3105,5151,3105,5192,3105,5230,3105,5271,3105,5312,3105,5350,3105,5391,3105,5429,3105,5470,3105,5511,3105,5549,3105,5590,3105,5628,3105,5669,3105,5669,746m9058,746l9017,746,8976,746,8938,746,8897,746,8858,746,8818,746,8777,746,8739,746,8698,746,8659,746,8619,746,8578,746,8539,746,8499,746,8460,746,8419,746,8379,746,8340,746,8299,746,8259,746,8220,746,8179,746,8179,3105,8220,3105,8259,3105,8299,3105,8340,3105,8379,3105,8419,3105,8460,3105,8499,3105,8539,3105,8578,3105,8619,3105,8659,3105,8698,3105,8739,3105,8777,3105,8818,3105,8858,3105,8897,3105,8938,3105,8976,3105,9017,3105,9058,3105,9058,746e" filled="true" fillcolor="#9898ff" stroked="false">
              <v:path arrowok="t"/>
              <v:fill type="solid"/>
            </v:shape>
            <v:line style="position:absolute" from="1724,3105" to="10332,3105" stroked="true" strokeweight=".242188pt" strokecolor="#000000">
              <v:stroke dashstyle="solid"/>
            </v:line>
            <v:shape style="position:absolute;left:1721;top:3054;width:8613;height:51" coordorigin="1721,3055" coordsize="8613,51" path="m1726,3055l1721,3055,1721,3105,1726,3105,1726,3055m2204,3055l2199,3055,2199,3105,2204,3105,2204,3055m2681,3055l2677,3055,2677,3105,2681,3105,2681,3055m3161,3055l3157,3055,3157,3105,3161,3105,3161,3055m3639,3055l3634,3055,3634,3105,3639,3105,3639,3055m4116,3055l4112,3055,4112,3105,4116,3105,4116,3055m4596,3055l4592,3055,4592,3105,4596,3105,4596,3055m5074,3055l5069,3055,5069,3105,5074,3105,5074,3055m5552,3055l5547,3055,5547,3105,5552,3105,5552,3055m6029,3055l6024,3055,6024,3105,6029,3105,6029,3055m6509,3055l6504,3055,6504,3105,6509,3105,6509,3055m6987,3055l6982,3055,6982,3105,6987,3105,6987,3055m7464,3055l7459,3055,7459,3105,7464,3105,7464,3055m7944,3055l7939,3055,7939,3105,7944,3105,7944,3055m8422,3055l8417,3055,8417,3105,8422,3105,8422,3055m8899,3055l8894,3055,8894,3105,8899,3105,8899,3055m9377,3055l9372,3055,9372,3105,9377,3105,9377,3055m9857,3055l9852,3055,9852,3105,9857,3105,9857,3055m10334,3055l10330,3055,10330,3105,10334,3105,10334,3055e" filled="true" fillcolor="#000000" stroked="false">
              <v:path arrowok="t"/>
              <v:fill type="solid"/>
            </v:shape>
            <v:shape style="position:absolute;left:1726;top:1329;width:8165;height:1144" type="#_x0000_t75" stroked="false">
              <v:imagedata r:id="rId10" o:title=""/>
            </v:shape>
            <v:shape style="position:absolute;left:3382;top:3556;width:5045;height:279" coordorigin="3382,3556" coordsize="5045,279" path="m8424,3556l3385,3556,3382,3559,3382,3832,3385,3835,8424,3835,8426,3832,3387,3832,3385,3830,3387,3830,3387,3561,3385,3561,3387,3559,8426,3559,8424,3556xm3387,3830l3385,3830,3387,3832,3387,3830xm8422,3830l3387,3830,3387,3832,8422,3832,8422,3830xm8422,3559l8422,3832,8424,3830,8426,3830,8426,3561,8424,3561,8422,3559xm8426,3830l8424,3830,8422,3832,8426,3832,8426,3830xm3387,3559l3385,3561,3387,3561,3387,3559xm8422,3559l3387,3559,3387,3561,8422,3561,8422,3559xm8426,3559l8422,3559,8424,3561,8426,3561,8426,3559xe" filled="true" fillcolor="#000000" stroked="false">
              <v:path arrowok="t"/>
              <v:fill type="solid"/>
            </v:shape>
            <v:line style="position:absolute" from="3497,3695" to="4030,3695" stroked="true" strokeweight="1.442pt" strokecolor="#ff0000">
              <v:stroke dashstyle="solid"/>
            </v:line>
            <v:line style="position:absolute" from="4860,3695" to="5388,3695" stroked="true" strokeweight="1.2pt" strokecolor="#97b853">
              <v:stroke dashstyle="solid"/>
            </v:line>
            <v:shape style="position:absolute;left:6674;top:3683;width:432;height:24" coordorigin="6675,3683" coordsize="432,24" path="m6766,3683l6679,3683,6675,3688,6675,3703,6679,3707,6766,3707,6771,3703,6771,3688,6766,3683xm6934,3683l6847,3683,6843,3688,6843,3703,6847,3707,6934,3707,6939,3703,6939,3688,6934,3683xm7102,3683l7015,3683,7011,3688,7011,3703,7015,3707,7102,3707,7107,3703,7107,3688,7102,3683xe" filled="true" fillcolor="#ff0000" stroked="false">
              <v:path arrowok="t"/>
              <v:fill type="solid"/>
            </v:shape>
            <v:shape style="position:absolute;left:1131;top:299;width:9501;height:3583" coordorigin="1131,300" coordsize="9501,3583" path="m10627,300l1134,300,1131,302,1131,3878,1134,3883,10627,3883,10632,3878,1138,3878,1134,3875,1138,3875,1138,307,1134,307,1138,302,10632,302,10627,300xm1138,3875l1134,3875,1138,3878,1138,3875xm10625,3875l1138,3875,1138,3878,10625,3878,10625,3875xm10625,302l10625,3878,10627,3875,10632,3875,10632,307,10627,307,10625,302xm10632,3875l10627,3875,10625,3878,10632,3878,10632,3875xm1138,302l1134,307,1138,307,1138,302xm10625,302l1138,302,1138,307,10625,307,10625,302xm10632,302l10625,302,10627,307,10632,307,10632,302xe" filled="true" fillcolor="#000000" stroked="false">
              <v:path arrowok="t"/>
              <v:fill type="solid"/>
            </v:shape>
            <v:shape style="position:absolute;left:1279;top:656;width:293;height:180" type="#_x0000_t202" filled="false" stroked="false">
              <v:textbox inset="0,0,0,0">
                <w:txbxContent>
                  <w:p>
                    <w:pPr>
                      <w:spacing w:line="180" w:lineRule="exact" w:before="0"/>
                      <w:ind w:left="0" w:right="0" w:firstLine="0"/>
                      <w:jc w:val="left"/>
                      <w:rPr>
                        <w:sz w:val="18"/>
                      </w:rPr>
                    </w:pPr>
                    <w:r>
                      <w:rPr>
                        <w:w w:val="95"/>
                        <w:sz w:val="18"/>
                      </w:rPr>
                      <w:t>120</w:t>
                    </w:r>
                  </w:p>
                </w:txbxContent>
              </v:textbox>
              <w10:wrap type="none"/>
            </v:shape>
            <v:shape style="position:absolute;left:7879;top:396;width:1529;height:388" type="#_x0000_t202" filled="false" stroked="false">
              <v:textbox inset="0,0,0,0">
                <w:txbxContent>
                  <w:p>
                    <w:pPr>
                      <w:tabs>
                        <w:tab w:pos="863" w:val="left" w:leader="none"/>
                      </w:tabs>
                      <w:spacing w:line="179" w:lineRule="exact" w:before="0"/>
                      <w:ind w:left="0" w:right="0" w:firstLine="0"/>
                      <w:jc w:val="left"/>
                      <w:rPr>
                        <w:sz w:val="16"/>
                      </w:rPr>
                    </w:pPr>
                    <w:r>
                      <w:rPr>
                        <w:w w:val="80"/>
                        <w:sz w:val="16"/>
                      </w:rPr>
                      <w:t>山（</w:t>
                    </w:r>
                    <w:r>
                      <w:rPr>
                        <w:sz w:val="16"/>
                      </w:rPr>
                      <w:t>暫定</w:t>
                    </w:r>
                    <w:r>
                      <w:rPr>
                        <w:w w:val="80"/>
                        <w:sz w:val="16"/>
                      </w:rPr>
                      <w:t>）</w:t>
                      <w:tab/>
                      <w:t>谷（</w:t>
                    </w:r>
                    <w:r>
                      <w:rPr>
                        <w:w w:val="85"/>
                        <w:sz w:val="16"/>
                      </w:rPr>
                      <w:t>暫定</w:t>
                    </w:r>
                    <w:r>
                      <w:rPr>
                        <w:w w:val="80"/>
                        <w:sz w:val="16"/>
                      </w:rPr>
                      <w:t>）</w:t>
                    </w:r>
                  </w:p>
                  <w:p>
                    <w:pPr>
                      <w:tabs>
                        <w:tab w:pos="911" w:val="left" w:leader="none"/>
                      </w:tabs>
                      <w:spacing w:line="208" w:lineRule="exact" w:before="0"/>
                      <w:ind w:left="47" w:right="0" w:firstLine="0"/>
                      <w:jc w:val="left"/>
                      <w:rPr>
                        <w:sz w:val="16"/>
                      </w:rPr>
                    </w:pPr>
                    <w:r>
                      <w:rPr>
                        <w:w w:val="80"/>
                        <w:sz w:val="16"/>
                      </w:rPr>
                      <w:t>（</w:t>
                    </w:r>
                    <w:r>
                      <w:rPr>
                        <w:rFonts w:ascii="Arial" w:eastAsia="Arial"/>
                        <w:w w:val="80"/>
                        <w:sz w:val="16"/>
                      </w:rPr>
                      <w:t>H19.7</w:t>
                    </w:r>
                    <w:r>
                      <w:rPr>
                        <w:w w:val="80"/>
                        <w:sz w:val="16"/>
                      </w:rPr>
                      <w:t>）</w:t>
                      <w:tab/>
                    </w:r>
                    <w:r>
                      <w:rPr>
                        <w:w w:val="75"/>
                        <w:sz w:val="16"/>
                      </w:rPr>
                      <w:t>（</w:t>
                    </w:r>
                    <w:r>
                      <w:rPr>
                        <w:rFonts w:ascii="Arial" w:eastAsia="Arial"/>
                        <w:w w:val="75"/>
                        <w:sz w:val="16"/>
                      </w:rPr>
                      <w:t>H21.4</w:t>
                    </w:r>
                    <w:r>
                      <w:rPr>
                        <w:w w:val="75"/>
                        <w:sz w:val="16"/>
                      </w:rPr>
                      <w:t>）</w:t>
                    </w:r>
                  </w:p>
                </w:txbxContent>
              </v:textbox>
              <w10:wrap type="none"/>
            </v:shape>
            <v:shape style="position:absolute;left:1279;top:1443;width:293;height:180" type="#_x0000_t202" filled="false" stroked="false">
              <v:textbox inset="0,0,0,0">
                <w:txbxContent>
                  <w:p>
                    <w:pPr>
                      <w:spacing w:line="180" w:lineRule="exact" w:before="0"/>
                      <w:ind w:left="0" w:right="0" w:firstLine="0"/>
                      <w:jc w:val="left"/>
                      <w:rPr>
                        <w:sz w:val="18"/>
                      </w:rPr>
                    </w:pPr>
                    <w:r>
                      <w:rPr>
                        <w:w w:val="95"/>
                        <w:sz w:val="18"/>
                      </w:rPr>
                      <w:t>100</w:t>
                    </w:r>
                  </w:p>
                </w:txbxContent>
              </v:textbox>
              <w10:wrap type="none"/>
            </v:shape>
            <v:shape style="position:absolute;left:1371;top:2230;width:202;height:180" type="#_x0000_t202" filled="false" stroked="false">
              <v:textbox inset="0,0,0,0">
                <w:txbxContent>
                  <w:p>
                    <w:pPr>
                      <w:spacing w:line="180" w:lineRule="exact" w:before="0"/>
                      <w:ind w:left="0" w:right="0" w:firstLine="0"/>
                      <w:jc w:val="left"/>
                      <w:rPr>
                        <w:sz w:val="18"/>
                      </w:rPr>
                    </w:pPr>
                    <w:r>
                      <w:rPr>
                        <w:w w:val="95"/>
                        <w:sz w:val="18"/>
                      </w:rPr>
                      <w:t>80</w:t>
                    </w:r>
                  </w:p>
                </w:txbxContent>
              </v:textbox>
              <w10:wrap type="none"/>
            </v:shape>
            <v:shape style="position:absolute;left:1371;top:3015;width:202;height:180" type="#_x0000_t202" filled="false" stroked="false">
              <v:textbox inset="0,0,0,0">
                <w:txbxContent>
                  <w:p>
                    <w:pPr>
                      <w:spacing w:line="180" w:lineRule="exact" w:before="0"/>
                      <w:ind w:left="0" w:right="0" w:firstLine="0"/>
                      <w:jc w:val="left"/>
                      <w:rPr>
                        <w:sz w:val="18"/>
                      </w:rPr>
                    </w:pPr>
                    <w:r>
                      <w:rPr>
                        <w:w w:val="95"/>
                        <w:sz w:val="18"/>
                      </w:rPr>
                      <w:t>60</w:t>
                    </w:r>
                  </w:p>
                </w:txbxContent>
              </v:textbox>
              <w10:wrap type="none"/>
            </v:shape>
            <v:shape style="position:absolute;left:1639;top:3305;width:8401;height:503" type="#_x0000_t202" filled="false" stroked="false">
              <v:textbox inset="0,0,0,0">
                <w:txbxContent>
                  <w:p>
                    <w:pPr>
                      <w:tabs>
                        <w:tab w:pos="477" w:val="left" w:leader="none"/>
                        <w:tab w:pos="955" w:val="left" w:leader="none"/>
                        <w:tab w:pos="1432" w:val="left" w:leader="none"/>
                        <w:tab w:pos="1867" w:val="left" w:leader="none"/>
                      </w:tabs>
                      <w:spacing w:line="203" w:lineRule="exact" w:before="0"/>
                      <w:ind w:left="0" w:right="0" w:firstLine="0"/>
                      <w:jc w:val="left"/>
                      <w:rPr>
                        <w:sz w:val="18"/>
                      </w:rPr>
                    </w:pPr>
                    <w:r>
                      <w:rPr>
                        <w:sz w:val="18"/>
                      </w:rPr>
                      <w:t>H6</w:t>
                      <w:tab/>
                      <w:t>H7</w:t>
                      <w:tab/>
                      <w:t>H8</w:t>
                      <w:tab/>
                      <w:t>H9</w:t>
                      <w:tab/>
                      <w:t>H10 H11 H12 H13 H14 H15 H16 H17 H18 H19 H20 H21 H22</w:t>
                    </w:r>
                    <w:r>
                      <w:rPr>
                        <w:spacing w:val="28"/>
                        <w:sz w:val="18"/>
                      </w:rPr>
                      <w:t> </w:t>
                    </w:r>
                    <w:r>
                      <w:rPr>
                        <w:sz w:val="18"/>
                      </w:rPr>
                      <w:t>H23</w:t>
                    </w:r>
                  </w:p>
                  <w:p>
                    <w:pPr>
                      <w:tabs>
                        <w:tab w:pos="3791" w:val="left" w:leader="none"/>
                        <w:tab w:pos="5605" w:val="left" w:leader="none"/>
                      </w:tabs>
                      <w:spacing w:line="206" w:lineRule="exact" w:before="93"/>
                      <w:ind w:left="2431" w:right="0" w:firstLine="0"/>
                      <w:jc w:val="left"/>
                      <w:rPr>
                        <w:sz w:val="17"/>
                      </w:rPr>
                    </w:pPr>
                    <w:r>
                      <w:rPr>
                        <w:sz w:val="17"/>
                      </w:rPr>
                      <w:t>一致指数</w:t>
                      <w:tab/>
                      <w:t>３か月後方平均</w:t>
                      <w:tab/>
                      <w:t>７か月後方平均</w:t>
                    </w:r>
                  </w:p>
                </w:txbxContent>
              </v:textbox>
              <w10:wrap type="none"/>
            </v:shape>
            <w10:wrap type="none"/>
          </v:group>
        </w:pict>
      </w:r>
      <w:r>
        <w:rPr>
          <w:sz w:val="24"/>
        </w:rPr>
        <w:t>—</w:t>
        <w:tab/>
        <w:t>致</w:t>
        <w:tab/>
        <w:t>指</w:t>
        <w:tab/>
        <w:t>数</w:t>
        <w:tab/>
      </w:r>
      <w:r>
        <w:rPr>
          <w:w w:val="95"/>
          <w:position w:val="1"/>
          <w:sz w:val="22"/>
        </w:rPr>
        <w:t>（平成17年＝100）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0"/>
        <w:rPr>
          <w:sz w:val="23"/>
        </w:rPr>
      </w:pPr>
    </w:p>
    <w:p>
      <w:pPr>
        <w:tabs>
          <w:tab w:pos="1061" w:val="left" w:leader="none"/>
          <w:tab w:pos="1541" w:val="left" w:leader="none"/>
          <w:tab w:pos="2021" w:val="left" w:leader="none"/>
          <w:tab w:pos="7730" w:val="left" w:leader="none"/>
        </w:tabs>
        <w:spacing w:before="50"/>
        <w:ind w:left="581" w:right="0" w:firstLine="0"/>
        <w:jc w:val="left"/>
        <w:rPr>
          <w:sz w:val="22"/>
        </w:rPr>
      </w:pPr>
      <w:r>
        <w:rPr>
          <w:sz w:val="24"/>
        </w:rPr>
        <w:t>遅</w:t>
        <w:tab/>
        <w:t>行</w:t>
        <w:tab/>
        <w:t>指</w:t>
        <w:tab/>
        <w:t>数</w:t>
        <w:tab/>
      </w:r>
      <w:r>
        <w:rPr>
          <w:w w:val="95"/>
          <w:position w:val="1"/>
          <w:sz w:val="22"/>
        </w:rPr>
        <w:t>（平成17年＝100）</w:t>
      </w:r>
    </w:p>
    <w:p>
      <w:pPr>
        <w:pStyle w:val="BodyText"/>
        <w:ind w:left="111"/>
      </w:pPr>
      <w:r>
        <w:rPr/>
        <w:pict>
          <v:group style="width:475.8pt;height:175.2pt;mso-position-horizontal-relative:char;mso-position-vertical-relative:line" coordorigin="0,0" coordsize="9516,3504">
            <v:line style="position:absolute" from="612,1977" to="9215,1977" stroked="true" strokeweight=".239pt" strokecolor="#000000">
              <v:stroke dashstyle="solid"/>
            </v:line>
            <v:line style="position:absolute" from="612,1217" to="9215,1217" stroked="true" strokeweight=".243pt" strokecolor="#000000">
              <v:stroke dashstyle="solid"/>
            </v:line>
            <v:line style="position:absolute" from="612,456" to="9215,456" stroked="true" strokeweight=".239pt" strokecolor="#000000">
              <v:stroke dashstyle="solid"/>
            </v:line>
            <v:shape style="position:absolute;left:609;top:453;width:8609;height:2288" coordorigin="610,454" coordsize="8609,2288" path="m9215,454l612,454,610,456,610,2738,612,2741,9215,2741,9218,2738,614,2738,612,2736,614,2736,614,458,612,458,614,456,9218,456,9215,454xm614,2736l612,2736,614,2738,614,2736xm9213,2736l614,2736,614,2738,9213,2738,9213,2736xm9213,456l9213,2738,9215,2736,9218,2736,9218,458,9215,458,9213,456xm9218,2736l9215,2736,9213,2738,9218,2738,9218,2736xm614,456l612,458,614,458,614,456xm9213,456l614,456,614,458,9213,458,9213,456xm9218,456l9213,456,9215,458,9218,458,9218,456xe" filled="true" fillcolor="#000000" stroked="false">
              <v:path arrowok="t"/>
              <v:fill type="solid"/>
            </v:shape>
            <v:line style="position:absolute" from="631,456" to="631,2738" stroked="true" strokeweight="1.9219pt" strokecolor="#9898ff">
              <v:stroke dashstyle="solid"/>
            </v:line>
            <v:rect style="position:absolute;left:2123;top:456;width:41;height:2283" filled="true" fillcolor="#9898ff" stroked="false">
              <v:fill type="solid"/>
            </v:rect>
            <v:rect style="position:absolute;left:2164;top:456;width:41;height:2283" filled="true" fillcolor="#9898ff" stroked="false">
              <v:fill type="solid"/>
            </v:rect>
            <v:rect style="position:absolute;left:2205;top:456;width:39;height:2283" filled="true" fillcolor="#9898ff" stroked="false">
              <v:fill type="solid"/>
            </v:rect>
            <v:rect style="position:absolute;left:2243;top:456;width:41;height:2283" filled="true" fillcolor="#9898ff" stroked="false">
              <v:fill type="solid"/>
            </v:rect>
            <v:rect style="position:absolute;left:2284;top:456;width:39;height:2283" filled="true" fillcolor="#9898ff" stroked="false">
              <v:fill type="solid"/>
            </v:rect>
            <v:rect style="position:absolute;left:2323;top:456;width:41;height:2283" filled="true" fillcolor="#9898ff" stroked="false">
              <v:fill type="solid"/>
            </v:rect>
            <v:rect style="position:absolute;left:2363;top:456;width:41;height:2283" filled="true" fillcolor="#9898ff" stroked="false">
              <v:fill type="solid"/>
            </v:rect>
            <v:rect style="position:absolute;left:2404;top:456;width:39;height:2283" filled="true" fillcolor="#9898ff" stroked="false">
              <v:fill type="solid"/>
            </v:rect>
            <v:rect style="position:absolute;left:2443;top:456;width:41;height:2283" filled="true" fillcolor="#9898ff" stroked="false">
              <v:fill type="solid"/>
            </v:rect>
            <v:rect style="position:absolute;left:2483;top:456;width:39;height:2283" filled="true" fillcolor="#9898ff" stroked="false">
              <v:fill type="solid"/>
            </v:rect>
            <v:rect style="position:absolute;left:2522;top:456;width:41;height:2283" filled="true" fillcolor="#9898ff" stroked="false">
              <v:fill type="solid"/>
            </v:rect>
            <v:rect style="position:absolute;left:2563;top:456;width:41;height:2283" filled="true" fillcolor="#9898ff" stroked="false">
              <v:fill type="solid"/>
            </v:rect>
            <v:rect style="position:absolute;left:2603;top:456;width:39;height:2283" filled="true" fillcolor="#9898ff" stroked="false">
              <v:fill type="solid"/>
            </v:rect>
            <v:rect style="position:absolute;left:2642;top:456;width:41;height:2283" filled="true" fillcolor="#9898ff" stroked="false">
              <v:fill type="solid"/>
            </v:rect>
            <v:rect style="position:absolute;left:2682;top:456;width:39;height:2283" filled="true" fillcolor="#9898ff" stroked="false">
              <v:fill type="solid"/>
            </v:rect>
            <v:rect style="position:absolute;left:2721;top:456;width:41;height:2283" filled="true" fillcolor="#9898ff" stroked="false">
              <v:fill type="solid"/>
            </v:rect>
            <v:rect style="position:absolute;left:2762;top:456;width:41;height:2283" filled="true" fillcolor="#9898ff" stroked="false">
              <v:fill type="solid"/>
            </v:rect>
            <v:rect style="position:absolute;left:2802;top:456;width:39;height:2283" filled="true" fillcolor="#9898ff" stroked="false">
              <v:fill type="solid"/>
            </v:rect>
            <v:rect style="position:absolute;left:2841;top:456;width:41;height:2283" filled="true" fillcolor="#9898ff" stroked="false">
              <v:fill type="solid"/>
            </v:rect>
            <v:rect style="position:absolute;left:2882;top:456;width:39;height:2283" filled="true" fillcolor="#9898ff" stroked="false">
              <v:fill type="solid"/>
            </v:rect>
            <v:rect style="position:absolute;left:2920;top:456;width:41;height:2283" filled="true" fillcolor="#9898ff" stroked="false">
              <v:fill type="solid"/>
            </v:rect>
            <v:rect style="position:absolute;left:2961;top:456;width:41;height:2283" filled="true" fillcolor="#9898ff" stroked="false">
              <v:fill type="solid"/>
            </v:rect>
            <v:rect style="position:absolute;left:3002;top:456;width:39;height:2283" filled="true" fillcolor="#9898ff" stroked="false">
              <v:fill type="solid"/>
            </v:rect>
            <v:rect style="position:absolute;left:3040;top:456;width:41;height:2283" filled="true" fillcolor="#9898ff" stroked="false">
              <v:fill type="solid"/>
            </v:rect>
            <v:rect style="position:absolute;left:3758;top:456;width:41;height:2283" filled="true" fillcolor="#9898ff" stroked="false">
              <v:fill type="solid"/>
            </v:rect>
            <v:rect style="position:absolute;left:3798;top:456;width:39;height:2283" filled="true" fillcolor="#9898ff" stroked="false">
              <v:fill type="solid"/>
            </v:rect>
            <v:rect style="position:absolute;left:3837;top:456;width:41;height:2283" filled="true" fillcolor="#9898ff" stroked="false">
              <v:fill type="solid"/>
            </v:rect>
            <v:rect style="position:absolute;left:3878;top:456;width:39;height:2283" filled="true" fillcolor="#9898ff" stroked="false">
              <v:fill type="solid"/>
            </v:rect>
            <v:rect style="position:absolute;left:3916;top:456;width:41;height:2283" filled="true" fillcolor="#9898ff" stroked="false">
              <v:fill type="solid"/>
            </v:rect>
            <v:rect style="position:absolute;left:3957;top:456;width:41;height:2283" filled="true" fillcolor="#9898ff" stroked="false">
              <v:fill type="solid"/>
            </v:rect>
            <v:rect style="position:absolute;left:3998;top:456;width:39;height:2283" filled="true" fillcolor="#9898ff" stroked="false">
              <v:fill type="solid"/>
            </v:rect>
            <v:rect style="position:absolute;left:4036;top:456;width:41;height:2283" filled="true" fillcolor="#9898ff" stroked="false">
              <v:fill type="solid"/>
            </v:rect>
            <v:rect style="position:absolute;left:4077;top:456;width:39;height:2283" filled="true" fillcolor="#9898ff" stroked="false">
              <v:fill type="solid"/>
            </v:rect>
            <v:rect style="position:absolute;left:4115;top:456;width:41;height:2283" filled="true" fillcolor="#9898ff" stroked="false">
              <v:fill type="solid"/>
            </v:rect>
            <v:rect style="position:absolute;left:4156;top:456;width:41;height:2283" filled="true" fillcolor="#9898ff" stroked="false">
              <v:fill type="solid"/>
            </v:rect>
            <v:rect style="position:absolute;left:4197;top:456;width:39;height:2283" filled="true" fillcolor="#9898ff" stroked="false">
              <v:fill type="solid"/>
            </v:rect>
            <v:rect style="position:absolute;left:4235;top:456;width:41;height:2283" filled="true" fillcolor="#9898ff" stroked="false">
              <v:fill type="solid"/>
            </v:rect>
            <v:rect style="position:absolute;left:4276;top:456;width:39;height:2283" filled="true" fillcolor="#9898ff" stroked="false">
              <v:fill type="solid"/>
            </v:rect>
            <v:rect style="position:absolute;left:4314;top:456;width:41;height:2283" filled="true" fillcolor="#9898ff" stroked="false">
              <v:fill type="solid"/>
            </v:rect>
            <v:rect style="position:absolute;left:4355;top:456;width:41;height:2283" filled="true" fillcolor="#9898ff" stroked="false">
              <v:fill type="solid"/>
            </v:rect>
            <v:rect style="position:absolute;left:4396;top:456;width:39;height:2283" filled="true" fillcolor="#9898ff" stroked="false">
              <v:fill type="solid"/>
            </v:rect>
            <v:rect style="position:absolute;left:4434;top:456;width:41;height:2283" filled="true" fillcolor="#9898ff" stroked="false">
              <v:fill type="solid"/>
            </v:rect>
            <v:rect style="position:absolute;left:4475;top:456;width:39;height:2283" filled="true" fillcolor="#9898ff" stroked="false">
              <v:fill type="solid"/>
            </v:rect>
            <v:rect style="position:absolute;left:4514;top:456;width:41;height:2283" filled="true" fillcolor="#9898ff" stroked="false">
              <v:fill type="solid"/>
            </v:rect>
            <v:rect style="position:absolute;left:7065;top:456;width:39;height:2283" filled="true" fillcolor="#9898ff" stroked="false">
              <v:fill type="solid"/>
            </v:rect>
            <v:rect style="position:absolute;left:7103;top:456;width:41;height:2283" filled="true" fillcolor="#9898ff" stroked="false">
              <v:fill type="solid"/>
            </v:rect>
            <v:rect style="position:absolute;left:7144;top:456;width:39;height:2283" filled="true" fillcolor="#9898ff" stroked="false">
              <v:fill type="solid"/>
            </v:rect>
            <v:rect style="position:absolute;left:7182;top:456;width:41;height:2283" filled="true" fillcolor="#9898ff" stroked="false">
              <v:fill type="solid"/>
            </v:rect>
            <v:rect style="position:absolute;left:7223;top:456;width:41;height:2283" filled="true" fillcolor="#9898ff" stroked="false">
              <v:fill type="solid"/>
            </v:rect>
            <v:rect style="position:absolute;left:7264;top:456;width:39;height:2283" filled="true" fillcolor="#9898ff" stroked="false">
              <v:fill type="solid"/>
            </v:rect>
            <v:rect style="position:absolute;left:7302;top:456;width:41;height:2283" filled="true" fillcolor="#9898ff" stroked="false">
              <v:fill type="solid"/>
            </v:rect>
            <v:rect style="position:absolute;left:7343;top:456;width:39;height:2283" filled="true" fillcolor="#9898ff" stroked="false">
              <v:fill type="solid"/>
            </v:rect>
            <v:rect style="position:absolute;left:7381;top:456;width:41;height:2283" filled="true" fillcolor="#9898ff" stroked="false">
              <v:fill type="solid"/>
            </v:rect>
            <v:rect style="position:absolute;left:7422;top:456;width:41;height:2283" filled="true" fillcolor="#9898ff" stroked="false">
              <v:fill type="solid"/>
            </v:rect>
            <v:rect style="position:absolute;left:7463;top:456;width:39;height:2283" filled="true" fillcolor="#9898ff" stroked="false">
              <v:fill type="solid"/>
            </v:rect>
            <v:rect style="position:absolute;left:7501;top:456;width:41;height:2283" filled="true" fillcolor="#9898ff" stroked="false">
              <v:fill type="solid"/>
            </v:rect>
            <v:rect style="position:absolute;left:7542;top:456;width:39;height:2283" filled="true" fillcolor="#9898ff" stroked="false">
              <v:fill type="solid"/>
            </v:rect>
            <v:rect style="position:absolute;left:7581;top:456;width:41;height:2283" filled="true" fillcolor="#9898ff" stroked="false">
              <v:fill type="solid"/>
            </v:rect>
            <v:rect style="position:absolute;left:7621;top:456;width:41;height:2283" filled="true" fillcolor="#9898ff" stroked="false">
              <v:fill type="solid"/>
            </v:rect>
            <v:rect style="position:absolute;left:7662;top:456;width:39;height:2283" filled="true" fillcolor="#9898ff" stroked="false">
              <v:fill type="solid"/>
            </v:rect>
            <v:rect style="position:absolute;left:7701;top:456;width:41;height:2283" filled="true" fillcolor="#9898ff" stroked="false">
              <v:fill type="solid"/>
            </v:rect>
            <v:rect style="position:absolute;left:7741;top:456;width:39;height:2283" filled="true" fillcolor="#9898ff" stroked="false">
              <v:fill type="solid"/>
            </v:rect>
            <v:rect style="position:absolute;left:7780;top:456;width:41;height:2283" filled="true" fillcolor="#9898ff" stroked="false">
              <v:fill type="solid"/>
            </v:rect>
            <v:rect style="position:absolute;left:7820;top:456;width:41;height:2283" filled="true" fillcolor="#9898ff" stroked="false">
              <v:fill type="solid"/>
            </v:rect>
            <v:rect style="position:absolute;left:7861;top:456;width:39;height:2283" filled="true" fillcolor="#9898ff" stroked="false">
              <v:fill type="solid"/>
            </v:rect>
            <v:rect style="position:absolute;left:7900;top:456;width:41;height:2283" filled="true" fillcolor="#9898ff" stroked="false">
              <v:fill type="solid"/>
            </v:rect>
            <v:line style="position:absolute" from="612,2738" to="9215,2738" stroked="true" strokeweight=".242188pt" strokecolor="#000000">
              <v:stroke dashstyle="solid"/>
            </v:line>
            <v:rect style="position:absolute;left:609;top:2687;width:5;height:51" filled="true" fillcolor="#000000" stroked="false">
              <v:fill type="solid"/>
            </v:rect>
            <v:rect style="position:absolute;left:1087;top:2687;width:5;height:51" filled="true" fillcolor="#000000" stroked="false">
              <v:fill type="solid"/>
            </v:rect>
            <v:rect style="position:absolute;left:1564;top:2687;width:5;height:51" filled="true" fillcolor="#000000" stroked="false">
              <v:fill type="solid"/>
            </v:rect>
            <v:rect style="position:absolute;left:2042;top:2687;width:5;height:51" filled="true" fillcolor="#000000" stroked="false">
              <v:fill type="solid"/>
            </v:rect>
            <v:rect style="position:absolute;left:2519;top:2687;width:5;height:51" filled="true" fillcolor="#000000" stroked="false">
              <v:fill type="solid"/>
            </v:rect>
            <v:rect style="position:absolute;left:2999;top:2687;width:5;height:51" filled="true" fillcolor="#000000" stroked="false">
              <v:fill type="solid"/>
            </v:rect>
            <v:rect style="position:absolute;left:3477;top:2687;width:5;height:51" filled="true" fillcolor="#000000" stroked="false">
              <v:fill type="solid"/>
            </v:rect>
            <v:rect style="position:absolute;left:3954;top:2687;width:5;height:51" filled="true" fillcolor="#000000" stroked="false">
              <v:fill type="solid"/>
            </v:rect>
            <v:rect style="position:absolute;left:4432;top:2687;width:5;height:51" filled="true" fillcolor="#000000" stroked="false">
              <v:fill type="solid"/>
            </v:rect>
            <v:rect style="position:absolute;left:4910;top:2687;width:5;height:51" filled="true" fillcolor="#000000" stroked="false">
              <v:fill type="solid"/>
            </v:rect>
            <v:rect style="position:absolute;left:5390;top:2687;width:5;height:51" filled="true" fillcolor="#000000" stroked="false">
              <v:fill type="solid"/>
            </v:rect>
            <v:rect style="position:absolute;left:5867;top:2687;width:5;height:51" filled="true" fillcolor="#000000" stroked="false">
              <v:fill type="solid"/>
            </v:rect>
            <v:rect style="position:absolute;left:6345;top:2687;width:5;height:51" filled="true" fillcolor="#000000" stroked="false">
              <v:fill type="solid"/>
            </v:rect>
            <v:rect style="position:absolute;left:6822;top:2687;width:5;height:51" filled="true" fillcolor="#000000" stroked="false">
              <v:fill type="solid"/>
            </v:rect>
            <v:rect style="position:absolute;left:7300;top:2687;width:5;height:51" filled="true" fillcolor="#000000" stroked="false">
              <v:fill type="solid"/>
            </v:rect>
            <v:rect style="position:absolute;left:7777;top:2687;width:5;height:51" filled="true" fillcolor="#000000" stroked="false">
              <v:fill type="solid"/>
            </v:rect>
            <v:rect style="position:absolute;left:8257;top:2687;width:5;height:51" filled="true" fillcolor="#000000" stroked="false">
              <v:fill type="solid"/>
            </v:rect>
            <v:rect style="position:absolute;left:8735;top:2687;width:5;height:51" filled="true" fillcolor="#000000" stroked="false">
              <v:fill type="solid"/>
            </v:rect>
            <v:rect style="position:absolute;left:9212;top:2687;width:5;height:51" filled="true" fillcolor="#000000" stroked="false">
              <v:fill type="solid"/>
            </v:rect>
            <v:shape style="position:absolute;left:614;top:864;width:8160;height:1562" type="#_x0000_t75" stroked="false">
              <v:imagedata r:id="rId11" o:title=""/>
            </v:shape>
            <v:shape style="position:absolute;left:2251;top:3165;width:5059;height:274" coordorigin="2251,3165" coordsize="5059,274" path="m7307,3165l2253,3165,2251,3168,2251,3437,2253,3439,7307,3439,7310,3437,2256,3437,2253,3434,2256,3434,2256,3170,2253,3170,2256,3168,7310,3168,7307,3165xm2256,3434l2253,3434,2256,3437,2256,3434xm7305,3434l2256,3434,2256,3437,7305,3437,7305,3434xm7305,3168l7305,3437,7307,3434,7310,3434,7310,3170,7307,3170,7305,3168xm7310,3434l7307,3434,7305,3437,7310,3437,7310,3434xm2256,3168l2253,3170,2256,3170,2256,3168xm7305,3168l2256,3168,2256,3170,7305,3170,7305,3168xm7310,3168l7305,3168,7307,3170,7310,3170,7310,3168xe" filled="true" fillcolor="#000000" stroked="false">
              <v:path arrowok="t"/>
              <v:fill type="solid"/>
            </v:shape>
            <v:line style="position:absolute" from="2371,3302" to="2904,3302" stroked="true" strokeweight="1.442pt" strokecolor="#329865">
              <v:stroke dashstyle="solid"/>
            </v:line>
            <v:line style="position:absolute" from="3736,3302" to="4264,3302" stroked="true" strokeweight="1.2pt" strokecolor="#97b853">
              <v:stroke dashstyle="solid"/>
            </v:line>
            <v:shape style="position:absolute;left:5555;top:3290;width:432;height:24" coordorigin="5556,3290" coordsize="432,24" path="m5647,3290l5560,3290,5556,3295,5556,3309,5560,3314,5647,3314,5652,3309,5652,3295,5647,3290xm5815,3290l5728,3290,5724,3295,5724,3309,5728,3314,5815,3314,5820,3309,5820,3295,5815,3290xm5983,3290l5896,3290,5892,3295,5892,3309,5896,3314,5983,3314,5988,3309,5988,3295,5983,3290xe" filled="true" fillcolor="#7c5f9f" stroked="false">
              <v:path arrowok="t"/>
              <v:fill type="solid"/>
            </v:shape>
            <v:shape style="position:absolute;left:0;top:0;width:9516;height:3504" coordorigin="0,0" coordsize="9516,3504" path="m9510,0l2,0,0,2,0,3499,2,3504,9510,3504,9515,3499,7,3499,2,3497,7,3497,7,7,2,7,7,2,9515,2,9510,0xm7,3497l2,3497,7,3499,7,3497xm9508,3497l7,3497,7,3499,9508,3499,9508,3497xm9508,2l9508,3499,9510,3497,9515,3497,9515,7,9510,7,9508,2xm9515,3497l9510,3497,9508,3499,9515,3499,9515,3497xm7,2l2,7,7,7,7,2xm9508,2l7,2,7,7,9508,7,9508,2xm9515,2l9508,2,9510,7,9515,7,9515,2xe" filled="true" fillcolor="#000000" stroked="false">
              <v:path arrowok="t"/>
              <v:fill type="solid"/>
            </v:shape>
            <v:shape style="position:absolute;left:168;top:366;width:293;height:180" type="#_x0000_t202" filled="false" stroked="false">
              <v:textbox inset="0,0,0,0">
                <w:txbxContent>
                  <w:p>
                    <w:pPr>
                      <w:spacing w:line="180" w:lineRule="exact" w:before="0"/>
                      <w:ind w:left="0" w:right="0" w:firstLine="0"/>
                      <w:jc w:val="left"/>
                      <w:rPr>
                        <w:sz w:val="18"/>
                      </w:rPr>
                    </w:pPr>
                    <w:r>
                      <w:rPr>
                        <w:w w:val="95"/>
                        <w:sz w:val="18"/>
                      </w:rPr>
                      <w:t>120</w:t>
                    </w:r>
                  </w:p>
                </w:txbxContent>
              </v:textbox>
              <w10:wrap type="none"/>
            </v:shape>
            <v:shape style="position:absolute;left:6765;top:97;width:1519;height:388" type="#_x0000_t202" filled="false" stroked="false">
              <v:textbox inset="0,0,0,0">
                <w:txbxContent>
                  <w:p>
                    <w:pPr>
                      <w:tabs>
                        <w:tab w:pos="854" w:val="left" w:leader="none"/>
                      </w:tabs>
                      <w:spacing w:line="179" w:lineRule="exact" w:before="0"/>
                      <w:ind w:left="0" w:right="0" w:firstLine="0"/>
                      <w:jc w:val="left"/>
                      <w:rPr>
                        <w:sz w:val="16"/>
                      </w:rPr>
                    </w:pPr>
                    <w:r>
                      <w:rPr>
                        <w:w w:val="95"/>
                        <w:sz w:val="16"/>
                      </w:rPr>
                      <w:t>山（暫定）</w:t>
                      <w:tab/>
                    </w:r>
                    <w:r>
                      <w:rPr>
                        <w:w w:val="80"/>
                        <w:sz w:val="16"/>
                      </w:rPr>
                      <w:t>谷（暫定）</w:t>
                    </w:r>
                  </w:p>
                  <w:p>
                    <w:pPr>
                      <w:tabs>
                        <w:tab w:pos="902" w:val="left" w:leader="none"/>
                      </w:tabs>
                      <w:spacing w:line="208" w:lineRule="exact" w:before="0"/>
                      <w:ind w:left="47" w:right="0" w:firstLine="0"/>
                      <w:jc w:val="left"/>
                      <w:rPr>
                        <w:sz w:val="16"/>
                      </w:rPr>
                    </w:pPr>
                    <w:r>
                      <w:rPr>
                        <w:w w:val="85"/>
                        <w:sz w:val="16"/>
                      </w:rPr>
                      <w:t>（</w:t>
                    </w:r>
                    <w:r>
                      <w:rPr>
                        <w:rFonts w:ascii="Arial" w:eastAsia="Arial"/>
                        <w:w w:val="85"/>
                        <w:sz w:val="16"/>
                      </w:rPr>
                      <w:t>H19.7</w:t>
                    </w:r>
                    <w:r>
                      <w:rPr>
                        <w:w w:val="85"/>
                        <w:sz w:val="16"/>
                      </w:rPr>
                      <w:t>）</w:t>
                      <w:tab/>
                    </w:r>
                    <w:r>
                      <w:rPr>
                        <w:w w:val="80"/>
                        <w:sz w:val="16"/>
                      </w:rPr>
                      <w:t>（</w:t>
                    </w:r>
                    <w:r>
                      <w:rPr>
                        <w:rFonts w:ascii="Arial" w:eastAsia="Arial"/>
                        <w:w w:val="80"/>
                        <w:sz w:val="16"/>
                      </w:rPr>
                      <w:t>H21.4</w:t>
                    </w:r>
                    <w:r>
                      <w:rPr>
                        <w:w w:val="80"/>
                        <w:sz w:val="16"/>
                      </w:rPr>
                      <w:t>）</w:t>
                    </w:r>
                  </w:p>
                </w:txbxContent>
              </v:textbox>
              <w10:wrap type="none"/>
            </v:shape>
            <v:shape style="position:absolute;left:168;top:1126;width:293;height:180" type="#_x0000_t202" filled="false" stroked="false">
              <v:textbox inset="0,0,0,0">
                <w:txbxContent>
                  <w:p>
                    <w:pPr>
                      <w:spacing w:line="180" w:lineRule="exact" w:before="0"/>
                      <w:ind w:left="0" w:right="0" w:firstLine="0"/>
                      <w:jc w:val="left"/>
                      <w:rPr>
                        <w:sz w:val="18"/>
                      </w:rPr>
                    </w:pPr>
                    <w:r>
                      <w:rPr>
                        <w:w w:val="95"/>
                        <w:sz w:val="18"/>
                      </w:rPr>
                      <w:t>100</w:t>
                    </w:r>
                  </w:p>
                </w:txbxContent>
              </v:textbox>
              <w10:wrap type="none"/>
            </v:shape>
            <v:shape style="position:absolute;left:259;top:1887;width:202;height:180" type="#_x0000_t202" filled="false" stroked="false">
              <v:textbox inset="0,0,0,0">
                <w:txbxContent>
                  <w:p>
                    <w:pPr>
                      <w:spacing w:line="180" w:lineRule="exact" w:before="0"/>
                      <w:ind w:left="0" w:right="0" w:firstLine="0"/>
                      <w:jc w:val="left"/>
                      <w:rPr>
                        <w:sz w:val="18"/>
                      </w:rPr>
                    </w:pPr>
                    <w:r>
                      <w:rPr>
                        <w:w w:val="95"/>
                        <w:sz w:val="18"/>
                      </w:rPr>
                      <w:t>80</w:t>
                    </w:r>
                  </w:p>
                </w:txbxContent>
              </v:textbox>
              <w10:wrap type="none"/>
            </v:shape>
            <v:shape style="position:absolute;left:259;top:2650;width:202;height:180" type="#_x0000_t202" filled="false" stroked="false">
              <v:textbox inset="0,0,0,0">
                <w:txbxContent>
                  <w:p>
                    <w:pPr>
                      <w:spacing w:line="180" w:lineRule="exact" w:before="0"/>
                      <w:ind w:left="0" w:right="0" w:firstLine="0"/>
                      <w:jc w:val="left"/>
                      <w:rPr>
                        <w:sz w:val="18"/>
                      </w:rPr>
                    </w:pPr>
                    <w:r>
                      <w:rPr>
                        <w:w w:val="95"/>
                        <w:sz w:val="18"/>
                      </w:rPr>
                      <w:t>60</w:t>
                    </w:r>
                  </w:p>
                </w:txbxContent>
              </v:textbox>
              <w10:wrap type="none"/>
            </v:shape>
            <v:shape style="position:absolute;left:527;top:2938;width:8398;height:477" type="#_x0000_t202" filled="false" stroked="false">
              <v:textbox inset="0,0,0,0">
                <w:txbxContent>
                  <w:p>
                    <w:pPr>
                      <w:tabs>
                        <w:tab w:pos="477" w:val="left" w:leader="none"/>
                        <w:tab w:pos="955" w:val="left" w:leader="none"/>
                        <w:tab w:pos="1432" w:val="left" w:leader="none"/>
                        <w:tab w:pos="1864" w:val="left" w:leader="none"/>
                      </w:tabs>
                      <w:spacing w:line="203" w:lineRule="exact" w:before="0"/>
                      <w:ind w:left="0" w:right="0" w:firstLine="0"/>
                      <w:jc w:val="left"/>
                      <w:rPr>
                        <w:sz w:val="18"/>
                      </w:rPr>
                    </w:pPr>
                    <w:r>
                      <w:rPr>
                        <w:sz w:val="18"/>
                      </w:rPr>
                      <w:t>H6</w:t>
                      <w:tab/>
                      <w:t>H7</w:t>
                      <w:tab/>
                      <w:t>H8</w:t>
                      <w:tab/>
                      <w:t>H9</w:t>
                      <w:tab/>
                      <w:t>H10 H11 H12 H13 H14 H15 H16 H17 H18 H19 H20 H21 H22</w:t>
                    </w:r>
                    <w:r>
                      <w:rPr>
                        <w:spacing w:val="28"/>
                        <w:sz w:val="18"/>
                      </w:rPr>
                      <w:t> </w:t>
                    </w:r>
                    <w:r>
                      <w:rPr>
                        <w:sz w:val="18"/>
                      </w:rPr>
                      <w:t>H23</w:t>
                    </w:r>
                  </w:p>
                  <w:p>
                    <w:pPr>
                      <w:tabs>
                        <w:tab w:pos="3779" w:val="left" w:leader="none"/>
                        <w:tab w:pos="5598" w:val="left" w:leader="none"/>
                      </w:tabs>
                      <w:spacing w:line="206" w:lineRule="exact" w:before="67"/>
                      <w:ind w:left="2416" w:right="0" w:firstLine="0"/>
                      <w:jc w:val="left"/>
                      <w:rPr>
                        <w:sz w:val="17"/>
                      </w:rPr>
                    </w:pPr>
                    <w:r>
                      <w:rPr>
                        <w:sz w:val="17"/>
                      </w:rPr>
                      <w:t>遅行指数</w:t>
                      <w:tab/>
                      <w:t>３か月後方平均</w:t>
                      <w:tab/>
                      <w:t>７か月後方平均</w:t>
                    </w:r>
                  </w:p>
                </w:txbxContent>
              </v:textbox>
              <w10:wrap type="none"/>
            </v:shape>
          </v:group>
        </w:pict>
      </w:r>
      <w:r>
        <w:rPr/>
      </w:r>
    </w:p>
    <w:p>
      <w:pPr>
        <w:pStyle w:val="BodyText"/>
        <w:spacing w:line="256" w:lineRule="exact" w:before="103"/>
        <w:ind w:left="360"/>
      </w:pPr>
      <w:r>
        <w:rPr/>
        <w:t>※シャドー部分は本県景気の後退局面。</w:t>
      </w:r>
    </w:p>
    <w:p>
      <w:pPr>
        <w:pStyle w:val="BodyText"/>
        <w:spacing w:line="256" w:lineRule="exact"/>
        <w:ind w:left="562"/>
      </w:pPr>
      <w:r>
        <w:rPr/>
        <w:t>なお、平成19年7月の山、平成21年4月の谷は暫定設定である。</w:t>
      </w:r>
    </w:p>
    <w:p>
      <w:pPr>
        <w:spacing w:after="0" w:line="256" w:lineRule="exact"/>
        <w:sectPr>
          <w:headerReference w:type="default" r:id="rId8"/>
          <w:pgSz w:w="11910" w:h="16840"/>
          <w:pgMar w:header="1161" w:footer="778" w:top="1440" w:bottom="980" w:left="1020" w:right="840"/>
        </w:sectPr>
      </w:pPr>
    </w:p>
    <w:p>
      <w:pPr>
        <w:pStyle w:val="Heading2"/>
        <w:spacing w:before="136"/>
      </w:pPr>
      <w:r>
        <w:rPr/>
        <w:t>（２）各指数のグラフ（３指数）</w:t>
      </w:r>
    </w:p>
    <w:p>
      <w:pPr>
        <w:pStyle w:val="BodyText"/>
      </w:pPr>
    </w:p>
    <w:p>
      <w:pPr>
        <w:spacing w:before="205"/>
        <w:ind w:left="0" w:right="372" w:firstLine="0"/>
        <w:jc w:val="right"/>
        <w:rPr>
          <w:sz w:val="24"/>
        </w:rPr>
      </w:pPr>
      <w:r>
        <w:rPr/>
        <w:pict>
          <v:group style="position:absolute;margin-left:65.554703pt;margin-top:24.517149pt;width:465.35pt;height:538.9pt;mso-position-horizontal-relative:page;mso-position-vertical-relative:paragraph;z-index:-136600" coordorigin="1311,490" coordsize="9307,10778">
            <v:shape style="position:absolute;left:2119;top:1476;width:7946;height:5136" coordorigin="2120,1477" coordsize="7946,5136" path="m10061,1477l2125,1477,2120,1481,2120,6612,2139,6612,2139,1496,2129,1496,2139,1486,10066,1486,10066,1481,10061,1477xm10046,1486l10046,6612,10066,6612,10066,1496,10056,1496,10046,1486xm2139,1486l2129,1496,2139,1496,2139,1486xm10046,1486l2139,1486,2139,1496,10046,1496,10046,1486xm10066,1486l10046,1486,10056,1496,10066,1496,10066,1486xe" filled="true" fillcolor="#000000" stroked="false">
              <v:path arrowok="t"/>
              <v:fill type="solid"/>
            </v:shape>
            <v:shape style="position:absolute;left:2134;top:2242;width:6474;height:4370" type="#_x0000_t75" stroked="false">
              <v:imagedata r:id="rId13" o:title=""/>
            </v:shape>
            <v:shape style="position:absolute;left:8996;top:1582;width:654;height:5030" type="#_x0000_t75" stroked="false">
              <v:imagedata r:id="rId14" o:title=""/>
            </v:shape>
            <v:shape style="position:absolute;left:2134;top:3754;width:7519;height:2859" type="#_x0000_t75" stroked="false">
              <v:imagedata r:id="rId15" o:title=""/>
            </v:shape>
            <v:shape style="position:absolute;left:1311;top:490;width:9307;height:6122" coordorigin="1311,490" coordsize="9307,6122" path="m10613,490l1314,490,1311,493,1311,6612,1318,6612,1318,498,1314,498,1318,493,10618,493,10613,490xm10610,493l10610,6612,10618,6612,10618,498,10613,498,10610,493xm1318,493l1314,498,1318,498,1318,493xm10610,493l1318,493,1318,498,10610,498,10610,493xm10618,493l10610,493,10613,498,10618,498,10618,493xe" filled="true" fillcolor="#000000" stroked="false">
              <v:path arrowok="t"/>
              <v:fill type="solid"/>
            </v:shape>
            <v:rect style="position:absolute;left:1313;top:492;width:9300;height:10771" filled="true" fillcolor="#ffffff" stroked="false">
              <v:fill type="solid"/>
            </v:rect>
            <v:line style="position:absolute" from="2129,7354" to="10056,7354" stroked="true" strokeweight=".718pt" strokecolor="#858585">
              <v:stroke dashstyle="solid"/>
            </v:line>
            <v:line style="position:absolute" from="2129,5885" to="10056,5885" stroked="true" strokeweight=".719pt" strokecolor="#858585">
              <v:stroke dashstyle="solid"/>
            </v:line>
            <v:line style="position:absolute" from="2129,4419" to="10056,4419" stroked="true" strokeweight=".718pt" strokecolor="#858585">
              <v:stroke dashstyle="solid"/>
            </v:line>
            <v:line style="position:absolute" from="2129,2953" to="10056,2953" stroked="true" strokeweight=".719pt" strokecolor="#858585">
              <v:stroke dashstyle="solid"/>
            </v:line>
            <v:line style="position:absolute" from="2129,1486" to="10056,1486" stroked="true" strokeweight=".722pt" strokecolor="#858585">
              <v:stroke dashstyle="solid"/>
            </v:line>
            <v:shape style="position:absolute;left:2119;top:1476;width:7946;height:7353" coordorigin="2120,1477" coordsize="7946,7353" path="m10061,1477l2125,1477,2120,1481,2120,8825,2125,8830,10061,8830,10066,8825,10066,8820,2139,8820,2129,8810,2139,8810,2139,1496,2129,1496,2139,1486,10066,1486,10066,1481,10061,1477xm2139,8810l2129,8810,2139,8820,2139,8810xm10046,8810l2139,8810,2139,8820,10046,8820,10046,8810xm10046,1486l10046,8820,10056,8810,10066,8810,10066,1496,10056,1496,10046,1486xm10066,8810l10056,8810,10046,8820,10066,8820,10066,8810xm2139,1486l2129,1496,2139,1496,2139,1486xm10046,1486l2139,1486,2139,1496,10046,1496,10046,1486xm10066,1486l10046,1486,10056,1496,10066,1496,10066,1486xe" filled="true" fillcolor="#000000" stroked="false">
              <v:path arrowok="t"/>
              <v:fill type="solid"/>
            </v:shape>
            <v:line style="position:absolute" from="2149,1486" to="2149,8820" stroked="true" strokeweight="1.918pt" strokecolor="#9898ff">
              <v:stroke dashstyle="solid"/>
            </v:line>
            <v:shape style="position:absolute;left:3523;top:1486;width:5359;height:7334" coordorigin="3524,1486" coordsize="5359,7334" path="m4404,1486l4368,1486,4368,1486,4332,1486,4294,1486,4258,1486,4222,1486,4186,1486,4148,1486,4148,1486,4112,1486,4076,1486,4076,1486,4037,1486,4001,1486,3965,1486,3965,1486,3929,1486,3891,1486,3855,1486,3855,1486,3819,1486,3780,1486,3780,1486,3745,1486,3709,1486,3670,1486,3670,1486,3634,1486,3598,1486,3562,1486,3562,1486,3524,1486,3524,8820,3562,8820,3562,8820,3598,8820,3634,8820,3670,8820,3670,8820,3709,8820,3745,8820,3780,8820,3780,8820,3819,8820,3855,8820,3855,8820,3891,8820,3929,8820,3965,8820,3965,8820,4001,8820,4037,8820,4076,8820,4076,8820,4112,8820,4148,8820,4148,8820,4186,8820,4222,8820,4258,8820,4294,8820,4332,8820,4368,8820,4368,8820,4404,8820,4404,1486m5175,1486l5139,1486,5103,1486,5103,1486,5067,1486,5028,1486,5028,8820,5067,8820,5103,8820,5103,8820,5139,8820,5175,8820,5175,1486m5285,1486l5249,1486,5213,1486,5213,1486,5175,1486,5175,8820,5213,8820,5213,8820,5249,8820,5285,8820,5285,1486m5396,1486l5360,1486,5324,1486,5324,1486,5285,1486,5285,8820,5324,8820,5324,8820,5360,8820,5396,8820,5396,1486m5542,1486l5506,1486,5470,1486,5434,1486,5434,1486,5396,1486,5396,8820,5434,8820,5434,8820,5470,8820,5506,8820,5542,8820,5542,1486m5763,1486l5727,1486,5691,1486,5652,1486,5616,1486,5580,1486,5542,1486,5542,8820,5580,8820,5616,8820,5652,8820,5691,8820,5727,8820,5763,8820,5763,1486m8148,1486l8112,1486,8076,1486,8076,8820,8112,8820,8148,8820,8148,1486m8259,1486l8223,1486,8184,1486,8148,1486,8148,8820,8184,8820,8223,8820,8259,8820,8259,1486m8369,1486l8333,1486,8295,1486,8259,1486,8259,8820,8295,8820,8333,8820,8369,8820,8369,1486m8479,1486l8443,1486,8405,1486,8369,1486,8369,8820,8405,8820,8443,8820,8479,8820,8479,1486m8736,1486l8700,1486,8662,1486,8626,1486,8590,1486,8551,1486,8515,1486,8479,1486,8479,8820,8515,8820,8551,8820,8590,8820,8626,8820,8662,8820,8700,8820,8736,8820,8736,1486m8883,1486l8846,1486,8808,1486,8772,1486,8736,1486,8736,8820,8772,8820,8808,8820,8846,8820,8883,8820,8883,1486e" filled="true" fillcolor="#9898ff" stroked="false">
              <v:path arrowok="t"/>
              <v:fill type="solid"/>
            </v:shape>
            <v:line style="position:absolute" from="2129,8820" to="10056,8820" stroked="true" strokeweight=".242188pt" strokecolor="#000000">
              <v:stroke dashstyle="solid"/>
            </v:line>
            <v:shape style="position:absolute;left:2127;top:8762;width:7932;height:58" coordorigin="2127,8762" coordsize="7932,58" path="m2132,8762l2127,8762,2127,8820,2132,8820,2132,8762m2573,8762l2569,8762,2569,8820,2573,8820,2573,8762m3013,8762l3008,8762,3008,8820,3013,8820,3013,8762m3454,8762l3449,8762,3449,8820,3454,8820,3454,8762m3893,8762l3889,8762,3889,8820,3893,8820,3893,8762m4335,8762l4330,8762,4330,8820,4335,8820,4335,8762m4774,8762l4769,8762,4769,8820,4774,8820,4774,8762m5216,8762l5211,8762,5211,8820,5216,8820,5216,8762m5655,8762l5650,8762,5650,8820,5655,8820,5655,8762m6096,8762l6091,8762,6091,8820,6096,8820,6096,8762m6535,8762l6531,8762,6531,8820,6535,8820,6535,8762m6977,8762l6972,8762,6972,8820,6977,8820,6977,8762m7416,8762l7411,8762,7411,8820,7416,8820,7416,8762m7858,8762l7853,8762,7853,8820,7858,8820,7858,8762m8297,8762l8292,8762,8292,8820,8297,8820,8297,8762m8739,8762l8734,8762,8734,8820,8739,8820,8739,8762m9178,8762l9173,8762,9173,8820,9178,8820,9178,8762m9619,8762l9614,8762,9614,8820,9619,8820,9619,8762m10058,8762l10054,8762,10054,8820,10058,8820,10058,8762e" filled="true" fillcolor="#000000" stroked="false">
              <v:path arrowok="t"/>
              <v:fill type="solid"/>
            </v:shape>
            <v:shape style="position:absolute;left:2134;top:1582;width:7517;height:6400" type="#_x0000_t75" stroked="false">
              <v:imagedata r:id="rId16" o:title=""/>
            </v:shape>
            <v:shape style="position:absolute;left:2134;top:3754;width:7519;height:2976" type="#_x0000_t75" stroked="false">
              <v:imagedata r:id="rId17" o:title=""/>
            </v:shape>
            <v:shape style="position:absolute;left:3557;top:10089;width:5002;height:432" coordorigin="3557,10090" coordsize="5002,432" path="m8556,10090l3560,10090,3557,10092,3557,10519,3560,10522,8556,10522,8559,10519,3562,10519,3560,10517,3562,10517,3562,10094,3560,10094,3562,10092,8559,10092,8556,10090xm3562,10517l3560,10517,3562,10519,3562,10517xm8554,10517l3562,10517,3562,10519,8554,10519,8554,10517xm8554,10092l8554,10519,8556,10517,8559,10517,8559,10094,8556,10094,8554,10092xm8559,10517l8556,10517,8554,10519,8559,10519,8559,10517xm3562,10092l3560,10094,3562,10094,3562,10092xm8554,10092l3562,10092,3562,10094,8554,10094,8554,10092xm8559,10092l8554,10092,8556,10094,8559,10094,8559,10092xe" filled="true" fillcolor="#000000" stroked="false">
              <v:path arrowok="t"/>
              <v:fill type="solid"/>
            </v:shape>
            <v:shape style="position:absolute;left:3679;top:10291;width:533;height:29" type="#_x0000_t75" stroked="false">
              <v:imagedata r:id="rId18" o:title=""/>
            </v:shape>
            <v:line style="position:absolute" from="5326,10306" to="5859,10306" stroked="true" strokeweight="1.442pt" strokecolor="#ff0000">
              <v:stroke dashstyle="solid"/>
            </v:line>
            <v:shape style="position:absolute;left:6972;top:10291;width:533;height:29" type="#_x0000_t75" stroked="false">
              <v:imagedata r:id="rId19" o:title=""/>
            </v:shape>
            <v:shape style="position:absolute;left:1311;top:490;width:9307;height:10778" coordorigin="1311,490" coordsize="9307,10778" path="m10613,490l1314,490,1311,493,1311,11263,1314,11268,10613,11268,10618,11263,1318,11263,1314,11261,1318,11261,1318,498,1314,498,1318,493,10618,493,10613,490xm1318,11261l1314,11261,1318,11263,1318,11261xm10610,11261l1318,11261,1318,11263,10610,11263,10610,11261xm10610,493l10610,11263,10613,11261,10618,11261,10618,498,10613,498,10610,493xm10618,11261l10613,11261,10610,11263,10618,11263,10618,11261xm1318,493l1314,498,1318,498,1318,493xm10610,493l1318,493,1318,498,10610,498,10610,493xm10618,493l10610,493,10613,498,10618,498,10618,493xe" filled="true" fillcolor="#000000" stroked="false">
              <v:path arrowok="t"/>
              <v:fill type="solid"/>
            </v:shape>
            <w10:wrap type="none"/>
          </v:group>
        </w:pict>
      </w:r>
      <w:r>
        <w:rPr>
          <w:w w:val="95"/>
          <w:sz w:val="24"/>
        </w:rPr>
        <w:t>（平成17年＝100）</w:t>
      </w:r>
    </w:p>
    <w:p>
      <w:pPr>
        <w:pStyle w:val="BodyText"/>
      </w:pPr>
    </w:p>
    <w:p>
      <w:pPr>
        <w:pStyle w:val="BodyText"/>
        <w:rPr>
          <w:sz w:val="15"/>
        </w:rPr>
      </w:pPr>
    </w:p>
    <w:p>
      <w:pPr>
        <w:spacing w:before="0"/>
        <w:ind w:left="6693" w:right="0" w:firstLine="0"/>
        <w:jc w:val="left"/>
        <w:rPr>
          <w:sz w:val="18"/>
        </w:rPr>
      </w:pPr>
      <w:r>
        <w:rPr/>
        <w:pict>
          <v:shape style="position:absolute;margin-left:82.472641pt;margin-top:1.643684pt;width:379.25pt;height:247.8pt;mso-position-horizontal-relative:page;mso-position-vertical-relative:paragraph;z-index:-136624" type="#_x0000_t202" filled="false" stroked="false">
            <v:textbox inset="0,0,0,0">
              <w:txbxContent>
                <w:p>
                  <w:pPr>
                    <w:spacing w:line="204" w:lineRule="exact" w:before="0"/>
                    <w:ind w:left="0" w:right="0" w:firstLine="0"/>
                    <w:jc w:val="right"/>
                    <w:rPr>
                      <w:sz w:val="18"/>
                    </w:rPr>
                  </w:pPr>
                  <w:r>
                    <w:rPr>
                      <w:w w:val="80"/>
                      <w:sz w:val="18"/>
                    </w:rPr>
                    <w:t>山（暫定） 谷（暫定）</w:t>
                  </w:r>
                </w:p>
                <w:p>
                  <w:pPr>
                    <w:spacing w:line="174" w:lineRule="exact" w:before="0"/>
                    <w:ind w:left="0" w:right="50" w:firstLine="0"/>
                    <w:jc w:val="right"/>
                    <w:rPr>
                      <w:sz w:val="18"/>
                    </w:rPr>
                  </w:pPr>
                  <w:r>
                    <w:rPr>
                      <w:w w:val="80"/>
                      <w:sz w:val="18"/>
                    </w:rPr>
                    <w:t>（</w:t>
                  </w:r>
                  <w:r>
                    <w:rPr>
                      <w:rFonts w:ascii="Arial" w:eastAsia="Arial"/>
                      <w:w w:val="80"/>
                      <w:sz w:val="18"/>
                    </w:rPr>
                    <w:t>H19.7</w:t>
                  </w:r>
                  <w:r>
                    <w:rPr>
                      <w:w w:val="80"/>
                      <w:sz w:val="18"/>
                    </w:rPr>
                    <w:t>） （</w:t>
                  </w:r>
                  <w:r>
                    <w:rPr>
                      <w:rFonts w:ascii="Arial" w:eastAsia="Arial"/>
                      <w:w w:val="80"/>
                      <w:sz w:val="18"/>
                    </w:rPr>
                    <w:t>H21.4</w:t>
                  </w:r>
                  <w:r>
                    <w:rPr>
                      <w:w w:val="80"/>
                      <w:sz w:val="18"/>
                    </w:rPr>
                    <w:t>）</w:t>
                  </w:r>
                </w:p>
                <w:p>
                  <w:pPr>
                    <w:pStyle w:val="BodyText"/>
                    <w:spacing w:line="205" w:lineRule="exact"/>
                    <w:ind w:right="7281"/>
                    <w:jc w:val="center"/>
                  </w:pPr>
                  <w:r>
                    <w:rPr>
                      <w:w w:val="90"/>
                    </w:rPr>
                    <w:t>140</w:t>
                  </w:r>
                </w:p>
                <w:p>
                  <w:pPr>
                    <w:pStyle w:val="BodyText"/>
                  </w:pPr>
                </w:p>
                <w:p>
                  <w:pPr>
                    <w:pStyle w:val="BodyText"/>
                  </w:pPr>
                </w:p>
                <w:p>
                  <w:pPr>
                    <w:pStyle w:val="BodyText"/>
                  </w:pPr>
                </w:p>
                <w:p>
                  <w:pPr>
                    <w:pStyle w:val="BodyText"/>
                    <w:spacing w:before="5"/>
                    <w:rPr>
                      <w:sz w:val="29"/>
                    </w:rPr>
                  </w:pPr>
                </w:p>
                <w:p>
                  <w:pPr>
                    <w:pStyle w:val="BodyText"/>
                    <w:spacing w:before="1"/>
                    <w:ind w:right="7281"/>
                    <w:jc w:val="center"/>
                  </w:pPr>
                  <w:r>
                    <w:rPr>
                      <w:w w:val="90"/>
                    </w:rPr>
                    <w:t>120</w:t>
                  </w:r>
                </w:p>
                <w:p>
                  <w:pPr>
                    <w:pStyle w:val="BodyText"/>
                  </w:pPr>
                </w:p>
                <w:p>
                  <w:pPr>
                    <w:pStyle w:val="BodyText"/>
                  </w:pPr>
                </w:p>
                <w:p>
                  <w:pPr>
                    <w:pStyle w:val="BodyText"/>
                  </w:pPr>
                </w:p>
                <w:p>
                  <w:pPr>
                    <w:pStyle w:val="BodyText"/>
                    <w:spacing w:before="5"/>
                    <w:rPr>
                      <w:sz w:val="29"/>
                    </w:rPr>
                  </w:pPr>
                </w:p>
                <w:p>
                  <w:pPr>
                    <w:pStyle w:val="BodyText"/>
                    <w:ind w:right="7281"/>
                    <w:jc w:val="center"/>
                  </w:pPr>
                  <w:r>
                    <w:rPr>
                      <w:w w:val="90"/>
                    </w:rPr>
                    <w:t>100</w:t>
                  </w:r>
                </w:p>
                <w:p>
                  <w:pPr>
                    <w:pStyle w:val="BodyText"/>
                  </w:pPr>
                </w:p>
                <w:p>
                  <w:pPr>
                    <w:pStyle w:val="BodyText"/>
                  </w:pPr>
                </w:p>
                <w:p>
                  <w:pPr>
                    <w:pStyle w:val="BodyText"/>
                  </w:pPr>
                </w:p>
                <w:p>
                  <w:pPr>
                    <w:pStyle w:val="BodyText"/>
                    <w:spacing w:before="6"/>
                    <w:rPr>
                      <w:sz w:val="29"/>
                    </w:rPr>
                  </w:pPr>
                </w:p>
                <w:p>
                  <w:pPr>
                    <w:pStyle w:val="BodyText"/>
                    <w:spacing w:line="242" w:lineRule="exact"/>
                    <w:ind w:right="7180"/>
                    <w:jc w:val="center"/>
                  </w:pPr>
                  <w:r>
                    <w:rPr/>
                    <w:t>80</w:t>
                  </w:r>
                </w:p>
              </w:txbxContent>
            </v:textbox>
            <w10:wrap type="none"/>
          </v:shape>
        </w:pict>
      </w:r>
      <w:r>
        <w:rPr>
          <w:sz w:val="18"/>
        </w:rPr>
        <w:t>山</w:t>
      </w:r>
      <w:r>
        <w:rPr>
          <w:w w:val="80"/>
          <w:sz w:val="18"/>
        </w:rPr>
        <w:t>（</w:t>
      </w:r>
      <w:r>
        <w:rPr>
          <w:sz w:val="18"/>
        </w:rPr>
        <w:t>暫定</w:t>
      </w:r>
      <w:r>
        <w:rPr>
          <w:w w:val="80"/>
          <w:sz w:val="18"/>
        </w:rPr>
        <w:t>） </w:t>
      </w:r>
      <w:r>
        <w:rPr>
          <w:sz w:val="18"/>
        </w:rPr>
        <w:t>谷</w:t>
      </w:r>
      <w:r>
        <w:rPr>
          <w:w w:val="80"/>
          <w:sz w:val="18"/>
        </w:rPr>
        <w:t>（</w:t>
      </w:r>
      <w:r>
        <w:rPr>
          <w:sz w:val="18"/>
        </w:rPr>
        <w:t>暫定</w:t>
      </w:r>
      <w:r>
        <w:rPr>
          <w:w w:val="80"/>
          <w:sz w:val="18"/>
        </w:rPr>
        <w:t>）</w:t>
      </w:r>
    </w:p>
    <w:p>
      <w:pPr>
        <w:spacing w:after="0"/>
        <w:jc w:val="left"/>
        <w:rPr>
          <w:sz w:val="18"/>
        </w:rPr>
        <w:sectPr>
          <w:headerReference w:type="default" r:id="rId12"/>
          <w:pgSz w:w="11910" w:h="16840"/>
          <w:pgMar w:header="0" w:footer="778" w:top="1580" w:bottom="980" w:left="1020" w:right="840"/>
        </w:sectPr>
      </w:pPr>
    </w:p>
    <w:p>
      <w:pPr>
        <w:pStyle w:val="BodyText"/>
        <w:spacing w:before="107"/>
        <w:ind w:left="629"/>
      </w:pPr>
      <w:r>
        <w:rPr>
          <w:w w:val="95"/>
        </w:rPr>
        <w:t>140</w:t>
      </w:r>
    </w:p>
    <w:p>
      <w:pPr>
        <w:spacing w:line="229" w:lineRule="exact" w:before="0"/>
        <w:ind w:left="629" w:right="0" w:firstLine="0"/>
        <w:jc w:val="left"/>
        <w:rPr>
          <w:sz w:val="18"/>
        </w:rPr>
      </w:pPr>
      <w:r>
        <w:rPr/>
        <w:br w:type="column"/>
      </w:r>
      <w:r>
        <w:rPr>
          <w:spacing w:val="-7"/>
          <w:w w:val="75"/>
          <w:sz w:val="18"/>
        </w:rPr>
        <w:t>（</w:t>
      </w:r>
      <w:r>
        <w:rPr>
          <w:rFonts w:ascii="Arial" w:eastAsia="Arial"/>
          <w:spacing w:val="-7"/>
          <w:w w:val="75"/>
          <w:sz w:val="18"/>
        </w:rPr>
        <w:t>H19.7</w:t>
      </w:r>
      <w:r>
        <w:rPr>
          <w:spacing w:val="-7"/>
          <w:w w:val="75"/>
          <w:sz w:val="18"/>
        </w:rPr>
        <w:t>）</w:t>
      </w:r>
    </w:p>
    <w:p>
      <w:pPr>
        <w:spacing w:line="233" w:lineRule="exact" w:before="0"/>
        <w:ind w:left="146" w:right="0" w:firstLine="0"/>
        <w:jc w:val="left"/>
        <w:rPr>
          <w:sz w:val="18"/>
        </w:rPr>
      </w:pPr>
      <w:r>
        <w:rPr/>
        <w:br w:type="column"/>
      </w:r>
      <w:r>
        <w:rPr>
          <w:w w:val="90"/>
          <w:sz w:val="18"/>
        </w:rPr>
        <w:t>（</w:t>
      </w:r>
      <w:r>
        <w:rPr>
          <w:rFonts w:ascii="Arial" w:eastAsia="Arial"/>
          <w:w w:val="90"/>
          <w:sz w:val="18"/>
        </w:rPr>
        <w:t>H21.4</w:t>
      </w:r>
      <w:r>
        <w:rPr>
          <w:w w:val="90"/>
          <w:sz w:val="18"/>
        </w:rPr>
        <w:t>）</w:t>
      </w:r>
    </w:p>
    <w:p>
      <w:pPr>
        <w:spacing w:after="0" w:line="233" w:lineRule="exact"/>
        <w:jc w:val="left"/>
        <w:rPr>
          <w:sz w:val="18"/>
        </w:rPr>
        <w:sectPr>
          <w:type w:val="continuous"/>
          <w:pgSz w:w="11910" w:h="16840"/>
          <w:pgMar w:top="1580" w:bottom="280" w:left="1020" w:right="840"/>
          <w:cols w:num="3" w:equalWidth="0">
            <w:col w:w="971" w:space="5148"/>
            <w:col w:w="1243" w:space="40"/>
            <w:col w:w="2648"/>
          </w:cols>
        </w:sectPr>
      </w:pPr>
    </w:p>
    <w:p>
      <w:pPr>
        <w:pStyle w:val="BodyText"/>
      </w:pPr>
    </w:p>
    <w:p>
      <w:pPr>
        <w:pStyle w:val="BodyText"/>
      </w:pPr>
    </w:p>
    <w:p>
      <w:pPr>
        <w:pStyle w:val="BodyText"/>
      </w:pPr>
    </w:p>
    <w:p>
      <w:pPr>
        <w:pStyle w:val="BodyText"/>
        <w:spacing w:before="2"/>
        <w:rPr>
          <w:sz w:val="25"/>
        </w:rPr>
      </w:pPr>
    </w:p>
    <w:p>
      <w:pPr>
        <w:pStyle w:val="BodyText"/>
        <w:spacing w:before="58"/>
        <w:ind w:left="629"/>
      </w:pPr>
      <w:r>
        <w:rPr/>
        <w:t>120</w:t>
      </w:r>
    </w:p>
    <w:p>
      <w:pPr>
        <w:pStyle w:val="BodyText"/>
      </w:pPr>
    </w:p>
    <w:p>
      <w:pPr>
        <w:pStyle w:val="BodyText"/>
      </w:pPr>
    </w:p>
    <w:p>
      <w:pPr>
        <w:pStyle w:val="BodyText"/>
      </w:pPr>
    </w:p>
    <w:p>
      <w:pPr>
        <w:pStyle w:val="BodyText"/>
        <w:spacing w:before="2"/>
        <w:rPr>
          <w:sz w:val="25"/>
        </w:rPr>
      </w:pPr>
    </w:p>
    <w:p>
      <w:pPr>
        <w:pStyle w:val="BodyText"/>
        <w:spacing w:before="57"/>
        <w:ind w:left="629"/>
      </w:pPr>
      <w:r>
        <w:rPr/>
        <w:t>100</w:t>
      </w:r>
    </w:p>
    <w:p>
      <w:pPr>
        <w:pStyle w:val="BodyText"/>
      </w:pPr>
    </w:p>
    <w:p>
      <w:pPr>
        <w:pStyle w:val="BodyText"/>
      </w:pPr>
    </w:p>
    <w:p>
      <w:pPr>
        <w:pStyle w:val="BodyText"/>
      </w:pPr>
    </w:p>
    <w:p>
      <w:pPr>
        <w:pStyle w:val="BodyText"/>
        <w:spacing w:before="2"/>
        <w:rPr>
          <w:sz w:val="25"/>
        </w:rPr>
      </w:pPr>
    </w:p>
    <w:p>
      <w:pPr>
        <w:pStyle w:val="BodyText"/>
        <w:spacing w:before="58"/>
        <w:ind w:left="730"/>
      </w:pPr>
      <w:r>
        <w:rPr/>
        <w:t>80</w:t>
      </w:r>
    </w:p>
    <w:p>
      <w:pPr>
        <w:pStyle w:val="BodyText"/>
      </w:pPr>
    </w:p>
    <w:p>
      <w:pPr>
        <w:pStyle w:val="BodyText"/>
      </w:pPr>
    </w:p>
    <w:p>
      <w:pPr>
        <w:pStyle w:val="BodyText"/>
      </w:pPr>
    </w:p>
    <w:p>
      <w:pPr>
        <w:pStyle w:val="BodyText"/>
        <w:spacing w:before="2"/>
        <w:rPr>
          <w:sz w:val="25"/>
        </w:rPr>
      </w:pPr>
    </w:p>
    <w:p>
      <w:pPr>
        <w:pStyle w:val="BodyText"/>
        <w:spacing w:before="57"/>
        <w:ind w:left="730"/>
      </w:pPr>
      <w:r>
        <w:rPr/>
        <w:t>60</w:t>
      </w:r>
    </w:p>
    <w:p>
      <w:pPr>
        <w:pStyle w:val="BodyText"/>
      </w:pPr>
    </w:p>
    <w:p>
      <w:pPr>
        <w:pStyle w:val="BodyText"/>
      </w:pPr>
    </w:p>
    <w:p>
      <w:pPr>
        <w:pStyle w:val="BodyText"/>
      </w:pPr>
    </w:p>
    <w:p>
      <w:pPr>
        <w:pStyle w:val="BodyText"/>
        <w:spacing w:before="2"/>
        <w:rPr>
          <w:sz w:val="25"/>
        </w:rPr>
      </w:pPr>
    </w:p>
    <w:p>
      <w:pPr>
        <w:pStyle w:val="BodyText"/>
        <w:spacing w:before="58"/>
        <w:ind w:left="730"/>
      </w:pPr>
      <w:r>
        <w:rPr/>
        <w:t>40</w:t>
      </w:r>
    </w:p>
    <w:p>
      <w:pPr>
        <w:pStyle w:val="BodyText"/>
        <w:tabs>
          <w:tab w:pos="1454" w:val="left" w:leader="none"/>
          <w:tab w:pos="1894" w:val="left" w:leader="none"/>
          <w:tab w:pos="2335" w:val="left" w:leader="none"/>
        </w:tabs>
        <w:spacing w:before="41"/>
        <w:ind w:left="1013"/>
      </w:pPr>
      <w:r>
        <w:rPr/>
        <w:t>H6</w:t>
        <w:tab/>
        <w:t>H7</w:t>
        <w:tab/>
        <w:t>H8</w:t>
        <w:tab/>
        <w:t>H9</w:t>
      </w:r>
      <w:r>
        <w:rPr>
          <w:spacing w:val="17"/>
        </w:rPr>
        <w:t> </w:t>
      </w:r>
      <w:r>
        <w:rPr/>
        <w:t>H10</w:t>
      </w:r>
      <w:r>
        <w:rPr>
          <w:spacing w:val="35"/>
        </w:rPr>
        <w:t> </w:t>
      </w:r>
      <w:r>
        <w:rPr/>
        <w:t>H11</w:t>
      </w:r>
      <w:r>
        <w:rPr>
          <w:spacing w:val="33"/>
        </w:rPr>
        <w:t> </w:t>
      </w:r>
      <w:r>
        <w:rPr/>
        <w:t>H12</w:t>
      </w:r>
      <w:r>
        <w:rPr>
          <w:spacing w:val="35"/>
        </w:rPr>
        <w:t> </w:t>
      </w:r>
      <w:r>
        <w:rPr/>
        <w:t>H13</w:t>
      </w:r>
      <w:r>
        <w:rPr>
          <w:spacing w:val="33"/>
        </w:rPr>
        <w:t> </w:t>
      </w:r>
      <w:r>
        <w:rPr/>
        <w:t>H14</w:t>
      </w:r>
      <w:r>
        <w:rPr>
          <w:spacing w:val="34"/>
        </w:rPr>
        <w:t> </w:t>
      </w:r>
      <w:r>
        <w:rPr/>
        <w:t>H15</w:t>
      </w:r>
      <w:r>
        <w:rPr>
          <w:spacing w:val="33"/>
        </w:rPr>
        <w:t> </w:t>
      </w:r>
      <w:r>
        <w:rPr/>
        <w:t>H16</w:t>
      </w:r>
      <w:r>
        <w:rPr>
          <w:spacing w:val="35"/>
        </w:rPr>
        <w:t> </w:t>
      </w:r>
      <w:r>
        <w:rPr/>
        <w:t>H17</w:t>
      </w:r>
      <w:r>
        <w:rPr>
          <w:spacing w:val="33"/>
        </w:rPr>
        <w:t> </w:t>
      </w:r>
      <w:r>
        <w:rPr/>
        <w:t>H18</w:t>
      </w:r>
      <w:r>
        <w:rPr>
          <w:spacing w:val="34"/>
        </w:rPr>
        <w:t> </w:t>
      </w:r>
      <w:r>
        <w:rPr/>
        <w:t>H19</w:t>
      </w:r>
      <w:r>
        <w:rPr>
          <w:spacing w:val="34"/>
        </w:rPr>
        <w:t> </w:t>
      </w:r>
      <w:r>
        <w:rPr/>
        <w:t>H20</w:t>
      </w:r>
      <w:r>
        <w:rPr>
          <w:spacing w:val="34"/>
        </w:rPr>
        <w:t> </w:t>
      </w:r>
      <w:r>
        <w:rPr/>
        <w:t>H21</w:t>
      </w:r>
      <w:r>
        <w:rPr>
          <w:spacing w:val="33"/>
        </w:rPr>
        <w:t> </w:t>
      </w:r>
      <w:r>
        <w:rPr/>
        <w:t>H22</w:t>
      </w:r>
      <w:r>
        <w:rPr>
          <w:spacing w:val="35"/>
        </w:rPr>
        <w:t> </w:t>
      </w:r>
      <w:r>
        <w:rPr/>
        <w:t>H23</w:t>
      </w:r>
    </w:p>
    <w:p>
      <w:pPr>
        <w:pStyle w:val="BodyText"/>
      </w:pPr>
    </w:p>
    <w:p>
      <w:pPr>
        <w:pStyle w:val="BodyText"/>
      </w:pPr>
    </w:p>
    <w:p>
      <w:pPr>
        <w:pStyle w:val="BodyText"/>
        <w:spacing w:before="11"/>
        <w:rPr>
          <w:sz w:val="24"/>
        </w:rPr>
      </w:pPr>
    </w:p>
    <w:p>
      <w:pPr>
        <w:pStyle w:val="Heading2"/>
        <w:tabs>
          <w:tab w:pos="4879" w:val="left" w:leader="none"/>
          <w:tab w:pos="6525" w:val="left" w:leader="none"/>
        </w:tabs>
        <w:ind w:left="3233"/>
      </w:pPr>
      <w:r>
        <w:rPr/>
        <w:t>先行指数</w:t>
        <w:tab/>
        <w:t>一致指数</w:t>
        <w:tab/>
        <w:t>遅行指数</w:t>
      </w:r>
    </w:p>
    <w:p>
      <w:pPr>
        <w:spacing w:after="0"/>
        <w:sectPr>
          <w:type w:val="continuous"/>
          <w:pgSz w:w="11910" w:h="16840"/>
          <w:pgMar w:top="1580" w:bottom="280" w:left="1020" w:right="840"/>
        </w:sectPr>
      </w:pPr>
    </w:p>
    <w:p>
      <w:pPr>
        <w:pStyle w:val="BodyText"/>
      </w:pPr>
    </w:p>
    <w:p>
      <w:pPr>
        <w:pStyle w:val="BodyText"/>
        <w:spacing w:before="10"/>
        <w:rPr>
          <w:sz w:val="13"/>
        </w:rPr>
      </w:pPr>
    </w:p>
    <w:p>
      <w:pPr>
        <w:pStyle w:val="Heading3"/>
        <w:tabs>
          <w:tab w:pos="811" w:val="left" w:leader="none"/>
          <w:tab w:pos="1253" w:val="left" w:leader="none"/>
          <w:tab w:pos="1694" w:val="left" w:leader="none"/>
          <w:tab w:pos="7535" w:val="left" w:leader="none"/>
        </w:tabs>
        <w:ind w:left="370"/>
      </w:pPr>
      <w:r>
        <w:rPr/>
        <w:pict>
          <v:group style="position:absolute;margin-left:56.6758pt;margin-top:16.069267pt;width:467.4pt;height:196.8pt;mso-position-horizontal-relative:page;mso-position-vertical-relative:paragraph;z-index:1912" coordorigin="1134,321" coordsize="9348,3936">
            <v:shape style="position:absolute;left:1152;top:331;width:9321;height:3919" coordorigin="1153,331" coordsize="9321,3919" path="m10474,331l1153,331,1153,576,1153,578,1153,4250,1863,4250,1863,578,10474,578,10474,331e" filled="true" fillcolor="#ccffcc" stroked="false">
              <v:path arrowok="t"/>
              <v:fill type="solid"/>
            </v:shape>
            <v:line style="position:absolute" from="1143,321" to="1143,4257" stroked="true" strokeweight=".960938pt" strokecolor="#000000">
              <v:stroke dashstyle="solid"/>
            </v:line>
            <v:line style="position:absolute" from="1861,341" to="1861,4257" stroked="true" strokeweight=".957031pt" strokecolor="#000000">
              <v:stroke dashstyle="solid"/>
            </v:line>
            <v:line style="position:absolute" from="10471,341" to="10471,4257" stroked="true" strokeweight=".957031pt" strokecolor="#000000">
              <v:stroke dashstyle="solid"/>
            </v:line>
            <v:rect style="position:absolute;left:1152;top:321;width:9328;height:20" filled="true" fillcolor="#000000" stroked="false">
              <v:fill type="solid"/>
            </v:rect>
            <v:line style="position:absolute" from="1153,576" to="10481,576" stroked="true" strokeweight=".960938pt" strokecolor="#000000">
              <v:stroke dashstyle="solid"/>
            </v:line>
            <v:line style="position:absolute" from="1153,4247" to="10481,4247" stroked="true" strokeweight=".957031pt" strokecolor="#000000">
              <v:stroke dashstyle="solid"/>
            </v:line>
            <v:shape style="position:absolute;left:1143;top:331;width:718;height:245" coordorigin="1143,331" coordsize="718,245" path="m1172,331l1143,331,1143,341,1832,576,1861,576,1861,566,1172,331xe" filled="true" fillcolor="#000000" stroked="false">
              <v:path arrowok="t"/>
              <v:fill type="solid"/>
            </v:shape>
            <v:shape style="position:absolute;left:1143;top:331;width:718;height:245" coordorigin="1143,331" coordsize="718,245" path="m1143,331l1172,331,1861,566,1861,576,1832,576,1143,341,1143,331xe" filled="false" stroked="true" strokeweight=".11999pt" strokecolor="#000000">
              <v:path arrowok="t"/>
              <v:stroke dashstyle="solid"/>
            </v:shape>
            <v:shape style="position:absolute;left:1171;top:386;width:685;height:3839" type="#_x0000_t202" filled="false" stroked="false">
              <v:textbox inset="0,0,0,0">
                <w:txbxContent>
                  <w:p>
                    <w:pPr>
                      <w:tabs>
                        <w:tab w:pos="525" w:val="left" w:leader="none"/>
                      </w:tabs>
                      <w:spacing w:line="158" w:lineRule="exact" w:before="0"/>
                      <w:ind w:left="0" w:right="0" w:firstLine="0"/>
                      <w:jc w:val="left"/>
                      <w:rPr>
                        <w:sz w:val="14"/>
                      </w:rPr>
                    </w:pPr>
                    <w:r>
                      <w:rPr>
                        <w:sz w:val="14"/>
                      </w:rPr>
                      <w:t>年</w:t>
                      <w:tab/>
                      <w:t>月</w:t>
                    </w:r>
                  </w:p>
                  <w:p>
                    <w:pPr>
                      <w:spacing w:line="218" w:lineRule="auto" w:before="31"/>
                      <w:ind w:left="187" w:right="197" w:firstLine="50"/>
                      <w:jc w:val="both"/>
                      <w:rPr>
                        <w:sz w:val="20"/>
                      </w:rPr>
                    </w:pPr>
                    <w:r>
                      <w:rPr>
                        <w:w w:val="90"/>
                        <w:sz w:val="20"/>
                      </w:rPr>
                      <w:t>H9 </w:t>
                    </w:r>
                    <w:r>
                      <w:rPr>
                        <w:w w:val="80"/>
                        <w:sz w:val="20"/>
                      </w:rPr>
                      <w:t>H10 H11 H12 H13 H14 H15 H16 H17 H18 H19 H20 H21 H22 H23</w:t>
                    </w:r>
                  </w:p>
                </w:txbxContent>
              </v:textbox>
              <w10:wrap type="none"/>
            </v:shape>
            <v:shape style="position:absolute;left:2076;top:354;width:482;height:3861" type="#_x0000_t202" filled="false" stroked="false">
              <v:textbox inset="0,0,0,0">
                <w:txbxContent>
                  <w:p>
                    <w:pPr>
                      <w:spacing w:line="221" w:lineRule="exact" w:before="0"/>
                      <w:ind w:left="0" w:right="0" w:firstLine="0"/>
                      <w:jc w:val="left"/>
                      <w:rPr>
                        <w:sz w:val="20"/>
                      </w:rPr>
                    </w:pPr>
                    <w:r>
                      <w:rPr>
                        <w:sz w:val="20"/>
                      </w:rPr>
                      <w:t>1月</w:t>
                    </w:r>
                  </w:p>
                  <w:p>
                    <w:pPr>
                      <w:spacing w:line="237" w:lineRule="exact" w:before="0"/>
                      <w:ind w:left="12" w:right="0" w:firstLine="0"/>
                      <w:jc w:val="left"/>
                      <w:rPr>
                        <w:sz w:val="18"/>
                      </w:rPr>
                    </w:pPr>
                    <w:r>
                      <w:rPr>
                        <w:sz w:val="18"/>
                      </w:rPr>
                      <w:t>111.4</w:t>
                    </w:r>
                  </w:p>
                  <w:p>
                    <w:pPr>
                      <w:spacing w:before="3"/>
                      <w:ind w:left="103" w:right="0" w:firstLine="0"/>
                      <w:jc w:val="left"/>
                      <w:rPr>
                        <w:sz w:val="18"/>
                      </w:rPr>
                    </w:pPr>
                    <w:r>
                      <w:rPr>
                        <w:sz w:val="18"/>
                      </w:rPr>
                      <w:t>77.3</w:t>
                    </w:r>
                  </w:p>
                  <w:p>
                    <w:pPr>
                      <w:spacing w:before="4"/>
                      <w:ind w:left="103" w:right="0" w:firstLine="0"/>
                      <w:jc w:val="left"/>
                      <w:rPr>
                        <w:sz w:val="18"/>
                      </w:rPr>
                    </w:pPr>
                    <w:r>
                      <w:rPr>
                        <w:sz w:val="18"/>
                      </w:rPr>
                      <w:t>96.9</w:t>
                    </w:r>
                  </w:p>
                  <w:p>
                    <w:pPr>
                      <w:spacing w:before="3"/>
                      <w:ind w:left="12" w:right="0" w:firstLine="0"/>
                      <w:jc w:val="left"/>
                      <w:rPr>
                        <w:sz w:val="18"/>
                      </w:rPr>
                    </w:pPr>
                    <w:r>
                      <w:rPr>
                        <w:sz w:val="18"/>
                      </w:rPr>
                      <w:t>113.0</w:t>
                    </w:r>
                  </w:p>
                  <w:p>
                    <w:pPr>
                      <w:spacing w:before="4"/>
                      <w:ind w:left="103" w:right="0" w:firstLine="0"/>
                      <w:jc w:val="left"/>
                      <w:rPr>
                        <w:sz w:val="18"/>
                      </w:rPr>
                    </w:pPr>
                    <w:r>
                      <w:rPr>
                        <w:sz w:val="18"/>
                      </w:rPr>
                      <w:t>99.5</w:t>
                    </w:r>
                  </w:p>
                  <w:p>
                    <w:pPr>
                      <w:spacing w:before="4"/>
                      <w:ind w:left="103" w:right="0" w:firstLine="0"/>
                      <w:jc w:val="left"/>
                      <w:rPr>
                        <w:sz w:val="18"/>
                      </w:rPr>
                    </w:pPr>
                    <w:r>
                      <w:rPr>
                        <w:sz w:val="18"/>
                      </w:rPr>
                      <w:t>78.3</w:t>
                    </w:r>
                  </w:p>
                  <w:p>
                    <w:pPr>
                      <w:spacing w:before="3"/>
                      <w:ind w:left="12" w:right="0" w:firstLine="0"/>
                      <w:jc w:val="left"/>
                      <w:rPr>
                        <w:sz w:val="18"/>
                      </w:rPr>
                    </w:pPr>
                    <w:r>
                      <w:rPr>
                        <w:sz w:val="18"/>
                      </w:rPr>
                      <w:t>118.6</w:t>
                    </w:r>
                  </w:p>
                  <w:p>
                    <w:pPr>
                      <w:spacing w:before="4"/>
                      <w:ind w:left="103" w:right="0" w:firstLine="0"/>
                      <w:jc w:val="left"/>
                      <w:rPr>
                        <w:sz w:val="18"/>
                      </w:rPr>
                    </w:pPr>
                    <w:r>
                      <w:rPr>
                        <w:sz w:val="18"/>
                      </w:rPr>
                      <w:t>98.8</w:t>
                    </w:r>
                  </w:p>
                  <w:p>
                    <w:pPr>
                      <w:spacing w:before="4"/>
                      <w:ind w:left="103" w:right="0" w:firstLine="0"/>
                      <w:jc w:val="left"/>
                      <w:rPr>
                        <w:sz w:val="18"/>
                      </w:rPr>
                    </w:pPr>
                    <w:r>
                      <w:rPr>
                        <w:sz w:val="18"/>
                      </w:rPr>
                      <w:t>91.1</w:t>
                    </w:r>
                  </w:p>
                  <w:p>
                    <w:pPr>
                      <w:spacing w:before="3"/>
                      <w:ind w:left="103" w:right="0" w:firstLine="0"/>
                      <w:jc w:val="left"/>
                      <w:rPr>
                        <w:sz w:val="18"/>
                      </w:rPr>
                    </w:pPr>
                    <w:r>
                      <w:rPr>
                        <w:sz w:val="18"/>
                      </w:rPr>
                      <w:t>99.3</w:t>
                    </w:r>
                  </w:p>
                  <w:p>
                    <w:pPr>
                      <w:spacing w:before="4"/>
                      <w:ind w:left="103" w:right="0" w:firstLine="0"/>
                      <w:jc w:val="left"/>
                      <w:rPr>
                        <w:sz w:val="18"/>
                      </w:rPr>
                    </w:pPr>
                    <w:r>
                      <w:rPr>
                        <w:sz w:val="18"/>
                      </w:rPr>
                      <w:t>93.9</w:t>
                    </w:r>
                  </w:p>
                  <w:p>
                    <w:pPr>
                      <w:spacing w:before="3"/>
                      <w:ind w:left="103" w:right="0" w:firstLine="0"/>
                      <w:jc w:val="left"/>
                      <w:rPr>
                        <w:sz w:val="18"/>
                      </w:rPr>
                    </w:pPr>
                    <w:r>
                      <w:rPr>
                        <w:sz w:val="18"/>
                      </w:rPr>
                      <w:t>95.8</w:t>
                    </w:r>
                  </w:p>
                  <w:p>
                    <w:pPr>
                      <w:spacing w:before="4"/>
                      <w:ind w:left="103" w:right="0" w:firstLine="0"/>
                      <w:jc w:val="left"/>
                      <w:rPr>
                        <w:sz w:val="18"/>
                      </w:rPr>
                    </w:pPr>
                    <w:r>
                      <w:rPr>
                        <w:sz w:val="18"/>
                      </w:rPr>
                      <w:t>51.6</w:t>
                    </w:r>
                  </w:p>
                  <w:p>
                    <w:pPr>
                      <w:spacing w:before="4"/>
                      <w:ind w:left="103" w:right="0" w:firstLine="0"/>
                      <w:jc w:val="left"/>
                      <w:rPr>
                        <w:sz w:val="18"/>
                      </w:rPr>
                    </w:pPr>
                    <w:r>
                      <w:rPr>
                        <w:sz w:val="18"/>
                      </w:rPr>
                      <w:t>97.1</w:t>
                    </w:r>
                  </w:p>
                  <w:p>
                    <w:pPr>
                      <w:spacing w:line="218" w:lineRule="exact" w:before="3"/>
                      <w:ind w:left="12" w:right="0" w:firstLine="0"/>
                      <w:jc w:val="left"/>
                      <w:rPr>
                        <w:sz w:val="18"/>
                      </w:rPr>
                    </w:pPr>
                    <w:r>
                      <w:rPr>
                        <w:sz w:val="18"/>
                      </w:rPr>
                      <w:t>138.7</w:t>
                    </w:r>
                  </w:p>
                </w:txbxContent>
              </v:textbox>
              <w10:wrap type="none"/>
            </v:shape>
            <v:shape style="position:absolute;left:2794;top:354;width:7658;height:3617" type="#_x0000_t202" filled="false" stroked="false">
              <v:textbox inset="0,0,0,0">
                <w:txbxContent>
                  <w:p>
                    <w:pPr>
                      <w:tabs>
                        <w:tab w:pos="717" w:val="left" w:leader="none"/>
                        <w:tab w:pos="1434" w:val="left" w:leader="none"/>
                        <w:tab w:pos="2152" w:val="left" w:leader="none"/>
                        <w:tab w:pos="2870" w:val="left" w:leader="none"/>
                        <w:tab w:pos="3587" w:val="left" w:leader="none"/>
                        <w:tab w:pos="4305" w:val="left" w:leader="none"/>
                        <w:tab w:pos="5022" w:val="left" w:leader="none"/>
                        <w:tab w:pos="5689" w:val="left" w:leader="none"/>
                        <w:tab w:pos="6407" w:val="left" w:leader="none"/>
                        <w:tab w:pos="7124" w:val="left" w:leader="none"/>
                      </w:tabs>
                      <w:spacing w:line="221" w:lineRule="exact" w:before="0"/>
                      <w:ind w:left="0" w:right="0" w:firstLine="0"/>
                      <w:jc w:val="left"/>
                      <w:rPr>
                        <w:sz w:val="20"/>
                      </w:rPr>
                    </w:pPr>
                    <w:r>
                      <w:rPr>
                        <w:sz w:val="20"/>
                      </w:rPr>
                      <w:t>2月</w:t>
                      <w:tab/>
                      <w:t>3月</w:t>
                      <w:tab/>
                      <w:t>4月</w:t>
                      <w:tab/>
                      <w:t>5月</w:t>
                      <w:tab/>
                      <w:t>6月</w:t>
                      <w:tab/>
                      <w:t>7月</w:t>
                      <w:tab/>
                      <w:t>8月</w:t>
                      <w:tab/>
                      <w:t>9月</w:t>
                      <w:tab/>
                      <w:t>10月</w:t>
                      <w:tab/>
                      <w:t>11月</w:t>
                      <w:tab/>
                      <w:t>12月</w:t>
                    </w:r>
                  </w:p>
                  <w:p>
                    <w:pPr>
                      <w:tabs>
                        <w:tab w:pos="729" w:val="left" w:leader="none"/>
                        <w:tab w:pos="1538" w:val="left" w:leader="none"/>
                        <w:tab w:pos="2164" w:val="left" w:leader="none"/>
                        <w:tab w:pos="2973" w:val="left" w:leader="none"/>
                        <w:tab w:pos="3599" w:val="left" w:leader="none"/>
                        <w:tab w:pos="4408" w:val="left" w:leader="none"/>
                        <w:tab w:pos="5125" w:val="left" w:leader="none"/>
                        <w:tab w:pos="5843" w:val="left" w:leader="none"/>
                        <w:tab w:pos="6560" w:val="left" w:leader="none"/>
                        <w:tab w:pos="7278" w:val="left" w:leader="none"/>
                      </w:tabs>
                      <w:spacing w:line="237" w:lineRule="exact" w:before="0"/>
                      <w:ind w:left="11" w:right="0" w:firstLine="0"/>
                      <w:jc w:val="left"/>
                      <w:rPr>
                        <w:sz w:val="18"/>
                      </w:rPr>
                    </w:pPr>
                    <w:r>
                      <w:rPr>
                        <w:sz w:val="18"/>
                      </w:rPr>
                      <w:t>123.3</w:t>
                      <w:tab/>
                      <w:t>114.0</w:t>
                      <w:tab/>
                      <w:t>90.3</w:t>
                      <w:tab/>
                      <w:t>104.6</w:t>
                      <w:tab/>
                      <w:t>93.4</w:t>
                      <w:tab/>
                      <w:t>104.8</w:t>
                      <w:tab/>
                      <w:t>85.1</w:t>
                      <w:tab/>
                      <w:t>88.6</w:t>
                      <w:tab/>
                      <w:t>83.0</w:t>
                      <w:tab/>
                      <w:t>76.4</w:t>
                      <w:tab/>
                      <w:t>84.7</w:t>
                    </w:r>
                  </w:p>
                  <w:p>
                    <w:pPr>
                      <w:tabs>
                        <w:tab w:pos="820" w:val="left" w:leader="none"/>
                        <w:tab w:pos="1538" w:val="left" w:leader="none"/>
                        <w:tab w:pos="2255" w:val="left" w:leader="none"/>
                        <w:tab w:pos="2973" w:val="left" w:leader="none"/>
                        <w:tab w:pos="3690" w:val="left" w:leader="none"/>
                        <w:tab w:pos="4408" w:val="left" w:leader="none"/>
                        <w:tab w:pos="5125" w:val="left" w:leader="none"/>
                        <w:tab w:pos="5843" w:val="left" w:leader="none"/>
                        <w:tab w:pos="6560" w:val="left" w:leader="none"/>
                        <w:tab w:pos="7278" w:val="left" w:leader="none"/>
                      </w:tabs>
                      <w:spacing w:before="3"/>
                      <w:ind w:left="103" w:right="0" w:firstLine="0"/>
                      <w:jc w:val="left"/>
                      <w:rPr>
                        <w:sz w:val="18"/>
                      </w:rPr>
                    </w:pPr>
                    <w:r>
                      <w:rPr>
                        <w:sz w:val="18"/>
                      </w:rPr>
                      <w:t>80.2</w:t>
                      <w:tab/>
                      <w:t>77.0</w:t>
                      <w:tab/>
                      <w:t>81.6</w:t>
                      <w:tab/>
                      <w:t>76.5</w:t>
                      <w:tab/>
                      <w:t>73.7</w:t>
                      <w:tab/>
                      <w:t>75.1</w:t>
                      <w:tab/>
                      <w:t>81.4</w:t>
                      <w:tab/>
                      <w:t>90.6</w:t>
                      <w:tab/>
                      <w:t>84.6</w:t>
                      <w:tab/>
                      <w:t>84.9</w:t>
                      <w:tab/>
                      <w:t>88.1</w:t>
                    </w:r>
                  </w:p>
                  <w:p>
                    <w:pPr>
                      <w:tabs>
                        <w:tab w:pos="820" w:val="left" w:leader="none"/>
                        <w:tab w:pos="1538" w:val="left" w:leader="none"/>
                        <w:tab w:pos="2164" w:val="left" w:leader="none"/>
                        <w:tab w:pos="2882" w:val="left" w:leader="none"/>
                        <w:tab w:pos="3599" w:val="left" w:leader="none"/>
                        <w:tab w:pos="4317" w:val="left" w:leader="none"/>
                        <w:tab w:pos="5034" w:val="left" w:leader="none"/>
                        <w:tab w:pos="5752" w:val="left" w:leader="none"/>
                        <w:tab w:pos="6469" w:val="left" w:leader="none"/>
                        <w:tab w:pos="7187" w:val="left" w:leader="none"/>
                      </w:tabs>
                      <w:spacing w:before="4"/>
                      <w:ind w:left="103" w:right="0" w:firstLine="0"/>
                      <w:jc w:val="left"/>
                      <w:rPr>
                        <w:sz w:val="18"/>
                      </w:rPr>
                    </w:pPr>
                    <w:r>
                      <w:rPr>
                        <w:sz w:val="18"/>
                      </w:rPr>
                      <w:t>91.3</w:t>
                      <w:tab/>
                      <w:t>95.8</w:t>
                      <w:tab/>
                      <w:t>95.4</w:t>
                      <w:tab/>
                      <w:t>100.5</w:t>
                      <w:tab/>
                      <w:t>106.9</w:t>
                      <w:tab/>
                      <w:t>115.8</w:t>
                      <w:tab/>
                      <w:t>125.6</w:t>
                      <w:tab/>
                      <w:t>110.1</w:t>
                      <w:tab/>
                      <w:t>119.5</w:t>
                      <w:tab/>
                      <w:t>113.2</w:t>
                      <w:tab/>
                      <w:t>111.8</w:t>
                    </w:r>
                  </w:p>
                  <w:p>
                    <w:pPr>
                      <w:tabs>
                        <w:tab w:pos="729" w:val="left" w:leader="none"/>
                        <w:tab w:pos="1446" w:val="left" w:leader="none"/>
                        <w:tab w:pos="2164" w:val="left" w:leader="none"/>
                        <w:tab w:pos="2882" w:val="left" w:leader="none"/>
                        <w:tab w:pos="3599" w:val="left" w:leader="none"/>
                        <w:tab w:pos="4317" w:val="left" w:leader="none"/>
                        <w:tab w:pos="5034" w:val="left" w:leader="none"/>
                        <w:tab w:pos="5752" w:val="left" w:leader="none"/>
                        <w:tab w:pos="6469" w:val="left" w:leader="none"/>
                        <w:tab w:pos="7187" w:val="left" w:leader="none"/>
                      </w:tabs>
                      <w:spacing w:before="3"/>
                      <w:ind w:left="11" w:right="0" w:firstLine="0"/>
                      <w:jc w:val="left"/>
                      <w:rPr>
                        <w:sz w:val="18"/>
                      </w:rPr>
                    </w:pPr>
                    <w:r>
                      <w:rPr>
                        <w:sz w:val="18"/>
                      </w:rPr>
                      <w:t>113.1</w:t>
                      <w:tab/>
                      <w:t>109.5</w:t>
                      <w:tab/>
                      <w:t>115.0</w:t>
                      <w:tab/>
                      <w:t>122.5</w:t>
                      <w:tab/>
                      <w:t>124.2</w:t>
                      <w:tab/>
                      <w:t>120.5</w:t>
                      <w:tab/>
                      <w:t>113.3</w:t>
                      <w:tab/>
                      <w:t>121.2</w:t>
                      <w:tab/>
                      <w:t>114.9</w:t>
                      <w:tab/>
                      <w:t>107.8</w:t>
                      <w:tab/>
                      <w:t>116.2</w:t>
                    </w:r>
                  </w:p>
                  <w:p>
                    <w:pPr>
                      <w:tabs>
                        <w:tab w:pos="820" w:val="left" w:leader="none"/>
                        <w:tab w:pos="1446" w:val="left" w:leader="none"/>
                        <w:tab w:pos="2255" w:val="left" w:leader="none"/>
                        <w:tab w:pos="2973" w:val="left" w:leader="none"/>
                        <w:tab w:pos="3690" w:val="left" w:leader="none"/>
                        <w:tab w:pos="4408" w:val="left" w:leader="none"/>
                        <w:tab w:pos="5125" w:val="left" w:leader="none"/>
                        <w:tab w:pos="5843" w:val="left" w:leader="none"/>
                        <w:tab w:pos="6560" w:val="left" w:leader="none"/>
                        <w:tab w:pos="7278" w:val="left" w:leader="none"/>
                      </w:tabs>
                      <w:spacing w:before="4"/>
                      <w:ind w:left="103" w:right="0" w:firstLine="0"/>
                      <w:jc w:val="left"/>
                      <w:rPr>
                        <w:sz w:val="18"/>
                      </w:rPr>
                    </w:pPr>
                    <w:r>
                      <w:rPr>
                        <w:sz w:val="18"/>
                      </w:rPr>
                      <w:t>96.0</w:t>
                      <w:tab/>
                      <w:t>98.0</w:t>
                      <w:tab/>
                      <w:t>100.1</w:t>
                      <w:tab/>
                      <w:t>95.1</w:t>
                      <w:tab/>
                      <w:t>86.5</w:t>
                      <w:tab/>
                      <w:t>88.8</w:t>
                      <w:tab/>
                      <w:t>81.1</w:t>
                      <w:tab/>
                      <w:t>84.0</w:t>
                      <w:tab/>
                      <w:t>81.0</w:t>
                      <w:tab/>
                      <w:t>75.5</w:t>
                      <w:tab/>
                      <w:t>80.8</w:t>
                    </w:r>
                  </w:p>
                  <w:p>
                    <w:pPr>
                      <w:tabs>
                        <w:tab w:pos="820" w:val="left" w:leader="none"/>
                        <w:tab w:pos="1538" w:val="left" w:leader="none"/>
                        <w:tab w:pos="2164" w:val="left" w:leader="none"/>
                        <w:tab w:pos="2973" w:val="left" w:leader="none"/>
                        <w:tab w:pos="3690" w:val="left" w:leader="none"/>
                        <w:tab w:pos="4408" w:val="left" w:leader="none"/>
                        <w:tab w:pos="5125" w:val="left" w:leader="none"/>
                        <w:tab w:pos="5752" w:val="left" w:leader="none"/>
                        <w:tab w:pos="6469" w:val="left" w:leader="none"/>
                        <w:tab w:pos="7187" w:val="left" w:leader="none"/>
                      </w:tabs>
                      <w:spacing w:before="4"/>
                      <w:ind w:left="103" w:right="0" w:firstLine="0"/>
                      <w:jc w:val="left"/>
                      <w:rPr>
                        <w:sz w:val="18"/>
                      </w:rPr>
                    </w:pPr>
                    <w:r>
                      <w:rPr>
                        <w:sz w:val="18"/>
                      </w:rPr>
                      <w:t>81.4</w:t>
                      <w:tab/>
                      <w:t>85.4</w:t>
                      <w:tab/>
                      <w:t>90.0</w:t>
                      <w:tab/>
                      <w:t>100.9</w:t>
                      <w:tab/>
                      <w:t>98.4</w:t>
                      <w:tab/>
                      <w:t>96.2</w:t>
                      <w:tab/>
                      <w:t>98.6</w:t>
                      <w:tab/>
                      <w:t>96.6</w:t>
                      <w:tab/>
                      <w:t>102.5</w:t>
                      <w:tab/>
                      <w:t>113.3</w:t>
                      <w:tab/>
                      <w:t>113.4</w:t>
                    </w:r>
                  </w:p>
                  <w:p>
                    <w:pPr>
                      <w:tabs>
                        <w:tab w:pos="729" w:val="left" w:leader="none"/>
                        <w:tab w:pos="1446" w:val="left" w:leader="none"/>
                        <w:tab w:pos="2255" w:val="left" w:leader="none"/>
                        <w:tab w:pos="2973" w:val="left" w:leader="none"/>
                        <w:tab w:pos="3690" w:val="left" w:leader="none"/>
                        <w:tab w:pos="4408" w:val="left" w:leader="none"/>
                        <w:tab w:pos="5125" w:val="left" w:leader="none"/>
                        <w:tab w:pos="5843" w:val="left" w:leader="none"/>
                        <w:tab w:pos="6560" w:val="left" w:leader="none"/>
                        <w:tab w:pos="7278" w:val="left" w:leader="none"/>
                      </w:tabs>
                      <w:spacing w:before="3"/>
                      <w:ind w:left="103" w:right="0" w:firstLine="0"/>
                      <w:jc w:val="left"/>
                      <w:rPr>
                        <w:sz w:val="18"/>
                      </w:rPr>
                    </w:pPr>
                    <w:r>
                      <w:rPr>
                        <w:sz w:val="18"/>
                      </w:rPr>
                      <w:t>97.4</w:t>
                      <w:tab/>
                      <w:t>108.8</w:t>
                      <w:tab/>
                      <w:t>100.4</w:t>
                      <w:tab/>
                      <w:t>85.4</w:t>
                      <w:tab/>
                      <w:t>78.1</w:t>
                      <w:tab/>
                      <w:t>95.5</w:t>
                      <w:tab/>
                      <w:t>87.8</w:t>
                      <w:tab/>
                      <w:t>87.0</w:t>
                      <w:tab/>
                      <w:t>92.8</w:t>
                      <w:tab/>
                      <w:t>86.0</w:t>
                      <w:tab/>
                      <w:t>92.8</w:t>
                    </w:r>
                  </w:p>
                  <w:p>
                    <w:pPr>
                      <w:tabs>
                        <w:tab w:pos="729" w:val="left" w:leader="none"/>
                        <w:tab w:pos="1446" w:val="left" w:leader="none"/>
                        <w:tab w:pos="2164" w:val="left" w:leader="none"/>
                        <w:tab w:pos="2882" w:val="left" w:leader="none"/>
                        <w:tab w:pos="3599" w:val="left" w:leader="none"/>
                        <w:tab w:pos="4408" w:val="left" w:leader="none"/>
                        <w:tab w:pos="5034" w:val="left" w:leader="none"/>
                        <w:tab w:pos="5752" w:val="left" w:leader="none"/>
                        <w:tab w:pos="6560" w:val="left" w:leader="none"/>
                        <w:tab w:pos="7187" w:val="left" w:leader="none"/>
                      </w:tabs>
                      <w:spacing w:before="4"/>
                      <w:ind w:left="103" w:right="0" w:firstLine="0"/>
                      <w:jc w:val="left"/>
                      <w:rPr>
                        <w:sz w:val="18"/>
                      </w:rPr>
                    </w:pPr>
                    <w:r>
                      <w:rPr>
                        <w:sz w:val="18"/>
                      </w:rPr>
                      <w:t>95.5</w:t>
                      <w:tab/>
                      <w:t>102.2</w:t>
                      <w:tab/>
                      <w:t>111.9</w:t>
                      <w:tab/>
                      <w:t>102.9</w:t>
                      <w:tab/>
                      <w:t>107.3</w:t>
                      <w:tab/>
                      <w:t>105.2</w:t>
                      <w:tab/>
                      <w:t>95.5</w:t>
                      <w:tab/>
                      <w:t>105.3</w:t>
                      <w:tab/>
                      <w:t>100.7</w:t>
                      <w:tab/>
                      <w:t>98.3</w:t>
                      <w:tab/>
                      <w:t>103.5</w:t>
                    </w:r>
                  </w:p>
                  <w:p>
                    <w:pPr>
                      <w:tabs>
                        <w:tab w:pos="820" w:val="left" w:leader="none"/>
                        <w:tab w:pos="1538" w:val="left" w:leader="none"/>
                        <w:tab w:pos="2164" w:val="left" w:leader="none"/>
                        <w:tab w:pos="2882" w:val="left" w:leader="none"/>
                        <w:tab w:pos="3599" w:val="left" w:leader="none"/>
                        <w:tab w:pos="4317" w:val="left" w:leader="none"/>
                        <w:tab w:pos="5034" w:val="left" w:leader="none"/>
                        <w:tab w:pos="5843" w:val="left" w:leader="none"/>
                        <w:tab w:pos="6469" w:val="left" w:leader="none"/>
                        <w:tab w:pos="7278" w:val="left" w:leader="none"/>
                      </w:tabs>
                      <w:spacing w:before="4"/>
                      <w:ind w:left="103" w:right="0" w:firstLine="0"/>
                      <w:jc w:val="left"/>
                      <w:rPr>
                        <w:sz w:val="18"/>
                      </w:rPr>
                    </w:pPr>
                    <w:r>
                      <w:rPr>
                        <w:sz w:val="18"/>
                      </w:rPr>
                      <w:t>86.9</w:t>
                      <w:tab/>
                      <w:t>89.0</w:t>
                      <w:tab/>
                      <w:t>97.6</w:t>
                      <w:tab/>
                      <w:t>120.0</w:t>
                      <w:tab/>
                      <w:t>105.9</w:t>
                      <w:tab/>
                      <w:t>103.8</w:t>
                      <w:tab/>
                      <w:t>104.1</w:t>
                      <w:tab/>
                      <w:t>104.7</w:t>
                      <w:tab/>
                      <w:t>97.3</w:t>
                      <w:tab/>
                      <w:t>101.3</w:t>
                      <w:tab/>
                      <w:t>98.4</w:t>
                    </w:r>
                  </w:p>
                  <w:p>
                    <w:pPr>
                      <w:tabs>
                        <w:tab w:pos="820" w:val="left" w:leader="none"/>
                        <w:tab w:pos="1538" w:val="left" w:leader="none"/>
                        <w:tab w:pos="2164" w:val="left" w:leader="none"/>
                        <w:tab w:pos="2882" w:val="left" w:leader="none"/>
                        <w:tab w:pos="3599" w:val="left" w:leader="none"/>
                        <w:tab w:pos="4408" w:val="left" w:leader="none"/>
                        <w:tab w:pos="5034" w:val="left" w:leader="none"/>
                        <w:tab w:pos="5752" w:val="left" w:leader="none"/>
                        <w:tab w:pos="6469" w:val="left" w:leader="none"/>
                        <w:tab w:pos="7187" w:val="left" w:leader="none"/>
                      </w:tabs>
                      <w:spacing w:before="3"/>
                      <w:ind w:left="11" w:right="0" w:firstLine="0"/>
                      <w:jc w:val="left"/>
                      <w:rPr>
                        <w:sz w:val="18"/>
                      </w:rPr>
                    </w:pPr>
                    <w:r>
                      <w:rPr>
                        <w:sz w:val="18"/>
                      </w:rPr>
                      <w:t>104.8</w:t>
                      <w:tab/>
                      <w:t>90.9</w:t>
                      <w:tab/>
                      <w:t>88.4</w:t>
                      <w:tab/>
                      <w:t>103.2</w:t>
                      <w:tab/>
                      <w:t>104.3</w:t>
                      <w:tab/>
                      <w:t>101.0</w:t>
                      <w:tab/>
                      <w:t>98.7</w:t>
                      <w:tab/>
                      <w:t>111.3</w:t>
                      <w:tab/>
                      <w:t>111.8</w:t>
                      <w:tab/>
                      <w:t>101.8</w:t>
                      <w:tab/>
                      <w:t>109.5</w:t>
                    </w:r>
                  </w:p>
                  <w:p>
                    <w:pPr>
                      <w:tabs>
                        <w:tab w:pos="729" w:val="left" w:leader="none"/>
                        <w:tab w:pos="1446" w:val="left" w:leader="none"/>
                        <w:tab w:pos="2255" w:val="left" w:leader="none"/>
                        <w:tab w:pos="2882" w:val="left" w:leader="none"/>
                        <w:tab w:pos="3690" w:val="left" w:leader="none"/>
                        <w:tab w:pos="4408" w:val="left" w:leader="none"/>
                        <w:tab w:pos="5125" w:val="left" w:leader="none"/>
                        <w:tab w:pos="5843" w:val="left" w:leader="none"/>
                        <w:tab w:pos="6560" w:val="left" w:leader="none"/>
                        <w:tab w:pos="7278" w:val="left" w:leader="none"/>
                      </w:tabs>
                      <w:spacing w:before="4"/>
                      <w:ind w:left="103" w:right="0" w:firstLine="0"/>
                      <w:jc w:val="left"/>
                      <w:rPr>
                        <w:sz w:val="18"/>
                      </w:rPr>
                    </w:pPr>
                    <w:r>
                      <w:rPr>
                        <w:sz w:val="18"/>
                      </w:rPr>
                      <w:t>94.0</w:t>
                      <w:tab/>
                      <w:t>114.3</w:t>
                      <w:tab/>
                      <w:t>106.9</w:t>
                      <w:tab/>
                      <w:t>93.5</w:t>
                      <w:tab/>
                      <w:t>104.2</w:t>
                      <w:tab/>
                      <w:t>96.1</w:t>
                      <w:tab/>
                      <w:t>97.7</w:t>
                      <w:tab/>
                      <w:t>91.2</w:t>
                      <w:tab/>
                      <w:t>77.5</w:t>
                      <w:tab/>
                      <w:t>90.8</w:t>
                      <w:tab/>
                      <w:t>86.1</w:t>
                    </w:r>
                  </w:p>
                  <w:p>
                    <w:pPr>
                      <w:tabs>
                        <w:tab w:pos="820" w:val="left" w:leader="none"/>
                        <w:tab w:pos="1538" w:val="left" w:leader="none"/>
                        <w:tab w:pos="2255" w:val="left" w:leader="none"/>
                        <w:tab w:pos="2973" w:val="left" w:leader="none"/>
                        <w:tab w:pos="3690" w:val="left" w:leader="none"/>
                        <w:tab w:pos="4408" w:val="left" w:leader="none"/>
                        <w:tab w:pos="5125" w:val="left" w:leader="none"/>
                        <w:tab w:pos="5843" w:val="left" w:leader="none"/>
                        <w:tab w:pos="6560" w:val="left" w:leader="none"/>
                        <w:tab w:pos="7278" w:val="left" w:leader="none"/>
                      </w:tabs>
                      <w:spacing w:before="3"/>
                      <w:ind w:left="103" w:right="0" w:firstLine="0"/>
                      <w:jc w:val="left"/>
                      <w:rPr>
                        <w:sz w:val="18"/>
                      </w:rPr>
                    </w:pPr>
                    <w:r>
                      <w:rPr>
                        <w:sz w:val="18"/>
                      </w:rPr>
                      <w:t>90.7</w:t>
                      <w:tab/>
                      <w:t>88.6</w:t>
                      <w:tab/>
                      <w:t>81.5</w:t>
                      <w:tab/>
                      <w:t>87.8</w:t>
                      <w:tab/>
                      <w:t>71.0</w:t>
                      <w:tab/>
                      <w:t>75.3</w:t>
                      <w:tab/>
                      <w:t>79.3</w:t>
                      <w:tab/>
                      <w:t>64.9</w:t>
                      <w:tab/>
                      <w:t>65.2</w:t>
                      <w:tab/>
                      <w:t>57.0</w:t>
                      <w:tab/>
                      <w:t>55.2</w:t>
                    </w:r>
                  </w:p>
                  <w:p>
                    <w:pPr>
                      <w:tabs>
                        <w:tab w:pos="820" w:val="left" w:leader="none"/>
                        <w:tab w:pos="1538" w:val="left" w:leader="none"/>
                        <w:tab w:pos="2255" w:val="left" w:leader="none"/>
                        <w:tab w:pos="2973" w:val="left" w:leader="none"/>
                        <w:tab w:pos="3690" w:val="left" w:leader="none"/>
                        <w:tab w:pos="4408" w:val="left" w:leader="none"/>
                        <w:tab w:pos="5125" w:val="left" w:leader="none"/>
                        <w:tab w:pos="5843" w:val="left" w:leader="none"/>
                        <w:tab w:pos="6560" w:val="left" w:leader="none"/>
                        <w:tab w:pos="7278" w:val="left" w:leader="none"/>
                      </w:tabs>
                      <w:spacing w:before="4"/>
                      <w:ind w:left="103" w:right="0" w:firstLine="0"/>
                      <w:jc w:val="left"/>
                      <w:rPr>
                        <w:sz w:val="18"/>
                      </w:rPr>
                    </w:pPr>
                    <w:r>
                      <w:rPr>
                        <w:sz w:val="18"/>
                      </w:rPr>
                      <w:t>51.7</w:t>
                      <w:tab/>
                      <w:t>52.9</w:t>
                      <w:tab/>
                      <w:t>52.3</w:t>
                      <w:tab/>
                      <w:t>56.8</w:t>
                      <w:tab/>
                      <w:t>57.4</w:t>
                      <w:tab/>
                      <w:t>65.5</w:t>
                      <w:tab/>
                      <w:t>70.3</w:t>
                      <w:tab/>
                      <w:t>81.3</w:t>
                      <w:tab/>
                      <w:t>75.1</w:t>
                      <w:tab/>
                      <w:t>74.5</w:t>
                      <w:tab/>
                      <w:t>88.7</w:t>
                    </w:r>
                  </w:p>
                  <w:p>
                    <w:pPr>
                      <w:tabs>
                        <w:tab w:pos="820" w:val="left" w:leader="none"/>
                        <w:tab w:pos="1446" w:val="left" w:leader="none"/>
                        <w:tab w:pos="2164" w:val="left" w:leader="none"/>
                        <w:tab w:pos="2882" w:val="left" w:leader="none"/>
                        <w:tab w:pos="3599" w:val="left" w:leader="none"/>
                        <w:tab w:pos="4317" w:val="left" w:leader="none"/>
                        <w:tab w:pos="5034" w:val="left" w:leader="none"/>
                        <w:tab w:pos="5752" w:val="left" w:leader="none"/>
                        <w:tab w:pos="6560" w:val="left" w:leader="none"/>
                        <w:tab w:pos="7187" w:val="left" w:leader="none"/>
                      </w:tabs>
                      <w:spacing w:line="218" w:lineRule="exact" w:before="4"/>
                      <w:ind w:left="103" w:right="0" w:firstLine="0"/>
                      <w:jc w:val="left"/>
                      <w:rPr>
                        <w:sz w:val="18"/>
                      </w:rPr>
                    </w:pPr>
                    <w:r>
                      <w:rPr>
                        <w:sz w:val="18"/>
                      </w:rPr>
                      <w:t>96.7</w:t>
                      <w:tab/>
                      <w:t>97.0</w:t>
                      <w:tab/>
                      <w:t>105.6</w:t>
                      <w:tab/>
                      <w:t>107.8</w:t>
                      <w:tab/>
                      <w:t>109.7</w:t>
                      <w:tab/>
                      <w:t>119.4</w:t>
                      <w:tab/>
                      <w:t>120.3</w:t>
                      <w:tab/>
                      <w:t>101.2</w:t>
                      <w:tab/>
                      <w:t>103.7</w:t>
                      <w:tab/>
                      <w:t>96.1</w:t>
                      <w:tab/>
                      <w:t>114.1</w:t>
                    </w:r>
                  </w:p>
                </w:txbxContent>
              </v:textbox>
              <w10:wrap type="none"/>
            </v:shape>
            <w10:wrap type="none"/>
          </v:group>
        </w:pict>
      </w:r>
      <w:r>
        <w:rPr/>
        <w:t>先</w:t>
        <w:tab/>
        <w:t>行</w:t>
        <w:tab/>
        <w:t>指</w:t>
        <w:tab/>
        <w:t>数</w:t>
        <w:tab/>
      </w:r>
      <w:r>
        <w:rPr>
          <w:w w:val="95"/>
        </w:rPr>
        <w:t>（平成17年＝100）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1"/>
        <w:rPr>
          <w:sz w:val="22"/>
        </w:rPr>
      </w:pPr>
    </w:p>
    <w:p>
      <w:pPr>
        <w:tabs>
          <w:tab w:pos="811" w:val="left" w:leader="none"/>
          <w:tab w:pos="1253" w:val="left" w:leader="none"/>
          <w:tab w:pos="1694" w:val="left" w:leader="none"/>
          <w:tab w:pos="7535" w:val="left" w:leader="none"/>
        </w:tabs>
        <w:spacing w:before="54"/>
        <w:ind w:left="370" w:right="0" w:firstLine="0"/>
        <w:jc w:val="left"/>
        <w:rPr>
          <w:sz w:val="22"/>
        </w:rPr>
      </w:pPr>
      <w:r>
        <w:rPr/>
        <w:pict>
          <v:group style="position:absolute;margin-left:56.6758pt;margin-top:16.015305pt;width:467.4pt;height:196.8pt;mso-position-horizontal-relative:page;mso-position-vertical-relative:paragraph;z-index:2008" coordorigin="1134,320" coordsize="9348,3936">
            <v:shape style="position:absolute;left:1152;top:329;width:9321;height:3919" coordorigin="1153,330" coordsize="9321,3919" path="m10474,330l1153,330,1153,575,1153,577,1153,4249,1863,4249,1863,577,10474,577,10474,330e" filled="true" fillcolor="#ccffcc" stroked="false">
              <v:path arrowok="t"/>
              <v:fill type="solid"/>
            </v:shape>
            <v:line style="position:absolute" from="1143,320" to="1143,4256" stroked="true" strokeweight=".960938pt" strokecolor="#000000">
              <v:stroke dashstyle="solid"/>
            </v:line>
            <v:line style="position:absolute" from="1861,340" to="1861,4256" stroked="true" strokeweight=".957031pt" strokecolor="#000000">
              <v:stroke dashstyle="solid"/>
            </v:line>
            <v:line style="position:absolute" from="10471,340" to="10471,4256" stroked="true" strokeweight=".957031pt" strokecolor="#000000">
              <v:stroke dashstyle="solid"/>
            </v:line>
            <v:rect style="position:absolute;left:1152;top:320;width:9328;height:20" filled="true" fillcolor="#000000" stroked="false">
              <v:fill type="solid"/>
            </v:rect>
            <v:shape style="position:absolute;left:1152;top:574;width:9328;height:3672" coordorigin="1153,575" coordsize="9328,3672" path="m1153,575l10481,575m1153,4246l10481,4246e" filled="false" stroked="true" strokeweight=".960938pt" strokecolor="#000000">
              <v:path arrowok="t"/>
              <v:stroke dashstyle="solid"/>
            </v:shape>
            <v:shape style="position:absolute;left:1143;top:329;width:718;height:245" coordorigin="1143,330" coordsize="718,245" path="m1172,330l1143,330,1143,340,1832,575,1861,575,1861,565,1172,330xe" filled="true" fillcolor="#000000" stroked="false">
              <v:path arrowok="t"/>
              <v:fill type="solid"/>
            </v:shape>
            <v:shape style="position:absolute;left:1143;top:329;width:718;height:245" coordorigin="1143,330" coordsize="718,245" path="m1143,330l1172,330,1861,565,1861,575,1832,575,1143,340,1143,330xe" filled="false" stroked="true" strokeweight=".11999pt" strokecolor="#000000">
              <v:path arrowok="t"/>
              <v:stroke dashstyle="solid"/>
            </v:shape>
            <v:shape style="position:absolute;left:1171;top:385;width:685;height:3839" type="#_x0000_t202" filled="false" stroked="false">
              <v:textbox inset="0,0,0,0">
                <w:txbxContent>
                  <w:p>
                    <w:pPr>
                      <w:tabs>
                        <w:tab w:pos="525" w:val="left" w:leader="none"/>
                      </w:tabs>
                      <w:spacing w:line="158" w:lineRule="exact" w:before="0"/>
                      <w:ind w:left="0" w:right="0" w:firstLine="0"/>
                      <w:jc w:val="left"/>
                      <w:rPr>
                        <w:sz w:val="14"/>
                      </w:rPr>
                    </w:pPr>
                    <w:r>
                      <w:rPr>
                        <w:sz w:val="14"/>
                      </w:rPr>
                      <w:t>年</w:t>
                      <w:tab/>
                      <w:t>月</w:t>
                    </w:r>
                  </w:p>
                  <w:p>
                    <w:pPr>
                      <w:spacing w:line="218" w:lineRule="auto" w:before="31"/>
                      <w:ind w:left="187" w:right="197" w:firstLine="50"/>
                      <w:jc w:val="both"/>
                      <w:rPr>
                        <w:sz w:val="20"/>
                      </w:rPr>
                    </w:pPr>
                    <w:r>
                      <w:rPr>
                        <w:w w:val="90"/>
                        <w:sz w:val="20"/>
                      </w:rPr>
                      <w:t>H9 </w:t>
                    </w:r>
                    <w:r>
                      <w:rPr>
                        <w:w w:val="80"/>
                        <w:sz w:val="20"/>
                      </w:rPr>
                      <w:t>H10 H11 H12 H13 H14 H15 H16 H17 H18 H19 H20 H21 H22 H23</w:t>
                    </w:r>
                  </w:p>
                </w:txbxContent>
              </v:textbox>
              <w10:wrap type="none"/>
            </v:shape>
            <v:shape style="position:absolute;left:2076;top:353;width:482;height:3861" type="#_x0000_t202" filled="false" stroked="false">
              <v:textbox inset="0,0,0,0">
                <w:txbxContent>
                  <w:p>
                    <w:pPr>
                      <w:spacing w:line="221" w:lineRule="exact" w:before="0"/>
                      <w:ind w:left="0" w:right="0" w:firstLine="0"/>
                      <w:jc w:val="left"/>
                      <w:rPr>
                        <w:sz w:val="20"/>
                      </w:rPr>
                    </w:pPr>
                    <w:r>
                      <w:rPr>
                        <w:sz w:val="20"/>
                      </w:rPr>
                      <w:t>1月</w:t>
                    </w:r>
                  </w:p>
                  <w:p>
                    <w:pPr>
                      <w:spacing w:line="237" w:lineRule="exact" w:before="0"/>
                      <w:ind w:left="103" w:right="0" w:firstLine="0"/>
                      <w:jc w:val="left"/>
                      <w:rPr>
                        <w:sz w:val="18"/>
                      </w:rPr>
                    </w:pPr>
                    <w:r>
                      <w:rPr>
                        <w:sz w:val="18"/>
                      </w:rPr>
                      <w:t>98.3</w:t>
                    </w:r>
                  </w:p>
                  <w:p>
                    <w:pPr>
                      <w:spacing w:before="3"/>
                      <w:ind w:left="103" w:right="0" w:firstLine="0"/>
                      <w:jc w:val="left"/>
                      <w:rPr>
                        <w:sz w:val="18"/>
                      </w:rPr>
                    </w:pPr>
                    <w:r>
                      <w:rPr>
                        <w:sz w:val="18"/>
                      </w:rPr>
                      <w:t>91.3</w:t>
                    </w:r>
                  </w:p>
                  <w:p>
                    <w:pPr>
                      <w:spacing w:before="4"/>
                      <w:ind w:left="103" w:right="0" w:firstLine="0"/>
                      <w:jc w:val="left"/>
                      <w:rPr>
                        <w:sz w:val="18"/>
                      </w:rPr>
                    </w:pPr>
                    <w:r>
                      <w:rPr>
                        <w:sz w:val="18"/>
                      </w:rPr>
                      <w:t>85.0</w:t>
                    </w:r>
                  </w:p>
                  <w:p>
                    <w:pPr>
                      <w:spacing w:before="3"/>
                      <w:ind w:left="103" w:right="0" w:firstLine="0"/>
                      <w:jc w:val="left"/>
                      <w:rPr>
                        <w:sz w:val="18"/>
                      </w:rPr>
                    </w:pPr>
                    <w:r>
                      <w:rPr>
                        <w:sz w:val="18"/>
                      </w:rPr>
                      <w:t>92.5</w:t>
                    </w:r>
                  </w:p>
                  <w:p>
                    <w:pPr>
                      <w:spacing w:before="4"/>
                      <w:ind w:left="103" w:right="0" w:firstLine="0"/>
                      <w:jc w:val="left"/>
                      <w:rPr>
                        <w:sz w:val="18"/>
                      </w:rPr>
                    </w:pPr>
                    <w:r>
                      <w:rPr>
                        <w:sz w:val="18"/>
                      </w:rPr>
                      <w:t>91.8</w:t>
                    </w:r>
                  </w:p>
                  <w:p>
                    <w:pPr>
                      <w:spacing w:before="4"/>
                      <w:ind w:left="103" w:right="0" w:firstLine="0"/>
                      <w:jc w:val="left"/>
                      <w:rPr>
                        <w:sz w:val="18"/>
                      </w:rPr>
                    </w:pPr>
                    <w:r>
                      <w:rPr>
                        <w:sz w:val="18"/>
                      </w:rPr>
                      <w:t>80.4</w:t>
                    </w:r>
                  </w:p>
                  <w:p>
                    <w:pPr>
                      <w:spacing w:before="3"/>
                      <w:ind w:left="103" w:right="0" w:firstLine="0"/>
                      <w:jc w:val="left"/>
                      <w:rPr>
                        <w:sz w:val="18"/>
                      </w:rPr>
                    </w:pPr>
                    <w:r>
                      <w:rPr>
                        <w:sz w:val="18"/>
                      </w:rPr>
                      <w:t>93.8</w:t>
                    </w:r>
                  </w:p>
                  <w:p>
                    <w:pPr>
                      <w:spacing w:before="4"/>
                      <w:ind w:left="103" w:right="0" w:firstLine="0"/>
                      <w:jc w:val="left"/>
                      <w:rPr>
                        <w:sz w:val="18"/>
                      </w:rPr>
                    </w:pPr>
                    <w:r>
                      <w:rPr>
                        <w:sz w:val="18"/>
                      </w:rPr>
                      <w:t>96.4</w:t>
                    </w:r>
                  </w:p>
                  <w:p>
                    <w:pPr>
                      <w:spacing w:before="4"/>
                      <w:ind w:left="12" w:right="0" w:firstLine="0"/>
                      <w:jc w:val="left"/>
                      <w:rPr>
                        <w:sz w:val="18"/>
                      </w:rPr>
                    </w:pPr>
                    <w:r>
                      <w:rPr>
                        <w:sz w:val="18"/>
                      </w:rPr>
                      <w:t>100.2</w:t>
                    </w:r>
                  </w:p>
                  <w:p>
                    <w:pPr>
                      <w:spacing w:before="3"/>
                      <w:ind w:left="12" w:right="0" w:firstLine="0"/>
                      <w:jc w:val="left"/>
                      <w:rPr>
                        <w:sz w:val="18"/>
                      </w:rPr>
                    </w:pPr>
                    <w:r>
                      <w:rPr>
                        <w:sz w:val="18"/>
                      </w:rPr>
                      <w:t>103.6</w:t>
                    </w:r>
                  </w:p>
                  <w:p>
                    <w:pPr>
                      <w:spacing w:before="4"/>
                      <w:ind w:left="12" w:right="0" w:firstLine="0"/>
                      <w:jc w:val="left"/>
                      <w:rPr>
                        <w:sz w:val="18"/>
                      </w:rPr>
                    </w:pPr>
                    <w:r>
                      <w:rPr>
                        <w:sz w:val="18"/>
                      </w:rPr>
                      <w:t>102.1</w:t>
                    </w:r>
                  </w:p>
                  <w:p>
                    <w:pPr>
                      <w:spacing w:before="3"/>
                      <w:ind w:left="12" w:right="0" w:firstLine="0"/>
                      <w:jc w:val="left"/>
                      <w:rPr>
                        <w:sz w:val="18"/>
                      </w:rPr>
                    </w:pPr>
                    <w:r>
                      <w:rPr>
                        <w:sz w:val="18"/>
                      </w:rPr>
                      <w:t>100.5</w:t>
                    </w:r>
                  </w:p>
                  <w:p>
                    <w:pPr>
                      <w:spacing w:before="4"/>
                      <w:ind w:left="103" w:right="0" w:firstLine="0"/>
                      <w:jc w:val="left"/>
                      <w:rPr>
                        <w:sz w:val="18"/>
                      </w:rPr>
                    </w:pPr>
                    <w:r>
                      <w:rPr>
                        <w:sz w:val="18"/>
                      </w:rPr>
                      <w:t>81.1</w:t>
                    </w:r>
                  </w:p>
                  <w:p>
                    <w:pPr>
                      <w:spacing w:before="4"/>
                      <w:ind w:left="103" w:right="0" w:firstLine="0"/>
                      <w:jc w:val="left"/>
                      <w:rPr>
                        <w:sz w:val="18"/>
                      </w:rPr>
                    </w:pPr>
                    <w:r>
                      <w:rPr>
                        <w:sz w:val="18"/>
                      </w:rPr>
                      <w:t>81.4</w:t>
                    </w:r>
                  </w:p>
                  <w:p>
                    <w:pPr>
                      <w:spacing w:line="218" w:lineRule="exact" w:before="3"/>
                      <w:ind w:left="12" w:right="0" w:firstLine="0"/>
                      <w:jc w:val="left"/>
                      <w:rPr>
                        <w:sz w:val="18"/>
                      </w:rPr>
                    </w:pPr>
                    <w:r>
                      <w:rPr>
                        <w:sz w:val="18"/>
                      </w:rPr>
                      <w:t>100.3</w:t>
                    </w:r>
                  </w:p>
                </w:txbxContent>
              </v:textbox>
              <w10:wrap type="none"/>
            </v:shape>
            <v:shape style="position:absolute;left:2794;top:353;width:7658;height:3617" type="#_x0000_t202" filled="false" stroked="false">
              <v:textbox inset="0,0,0,0">
                <w:txbxContent>
                  <w:p>
                    <w:pPr>
                      <w:tabs>
                        <w:tab w:pos="717" w:val="left" w:leader="none"/>
                        <w:tab w:pos="1434" w:val="left" w:leader="none"/>
                        <w:tab w:pos="2152" w:val="left" w:leader="none"/>
                        <w:tab w:pos="2870" w:val="left" w:leader="none"/>
                        <w:tab w:pos="3587" w:val="left" w:leader="none"/>
                        <w:tab w:pos="4305" w:val="left" w:leader="none"/>
                        <w:tab w:pos="5022" w:val="left" w:leader="none"/>
                        <w:tab w:pos="5689" w:val="left" w:leader="none"/>
                        <w:tab w:pos="6407" w:val="left" w:leader="none"/>
                        <w:tab w:pos="7124" w:val="left" w:leader="none"/>
                      </w:tabs>
                      <w:spacing w:line="221" w:lineRule="exact" w:before="0"/>
                      <w:ind w:left="0" w:right="0" w:firstLine="0"/>
                      <w:jc w:val="left"/>
                      <w:rPr>
                        <w:sz w:val="20"/>
                      </w:rPr>
                    </w:pPr>
                    <w:r>
                      <w:rPr>
                        <w:sz w:val="20"/>
                      </w:rPr>
                      <w:t>2月</w:t>
                      <w:tab/>
                      <w:t>3月</w:t>
                      <w:tab/>
                      <w:t>4月</w:t>
                      <w:tab/>
                      <w:t>5月</w:t>
                      <w:tab/>
                      <w:t>6月</w:t>
                      <w:tab/>
                      <w:t>7月</w:t>
                      <w:tab/>
                      <w:t>8月</w:t>
                      <w:tab/>
                      <w:t>9月</w:t>
                      <w:tab/>
                      <w:t>10月</w:t>
                      <w:tab/>
                      <w:t>11月</w:t>
                      <w:tab/>
                      <w:t>12月</w:t>
                    </w:r>
                  </w:p>
                  <w:p>
                    <w:pPr>
                      <w:tabs>
                        <w:tab w:pos="820" w:val="left" w:leader="none"/>
                        <w:tab w:pos="1538" w:val="left" w:leader="none"/>
                        <w:tab w:pos="2255" w:val="left" w:leader="none"/>
                        <w:tab w:pos="2882" w:val="left" w:leader="none"/>
                        <w:tab w:pos="3599" w:val="left" w:leader="none"/>
                        <w:tab w:pos="4408" w:val="left" w:leader="none"/>
                        <w:tab w:pos="5125" w:val="left" w:leader="none"/>
                        <w:tab w:pos="5843" w:val="left" w:leader="none"/>
                        <w:tab w:pos="6560" w:val="left" w:leader="none"/>
                        <w:tab w:pos="7278" w:val="left" w:leader="none"/>
                      </w:tabs>
                      <w:spacing w:line="237" w:lineRule="exact" w:before="0"/>
                      <w:ind w:left="103" w:right="0" w:firstLine="0"/>
                      <w:jc w:val="left"/>
                      <w:rPr>
                        <w:sz w:val="18"/>
                      </w:rPr>
                    </w:pPr>
                    <w:r>
                      <w:rPr>
                        <w:sz w:val="18"/>
                      </w:rPr>
                      <w:t>98.1</w:t>
                      <w:tab/>
                      <w:t>99.5</w:t>
                      <w:tab/>
                      <w:t>96.8</w:t>
                      <w:tab/>
                      <w:t>98.7</w:t>
                      <w:tab/>
                      <w:t>102.5</w:t>
                      <w:tab/>
                      <w:t>100.0</w:t>
                      <w:tab/>
                      <w:t>94.9</w:t>
                      <w:tab/>
                      <w:t>99.0</w:t>
                      <w:tab/>
                      <w:t>96.4</w:t>
                      <w:tab/>
                      <w:t>95.1</w:t>
                      <w:tab/>
                      <w:t>95.5</w:t>
                    </w:r>
                  </w:p>
                  <w:p>
                    <w:pPr>
                      <w:tabs>
                        <w:tab w:pos="820" w:val="left" w:leader="none"/>
                        <w:tab w:pos="1538" w:val="left" w:leader="none"/>
                        <w:tab w:pos="2255" w:val="left" w:leader="none"/>
                        <w:tab w:pos="2973" w:val="left" w:leader="none"/>
                        <w:tab w:pos="3690" w:val="left" w:leader="none"/>
                        <w:tab w:pos="4408" w:val="left" w:leader="none"/>
                        <w:tab w:pos="5125" w:val="left" w:leader="none"/>
                        <w:tab w:pos="5843" w:val="left" w:leader="none"/>
                        <w:tab w:pos="6560" w:val="left" w:leader="none"/>
                        <w:tab w:pos="7278" w:val="left" w:leader="none"/>
                      </w:tabs>
                      <w:spacing w:before="3"/>
                      <w:ind w:left="103" w:right="0" w:firstLine="0"/>
                      <w:jc w:val="left"/>
                      <w:rPr>
                        <w:sz w:val="18"/>
                      </w:rPr>
                    </w:pPr>
                    <w:r>
                      <w:rPr>
                        <w:sz w:val="18"/>
                      </w:rPr>
                      <w:t>94.1</w:t>
                      <w:tab/>
                      <w:t>90.2</w:t>
                      <w:tab/>
                      <w:t>89.7</w:t>
                      <w:tab/>
                      <w:t>86.5</w:t>
                      <w:tab/>
                      <w:t>87.2</w:t>
                      <w:tab/>
                      <w:t>86.1</w:t>
                      <w:tab/>
                      <w:t>85.8</w:t>
                      <w:tab/>
                      <w:t>87.0</w:t>
                      <w:tab/>
                      <w:t>85.1</w:t>
                      <w:tab/>
                      <w:t>86.5</w:t>
                      <w:tab/>
                      <w:t>86.5</w:t>
                    </w:r>
                  </w:p>
                  <w:p>
                    <w:pPr>
                      <w:tabs>
                        <w:tab w:pos="820" w:val="left" w:leader="none"/>
                        <w:tab w:pos="1538" w:val="left" w:leader="none"/>
                        <w:tab w:pos="2255" w:val="left" w:leader="none"/>
                        <w:tab w:pos="2973" w:val="left" w:leader="none"/>
                        <w:tab w:pos="3690" w:val="left" w:leader="none"/>
                        <w:tab w:pos="4408" w:val="left" w:leader="none"/>
                        <w:tab w:pos="5125" w:val="left" w:leader="none"/>
                        <w:tab w:pos="5843" w:val="left" w:leader="none"/>
                        <w:tab w:pos="6560" w:val="left" w:leader="none"/>
                        <w:tab w:pos="7278" w:val="left" w:leader="none"/>
                      </w:tabs>
                      <w:spacing w:before="4"/>
                      <w:ind w:left="103" w:right="0" w:firstLine="0"/>
                      <w:jc w:val="left"/>
                      <w:rPr>
                        <w:sz w:val="18"/>
                      </w:rPr>
                    </w:pPr>
                    <w:r>
                      <w:rPr>
                        <w:sz w:val="18"/>
                      </w:rPr>
                      <w:t>82.4</w:t>
                      <w:tab/>
                      <w:t>85.0</w:t>
                      <w:tab/>
                      <w:t>84.9</w:t>
                      <w:tab/>
                      <w:t>83.8</w:t>
                      <w:tab/>
                      <w:t>86.7</w:t>
                      <w:tab/>
                      <w:t>87.4</w:t>
                      <w:tab/>
                      <w:t>89.7</w:t>
                      <w:tab/>
                      <w:t>87.1</w:t>
                      <w:tab/>
                      <w:t>90.1</w:t>
                      <w:tab/>
                      <w:t>88.4</w:t>
                      <w:tab/>
                      <w:t>91.3</w:t>
                    </w:r>
                  </w:p>
                  <w:p>
                    <w:pPr>
                      <w:tabs>
                        <w:tab w:pos="820" w:val="left" w:leader="none"/>
                        <w:tab w:pos="1538" w:val="left" w:leader="none"/>
                        <w:tab w:pos="2255" w:val="left" w:leader="none"/>
                        <w:tab w:pos="2973" w:val="left" w:leader="none"/>
                        <w:tab w:pos="3690" w:val="left" w:leader="none"/>
                        <w:tab w:pos="4408" w:val="left" w:leader="none"/>
                        <w:tab w:pos="5125" w:val="left" w:leader="none"/>
                        <w:tab w:pos="5843" w:val="left" w:leader="none"/>
                        <w:tab w:pos="6560" w:val="left" w:leader="none"/>
                        <w:tab w:pos="7278" w:val="left" w:leader="none"/>
                      </w:tabs>
                      <w:spacing w:before="3"/>
                      <w:ind w:left="103" w:right="0" w:firstLine="0"/>
                      <w:jc w:val="left"/>
                      <w:rPr>
                        <w:sz w:val="18"/>
                      </w:rPr>
                    </w:pPr>
                    <w:r>
                      <w:rPr>
                        <w:sz w:val="18"/>
                      </w:rPr>
                      <w:t>91.6</w:t>
                      <w:tab/>
                      <w:t>91.9</w:t>
                      <w:tab/>
                      <w:t>93.2</w:t>
                      <w:tab/>
                      <w:t>96.3</w:t>
                      <w:tab/>
                      <w:t>95.8</w:t>
                      <w:tab/>
                      <w:t>94.4</w:t>
                      <w:tab/>
                      <w:t>96.4</w:t>
                      <w:tab/>
                      <w:t>97.5</w:t>
                      <w:tab/>
                      <w:t>97.6</w:t>
                      <w:tab/>
                      <w:t>93.0</w:t>
                      <w:tab/>
                      <w:t>93.9</w:t>
                    </w:r>
                  </w:p>
                  <w:p>
                    <w:pPr>
                      <w:tabs>
                        <w:tab w:pos="820" w:val="left" w:leader="none"/>
                        <w:tab w:pos="1538" w:val="left" w:leader="none"/>
                        <w:tab w:pos="2255" w:val="left" w:leader="none"/>
                        <w:tab w:pos="2973" w:val="left" w:leader="none"/>
                        <w:tab w:pos="3690" w:val="left" w:leader="none"/>
                        <w:tab w:pos="4408" w:val="left" w:leader="none"/>
                        <w:tab w:pos="5125" w:val="left" w:leader="none"/>
                        <w:tab w:pos="5843" w:val="left" w:leader="none"/>
                        <w:tab w:pos="6560" w:val="left" w:leader="none"/>
                        <w:tab w:pos="7278" w:val="left" w:leader="none"/>
                      </w:tabs>
                      <w:spacing w:before="4"/>
                      <w:ind w:left="103" w:right="0" w:firstLine="0"/>
                      <w:jc w:val="left"/>
                      <w:rPr>
                        <w:sz w:val="18"/>
                      </w:rPr>
                    </w:pPr>
                    <w:r>
                      <w:rPr>
                        <w:sz w:val="18"/>
                      </w:rPr>
                      <w:t>91.8</w:t>
                      <w:tab/>
                      <w:t>90.9</w:t>
                      <w:tab/>
                      <w:t>92.3</w:t>
                      <w:tab/>
                      <w:t>89.3</w:t>
                      <w:tab/>
                      <w:t>85.8</w:t>
                      <w:tab/>
                      <w:t>87.4</w:t>
                      <w:tab/>
                      <w:t>84.8</w:t>
                      <w:tab/>
                      <w:t>86.3</w:t>
                      <w:tab/>
                      <w:t>83.2</w:t>
                      <w:tab/>
                      <w:t>84.5</w:t>
                      <w:tab/>
                      <w:t>82.9</w:t>
                    </w:r>
                  </w:p>
                  <w:p>
                    <w:pPr>
                      <w:tabs>
                        <w:tab w:pos="820" w:val="left" w:leader="none"/>
                        <w:tab w:pos="1538" w:val="left" w:leader="none"/>
                        <w:tab w:pos="2255" w:val="left" w:leader="none"/>
                        <w:tab w:pos="2973" w:val="left" w:leader="none"/>
                        <w:tab w:pos="3690" w:val="left" w:leader="none"/>
                        <w:tab w:pos="4408" w:val="left" w:leader="none"/>
                        <w:tab w:pos="5125" w:val="left" w:leader="none"/>
                        <w:tab w:pos="5843" w:val="left" w:leader="none"/>
                        <w:tab w:pos="6560" w:val="left" w:leader="none"/>
                        <w:tab w:pos="7278" w:val="left" w:leader="none"/>
                      </w:tabs>
                      <w:spacing w:before="4"/>
                      <w:ind w:left="103" w:right="0" w:firstLine="0"/>
                      <w:jc w:val="left"/>
                      <w:rPr>
                        <w:sz w:val="18"/>
                      </w:rPr>
                    </w:pPr>
                    <w:r>
                      <w:rPr>
                        <w:sz w:val="18"/>
                      </w:rPr>
                      <w:t>83.7</w:t>
                      <w:tab/>
                      <w:t>81.7</w:t>
                      <w:tab/>
                      <w:t>84.3</w:t>
                      <w:tab/>
                      <w:t>85.0</w:t>
                      <w:tab/>
                      <w:t>86.1</w:t>
                      <w:tab/>
                      <w:t>88.4</w:t>
                      <w:tab/>
                      <w:t>90.9</w:t>
                      <w:tab/>
                      <w:t>90.9</w:t>
                      <w:tab/>
                      <w:t>90.4</w:t>
                      <w:tab/>
                      <w:t>91.2</w:t>
                      <w:tab/>
                      <w:t>91.3</w:t>
                    </w:r>
                  </w:p>
                  <w:p>
                    <w:pPr>
                      <w:tabs>
                        <w:tab w:pos="820" w:val="left" w:leader="none"/>
                        <w:tab w:pos="1538" w:val="left" w:leader="none"/>
                        <w:tab w:pos="2255" w:val="left" w:leader="none"/>
                        <w:tab w:pos="2973" w:val="left" w:leader="none"/>
                        <w:tab w:pos="3690" w:val="left" w:leader="none"/>
                        <w:tab w:pos="4408" w:val="left" w:leader="none"/>
                        <w:tab w:pos="5125" w:val="left" w:leader="none"/>
                        <w:tab w:pos="5843" w:val="left" w:leader="none"/>
                        <w:tab w:pos="6560" w:val="left" w:leader="none"/>
                        <w:tab w:pos="7278" w:val="left" w:leader="none"/>
                      </w:tabs>
                      <w:spacing w:before="3"/>
                      <w:ind w:left="103" w:right="0" w:firstLine="0"/>
                      <w:jc w:val="left"/>
                      <w:rPr>
                        <w:sz w:val="18"/>
                      </w:rPr>
                    </w:pPr>
                    <w:r>
                      <w:rPr>
                        <w:sz w:val="18"/>
                      </w:rPr>
                      <w:t>95.1</w:t>
                      <w:tab/>
                      <w:t>92.4</w:t>
                      <w:tab/>
                      <w:t>92.5</w:t>
                      <w:tab/>
                      <w:t>94.7</w:t>
                      <w:tab/>
                      <w:t>91.2</w:t>
                      <w:tab/>
                      <w:t>92.3</w:t>
                      <w:tab/>
                      <w:t>93.6</w:t>
                      <w:tab/>
                      <w:t>94.0</w:t>
                      <w:tab/>
                      <w:t>98.1</w:t>
                      <w:tab/>
                      <w:t>94.5</w:t>
                      <w:tab/>
                      <w:t>95.9</w:t>
                    </w:r>
                  </w:p>
                  <w:p>
                    <w:pPr>
                      <w:tabs>
                        <w:tab w:pos="820" w:val="left" w:leader="none"/>
                        <w:tab w:pos="1538" w:val="left" w:leader="none"/>
                        <w:tab w:pos="2255" w:val="left" w:leader="none"/>
                        <w:tab w:pos="2882" w:val="left" w:leader="none"/>
                        <w:tab w:pos="3690" w:val="left" w:leader="none"/>
                        <w:tab w:pos="4408" w:val="left" w:leader="none"/>
                        <w:tab w:pos="5125" w:val="left" w:leader="none"/>
                        <w:tab w:pos="5752" w:val="left" w:leader="none"/>
                        <w:tab w:pos="6469" w:val="left" w:leader="none"/>
                        <w:tab w:pos="7278" w:val="left" w:leader="none"/>
                      </w:tabs>
                      <w:spacing w:before="4"/>
                      <w:ind w:left="103" w:right="0" w:firstLine="0"/>
                      <w:jc w:val="left"/>
                      <w:rPr>
                        <w:sz w:val="18"/>
                      </w:rPr>
                    </w:pPr>
                    <w:r>
                      <w:rPr>
                        <w:sz w:val="18"/>
                      </w:rPr>
                      <w:t>97.3</w:t>
                      <w:tab/>
                      <w:t>99.8</w:t>
                      <w:tab/>
                      <w:t>99.0</w:t>
                      <w:tab/>
                      <w:t>97.4</w:t>
                      <w:tab/>
                      <w:t>101.1</w:t>
                      <w:tab/>
                      <w:t>99.8</w:t>
                      <w:tab/>
                      <w:t>95.3</w:t>
                      <w:tab/>
                      <w:t>97.2</w:t>
                      <w:tab/>
                      <w:t>101.0</w:t>
                      <w:tab/>
                      <w:t>101.1</w:t>
                      <w:tab/>
                      <w:t>95.6</w:t>
                    </w:r>
                  </w:p>
                  <w:p>
                    <w:pPr>
                      <w:tabs>
                        <w:tab w:pos="820" w:val="left" w:leader="none"/>
                        <w:tab w:pos="1446" w:val="left" w:leader="none"/>
                        <w:tab w:pos="2164" w:val="left" w:leader="none"/>
                        <w:tab w:pos="2882" w:val="left" w:leader="none"/>
                        <w:tab w:pos="3690" w:val="left" w:leader="none"/>
                        <w:tab w:pos="4317" w:val="left" w:leader="none"/>
                        <w:tab w:pos="5125" w:val="left" w:leader="none"/>
                        <w:tab w:pos="5843" w:val="left" w:leader="none"/>
                        <w:tab w:pos="6560" w:val="left" w:leader="none"/>
                        <w:tab w:pos="7187" w:val="left" w:leader="none"/>
                      </w:tabs>
                      <w:spacing w:before="4"/>
                      <w:ind w:left="103" w:right="0" w:firstLine="0"/>
                      <w:jc w:val="left"/>
                      <w:rPr>
                        <w:sz w:val="18"/>
                      </w:rPr>
                    </w:pPr>
                    <w:r>
                      <w:rPr>
                        <w:sz w:val="18"/>
                      </w:rPr>
                      <w:t>99.2</w:t>
                      <w:tab/>
                      <w:t>99.5</w:t>
                      <w:tab/>
                      <w:t>100.1</w:t>
                      <w:tab/>
                      <w:t>100.5</w:t>
                      <w:tab/>
                      <w:t>100.3</w:t>
                      <w:tab/>
                      <w:t>99.1</w:t>
                      <w:tab/>
                      <w:t>102.5</w:t>
                      <w:tab/>
                      <w:t>99.8</w:t>
                      <w:tab/>
                      <w:t>99.0</w:t>
                      <w:tab/>
                      <w:t>99.6</w:t>
                      <w:tab/>
                      <w:t>100.2</w:t>
                    </w:r>
                  </w:p>
                  <w:p>
                    <w:pPr>
                      <w:tabs>
                        <w:tab w:pos="729" w:val="left" w:leader="none"/>
                        <w:tab w:pos="1538" w:val="left" w:leader="none"/>
                        <w:tab w:pos="2255" w:val="left" w:leader="none"/>
                        <w:tab w:pos="2973" w:val="left" w:leader="none"/>
                        <w:tab w:pos="3690" w:val="left" w:leader="none"/>
                        <w:tab w:pos="4408" w:val="left" w:leader="none"/>
                        <w:tab w:pos="5125" w:val="left" w:leader="none"/>
                        <w:tab w:pos="5843" w:val="left" w:leader="none"/>
                        <w:tab w:pos="6469" w:val="left" w:leader="none"/>
                        <w:tab w:pos="7187" w:val="left" w:leader="none"/>
                      </w:tabs>
                      <w:spacing w:before="3"/>
                      <w:ind w:left="11" w:right="0" w:firstLine="0"/>
                      <w:jc w:val="left"/>
                      <w:rPr>
                        <w:sz w:val="18"/>
                      </w:rPr>
                    </w:pPr>
                    <w:r>
                      <w:rPr>
                        <w:sz w:val="18"/>
                      </w:rPr>
                      <w:t>101.0</w:t>
                      <w:tab/>
                      <w:t>101.1</w:t>
                      <w:tab/>
                      <w:t>97.2</w:t>
                      <w:tab/>
                      <w:t>98.3</w:t>
                      <w:tab/>
                      <w:t>98.9</w:t>
                      <w:tab/>
                      <w:t>97.1</w:t>
                      <w:tab/>
                      <w:t>97.0</w:t>
                      <w:tab/>
                      <w:t>99.9</w:t>
                      <w:tab/>
                      <w:t>99.4</w:t>
                      <w:tab/>
                      <w:t>103.4</w:t>
                      <w:tab/>
                      <w:t>104.8</w:t>
                    </w:r>
                  </w:p>
                  <w:p>
                    <w:pPr>
                      <w:tabs>
                        <w:tab w:pos="729" w:val="left" w:leader="none"/>
                        <w:tab w:pos="1446" w:val="left" w:leader="none"/>
                        <w:tab w:pos="2255" w:val="left" w:leader="none"/>
                        <w:tab w:pos="2882" w:val="left" w:leader="none"/>
                        <w:tab w:pos="3690" w:val="left" w:leader="none"/>
                        <w:tab w:pos="4408" w:val="left" w:leader="none"/>
                        <w:tab w:pos="5125" w:val="left" w:leader="none"/>
                        <w:tab w:pos="5843" w:val="left" w:leader="none"/>
                        <w:tab w:pos="6560" w:val="left" w:leader="none"/>
                        <w:tab w:pos="7187" w:val="left" w:leader="none"/>
                      </w:tabs>
                      <w:spacing w:before="4"/>
                      <w:ind w:left="11" w:right="0" w:firstLine="0"/>
                      <w:jc w:val="left"/>
                      <w:rPr>
                        <w:sz w:val="18"/>
                      </w:rPr>
                    </w:pPr>
                    <w:r>
                      <w:rPr>
                        <w:sz w:val="18"/>
                      </w:rPr>
                      <w:t>101.9</w:t>
                      <w:tab/>
                      <w:t>101.3</w:t>
                      <w:tab/>
                      <w:t>103.1</w:t>
                      <w:tab/>
                      <w:t>99.3</w:t>
                      <w:tab/>
                      <w:t>101.8</w:t>
                      <w:tab/>
                      <w:t>99.8</w:t>
                      <w:tab/>
                      <w:t>98.9</w:t>
                      <w:tab/>
                      <w:t>98.2</w:t>
                      <w:tab/>
                      <w:t>96.6</w:t>
                      <w:tab/>
                      <w:t>98.0</w:t>
                      <w:tab/>
                      <w:t>100.8</w:t>
                    </w:r>
                  </w:p>
                  <w:p>
                    <w:pPr>
                      <w:tabs>
                        <w:tab w:pos="729" w:val="left" w:leader="none"/>
                        <w:tab w:pos="1538" w:val="left" w:leader="none"/>
                        <w:tab w:pos="2255" w:val="left" w:leader="none"/>
                        <w:tab w:pos="2973" w:val="left" w:leader="none"/>
                        <w:tab w:pos="3690" w:val="left" w:leader="none"/>
                        <w:tab w:pos="4408" w:val="left" w:leader="none"/>
                        <w:tab w:pos="5125" w:val="left" w:leader="none"/>
                        <w:tab w:pos="5843" w:val="left" w:leader="none"/>
                        <w:tab w:pos="6560" w:val="left" w:leader="none"/>
                        <w:tab w:pos="7278" w:val="left" w:leader="none"/>
                      </w:tabs>
                      <w:spacing w:before="3"/>
                      <w:ind w:left="11" w:right="0" w:firstLine="0"/>
                      <w:jc w:val="left"/>
                      <w:rPr>
                        <w:sz w:val="18"/>
                      </w:rPr>
                    </w:pPr>
                    <w:r>
                      <w:rPr>
                        <w:sz w:val="18"/>
                      </w:rPr>
                      <w:t>100.8</w:t>
                      <w:tab/>
                      <w:t>101.0</w:t>
                      <w:tab/>
                      <w:t>98.3</w:t>
                      <w:tab/>
                      <w:t>95.4</w:t>
                      <w:tab/>
                      <w:t>94.0</w:t>
                      <w:tab/>
                      <w:t>94.4</w:t>
                      <w:tab/>
                      <w:t>89.9</w:t>
                      <w:tab/>
                      <w:t>86.8</w:t>
                      <w:tab/>
                      <w:t>91.7</w:t>
                      <w:tab/>
                      <w:t>85.6</w:t>
                      <w:tab/>
                      <w:t>81.4</w:t>
                    </w:r>
                  </w:p>
                  <w:p>
                    <w:pPr>
                      <w:tabs>
                        <w:tab w:pos="820" w:val="left" w:leader="none"/>
                        <w:tab w:pos="1538" w:val="left" w:leader="none"/>
                        <w:tab w:pos="2255" w:val="left" w:leader="none"/>
                        <w:tab w:pos="2973" w:val="left" w:leader="none"/>
                        <w:tab w:pos="3690" w:val="left" w:leader="none"/>
                        <w:tab w:pos="4408" w:val="left" w:leader="none"/>
                        <w:tab w:pos="5125" w:val="left" w:leader="none"/>
                        <w:tab w:pos="5843" w:val="left" w:leader="none"/>
                        <w:tab w:pos="6560" w:val="left" w:leader="none"/>
                        <w:tab w:pos="7278" w:val="left" w:leader="none"/>
                      </w:tabs>
                      <w:spacing w:before="4"/>
                      <w:ind w:left="103" w:right="0" w:firstLine="0"/>
                      <w:jc w:val="left"/>
                      <w:rPr>
                        <w:sz w:val="18"/>
                      </w:rPr>
                    </w:pPr>
                    <w:r>
                      <w:rPr>
                        <w:sz w:val="18"/>
                      </w:rPr>
                      <w:t>77.6</w:t>
                      <w:tab/>
                      <w:t>76.4</w:t>
                      <w:tab/>
                      <w:t>77.5</w:t>
                      <w:tab/>
                      <w:t>78.8</w:t>
                      <w:tab/>
                      <w:t>80.8</w:t>
                      <w:tab/>
                      <w:t>81.9</w:t>
                      <w:tab/>
                      <w:t>85.3</w:t>
                      <w:tab/>
                      <w:t>84.1</w:t>
                      <w:tab/>
                      <w:t>80.7</w:t>
                      <w:tab/>
                      <w:t>79.9</w:t>
                      <w:tab/>
                      <w:t>80.3</w:t>
                    </w:r>
                  </w:p>
                  <w:p>
                    <w:pPr>
                      <w:tabs>
                        <w:tab w:pos="820" w:val="left" w:leader="none"/>
                        <w:tab w:pos="1538" w:val="left" w:leader="none"/>
                        <w:tab w:pos="2255" w:val="left" w:leader="none"/>
                        <w:tab w:pos="2973" w:val="left" w:leader="none"/>
                        <w:tab w:pos="3690" w:val="left" w:leader="none"/>
                        <w:tab w:pos="4317" w:val="left" w:leader="none"/>
                        <w:tab w:pos="5125" w:val="left" w:leader="none"/>
                        <w:tab w:pos="5843" w:val="left" w:leader="none"/>
                        <w:tab w:pos="6469" w:val="left" w:leader="none"/>
                        <w:tab w:pos="7278" w:val="left" w:leader="none"/>
                      </w:tabs>
                      <w:spacing w:line="218" w:lineRule="exact" w:before="4"/>
                      <w:ind w:left="103" w:right="0" w:firstLine="0"/>
                      <w:jc w:val="left"/>
                      <w:rPr>
                        <w:sz w:val="18"/>
                      </w:rPr>
                    </w:pPr>
                    <w:r>
                      <w:rPr>
                        <w:sz w:val="18"/>
                      </w:rPr>
                      <w:t>86.7</w:t>
                      <w:tab/>
                      <w:t>91.8</w:t>
                      <w:tab/>
                      <w:t>91.9</w:t>
                      <w:tab/>
                      <w:t>91.8</w:t>
                      <w:tab/>
                      <w:t>92.9</w:t>
                      <w:tab/>
                      <w:t>97.9</w:t>
                      <w:tab/>
                      <w:t>100.5</w:t>
                      <w:tab/>
                      <w:t>97.1</w:t>
                      <w:tab/>
                      <w:t>94.9</w:t>
                      <w:tab/>
                      <w:t>100.8</w:t>
                      <w:tab/>
                      <w:t>99.3</w:t>
                    </w:r>
                  </w:p>
                </w:txbxContent>
              </v:textbox>
              <w10:wrap type="none"/>
            </v:shape>
            <w10:wrap type="none"/>
          </v:group>
        </w:pict>
      </w:r>
      <w:r>
        <w:rPr>
          <w:sz w:val="22"/>
        </w:rPr>
        <w:t>—</w:t>
        <w:tab/>
        <w:t>致</w:t>
        <w:tab/>
        <w:t>指</w:t>
        <w:tab/>
        <w:t>数</w:t>
        <w:tab/>
      </w:r>
      <w:r>
        <w:rPr>
          <w:w w:val="95"/>
          <w:sz w:val="22"/>
        </w:rPr>
        <w:t>（平成17年＝100）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0"/>
        <w:rPr>
          <w:sz w:val="22"/>
        </w:rPr>
      </w:pPr>
    </w:p>
    <w:p>
      <w:pPr>
        <w:tabs>
          <w:tab w:pos="811" w:val="left" w:leader="none"/>
          <w:tab w:pos="1253" w:val="left" w:leader="none"/>
          <w:tab w:pos="1694" w:val="left" w:leader="none"/>
          <w:tab w:pos="7535" w:val="left" w:leader="none"/>
        </w:tabs>
        <w:spacing w:before="55"/>
        <w:ind w:left="370" w:right="0" w:firstLine="0"/>
        <w:jc w:val="left"/>
        <w:rPr>
          <w:sz w:val="22"/>
        </w:rPr>
      </w:pPr>
      <w:r>
        <w:rPr/>
        <w:pict>
          <v:group style="position:absolute;margin-left:56.6758pt;margin-top:16.066380pt;width:467.4pt;height:196.8pt;mso-position-horizontal-relative:page;mso-position-vertical-relative:paragraph;z-index:2104" coordorigin="1134,321" coordsize="9348,3936">
            <v:shape style="position:absolute;left:1152;top:330;width:9321;height:3919" coordorigin="1153,331" coordsize="9321,3919" path="m10474,331l1153,331,1153,576,1153,578,1153,4250,1863,4250,1863,578,10474,578,10474,331e" filled="true" fillcolor="#ccffcc" stroked="false">
              <v:path arrowok="t"/>
              <v:fill type="solid"/>
            </v:shape>
            <v:line style="position:absolute" from="1143,321" to="1143,4257" stroked="true" strokeweight=".960938pt" strokecolor="#000000">
              <v:stroke dashstyle="solid"/>
            </v:line>
            <v:line style="position:absolute" from="1861,341" to="1861,4257" stroked="true" strokeweight=".957031pt" strokecolor="#000000">
              <v:stroke dashstyle="solid"/>
            </v:line>
            <v:line style="position:absolute" from="10471,341" to="10471,4257" stroked="true" strokeweight=".957031pt" strokecolor="#000000">
              <v:stroke dashstyle="solid"/>
            </v:line>
            <v:rect style="position:absolute;left:1152;top:321;width:9328;height:20" filled="true" fillcolor="#000000" stroked="false">
              <v:fill type="solid"/>
            </v:rect>
            <v:shape style="position:absolute;left:1152;top:575;width:9328;height:3672" coordorigin="1153,576" coordsize="9328,3672" path="m1153,576l10481,576m1153,4247l10481,4247e" filled="false" stroked="true" strokeweight=".960938pt" strokecolor="#000000">
              <v:path arrowok="t"/>
              <v:stroke dashstyle="solid"/>
            </v:shape>
            <v:shape style="position:absolute;left:1143;top:330;width:718;height:245" coordorigin="1143,331" coordsize="718,245" path="m1172,331l1143,331,1143,341,1832,576,1861,576,1861,566,1172,331xe" filled="true" fillcolor="#000000" stroked="false">
              <v:path arrowok="t"/>
              <v:fill type="solid"/>
            </v:shape>
            <v:shape style="position:absolute;left:1143;top:330;width:718;height:245" coordorigin="1143,331" coordsize="718,245" path="m1143,331l1172,331,1861,566,1861,576,1832,576,1143,341,1143,331xe" filled="false" stroked="true" strokeweight=".11999pt" strokecolor="#000000">
              <v:path arrowok="t"/>
              <v:stroke dashstyle="solid"/>
            </v:shape>
            <v:shape style="position:absolute;left:1171;top:386;width:685;height:3839" type="#_x0000_t202" filled="false" stroked="false">
              <v:textbox inset="0,0,0,0">
                <w:txbxContent>
                  <w:p>
                    <w:pPr>
                      <w:tabs>
                        <w:tab w:pos="525" w:val="left" w:leader="none"/>
                      </w:tabs>
                      <w:spacing w:line="158" w:lineRule="exact" w:before="0"/>
                      <w:ind w:left="0" w:right="0" w:firstLine="0"/>
                      <w:jc w:val="left"/>
                      <w:rPr>
                        <w:sz w:val="14"/>
                      </w:rPr>
                    </w:pPr>
                    <w:r>
                      <w:rPr>
                        <w:sz w:val="14"/>
                      </w:rPr>
                      <w:t>年</w:t>
                      <w:tab/>
                      <w:t>月</w:t>
                    </w:r>
                  </w:p>
                  <w:p>
                    <w:pPr>
                      <w:spacing w:line="218" w:lineRule="auto" w:before="31"/>
                      <w:ind w:left="187" w:right="197" w:firstLine="50"/>
                      <w:jc w:val="both"/>
                      <w:rPr>
                        <w:sz w:val="20"/>
                      </w:rPr>
                    </w:pPr>
                    <w:r>
                      <w:rPr>
                        <w:w w:val="90"/>
                        <w:sz w:val="20"/>
                      </w:rPr>
                      <w:t>H9 </w:t>
                    </w:r>
                    <w:r>
                      <w:rPr>
                        <w:w w:val="80"/>
                        <w:sz w:val="20"/>
                      </w:rPr>
                      <w:t>H10 H11 H12 H13 H14 H15 H16 H17 H18 H19 H20 H21 H22 H23</w:t>
                    </w:r>
                  </w:p>
                </w:txbxContent>
              </v:textbox>
              <w10:wrap type="none"/>
            </v:shape>
            <v:shape style="position:absolute;left:2076;top:354;width:482;height:3862" type="#_x0000_t202" filled="false" stroked="false">
              <v:textbox inset="0,0,0,0">
                <w:txbxContent>
                  <w:p>
                    <w:pPr>
                      <w:spacing w:line="221" w:lineRule="exact" w:before="0"/>
                      <w:ind w:left="0" w:right="0" w:firstLine="0"/>
                      <w:jc w:val="left"/>
                      <w:rPr>
                        <w:sz w:val="20"/>
                      </w:rPr>
                    </w:pPr>
                    <w:r>
                      <w:rPr>
                        <w:sz w:val="20"/>
                      </w:rPr>
                      <w:t>1月</w:t>
                    </w:r>
                  </w:p>
                  <w:p>
                    <w:pPr>
                      <w:spacing w:line="237" w:lineRule="exact" w:before="0"/>
                      <w:ind w:left="103" w:right="0" w:firstLine="0"/>
                      <w:jc w:val="left"/>
                      <w:rPr>
                        <w:sz w:val="18"/>
                      </w:rPr>
                    </w:pPr>
                    <w:r>
                      <w:rPr>
                        <w:sz w:val="18"/>
                      </w:rPr>
                      <w:t>88.3</w:t>
                    </w:r>
                  </w:p>
                  <w:p>
                    <w:pPr>
                      <w:spacing w:before="3"/>
                      <w:ind w:left="12" w:right="0" w:firstLine="0"/>
                      <w:jc w:val="left"/>
                      <w:rPr>
                        <w:sz w:val="18"/>
                      </w:rPr>
                    </w:pPr>
                    <w:r>
                      <w:rPr>
                        <w:sz w:val="18"/>
                      </w:rPr>
                      <w:t>106.4</w:t>
                    </w:r>
                  </w:p>
                  <w:p>
                    <w:pPr>
                      <w:spacing w:before="4"/>
                      <w:ind w:left="103" w:right="0" w:firstLine="0"/>
                      <w:jc w:val="left"/>
                      <w:rPr>
                        <w:sz w:val="18"/>
                      </w:rPr>
                    </w:pPr>
                    <w:r>
                      <w:rPr>
                        <w:sz w:val="18"/>
                      </w:rPr>
                      <w:t>91.6</w:t>
                    </w:r>
                  </w:p>
                  <w:p>
                    <w:pPr>
                      <w:spacing w:before="4"/>
                      <w:ind w:left="103" w:right="0" w:firstLine="0"/>
                      <w:jc w:val="left"/>
                      <w:rPr>
                        <w:sz w:val="18"/>
                      </w:rPr>
                    </w:pPr>
                    <w:r>
                      <w:rPr>
                        <w:sz w:val="18"/>
                      </w:rPr>
                      <w:t>94.7</w:t>
                    </w:r>
                  </w:p>
                  <w:p>
                    <w:pPr>
                      <w:spacing w:before="3"/>
                      <w:ind w:left="103" w:right="0" w:firstLine="0"/>
                      <w:jc w:val="left"/>
                      <w:rPr>
                        <w:sz w:val="18"/>
                      </w:rPr>
                    </w:pPr>
                    <w:r>
                      <w:rPr>
                        <w:sz w:val="18"/>
                      </w:rPr>
                      <w:t>96.1</w:t>
                    </w:r>
                  </w:p>
                  <w:p>
                    <w:pPr>
                      <w:spacing w:before="4"/>
                      <w:ind w:left="103" w:right="0" w:firstLine="0"/>
                      <w:jc w:val="left"/>
                      <w:rPr>
                        <w:sz w:val="18"/>
                      </w:rPr>
                    </w:pPr>
                    <w:r>
                      <w:rPr>
                        <w:sz w:val="18"/>
                      </w:rPr>
                      <w:t>77.7</w:t>
                    </w:r>
                  </w:p>
                  <w:p>
                    <w:pPr>
                      <w:spacing w:before="3"/>
                      <w:ind w:left="103" w:right="0" w:firstLine="0"/>
                      <w:jc w:val="left"/>
                      <w:rPr>
                        <w:sz w:val="18"/>
                      </w:rPr>
                    </w:pPr>
                    <w:r>
                      <w:rPr>
                        <w:sz w:val="18"/>
                      </w:rPr>
                      <w:t>91.8</w:t>
                    </w:r>
                  </w:p>
                  <w:p>
                    <w:pPr>
                      <w:spacing w:before="4"/>
                      <w:ind w:left="103" w:right="0" w:firstLine="0"/>
                      <w:jc w:val="left"/>
                      <w:rPr>
                        <w:sz w:val="18"/>
                      </w:rPr>
                    </w:pPr>
                    <w:r>
                      <w:rPr>
                        <w:sz w:val="18"/>
                      </w:rPr>
                      <w:t>94.7</w:t>
                    </w:r>
                  </w:p>
                  <w:p>
                    <w:pPr>
                      <w:spacing w:before="4"/>
                      <w:ind w:left="12" w:right="0" w:firstLine="0"/>
                      <w:jc w:val="left"/>
                      <w:rPr>
                        <w:sz w:val="18"/>
                      </w:rPr>
                    </w:pPr>
                    <w:r>
                      <w:rPr>
                        <w:sz w:val="18"/>
                      </w:rPr>
                      <w:t>103.8</w:t>
                    </w:r>
                  </w:p>
                  <w:p>
                    <w:pPr>
                      <w:spacing w:before="3"/>
                      <w:ind w:left="103" w:right="0" w:firstLine="0"/>
                      <w:jc w:val="left"/>
                      <w:rPr>
                        <w:sz w:val="18"/>
                      </w:rPr>
                    </w:pPr>
                    <w:r>
                      <w:rPr>
                        <w:sz w:val="18"/>
                      </w:rPr>
                      <w:t>98.3</w:t>
                    </w:r>
                  </w:p>
                  <w:p>
                    <w:pPr>
                      <w:spacing w:before="4"/>
                      <w:ind w:left="12" w:right="0" w:firstLine="0"/>
                      <w:jc w:val="left"/>
                      <w:rPr>
                        <w:sz w:val="18"/>
                      </w:rPr>
                    </w:pPr>
                    <w:r>
                      <w:rPr>
                        <w:sz w:val="18"/>
                      </w:rPr>
                      <w:t>102.1</w:t>
                    </w:r>
                  </w:p>
                  <w:p>
                    <w:pPr>
                      <w:spacing w:before="3"/>
                      <w:ind w:left="12" w:right="0" w:firstLine="0"/>
                      <w:jc w:val="left"/>
                      <w:rPr>
                        <w:sz w:val="18"/>
                      </w:rPr>
                    </w:pPr>
                    <w:r>
                      <w:rPr>
                        <w:sz w:val="18"/>
                      </w:rPr>
                      <w:t>101.5</w:t>
                    </w:r>
                  </w:p>
                  <w:p>
                    <w:pPr>
                      <w:spacing w:before="4"/>
                      <w:ind w:left="103" w:right="0" w:firstLine="0"/>
                      <w:jc w:val="left"/>
                      <w:rPr>
                        <w:sz w:val="18"/>
                      </w:rPr>
                    </w:pPr>
                    <w:r>
                      <w:rPr>
                        <w:sz w:val="18"/>
                      </w:rPr>
                      <w:t>87.9</w:t>
                    </w:r>
                  </w:p>
                  <w:p>
                    <w:pPr>
                      <w:spacing w:before="4"/>
                      <w:ind w:left="103" w:right="0" w:firstLine="0"/>
                      <w:jc w:val="left"/>
                      <w:rPr>
                        <w:sz w:val="18"/>
                      </w:rPr>
                    </w:pPr>
                    <w:r>
                      <w:rPr>
                        <w:sz w:val="18"/>
                      </w:rPr>
                      <w:t>90.9</w:t>
                    </w:r>
                  </w:p>
                  <w:p>
                    <w:pPr>
                      <w:spacing w:line="218" w:lineRule="exact" w:before="3"/>
                      <w:ind w:left="103" w:right="0" w:firstLine="0"/>
                      <w:jc w:val="left"/>
                      <w:rPr>
                        <w:sz w:val="18"/>
                      </w:rPr>
                    </w:pPr>
                    <w:r>
                      <w:rPr>
                        <w:sz w:val="18"/>
                      </w:rPr>
                      <w:t>91.3</w:t>
                    </w:r>
                  </w:p>
                </w:txbxContent>
              </v:textbox>
              <w10:wrap type="none"/>
            </v:shape>
            <v:shape style="position:absolute;left:2794;top:354;width:7658;height:3617" type="#_x0000_t202" filled="false" stroked="false">
              <v:textbox inset="0,0,0,0">
                <w:txbxContent>
                  <w:p>
                    <w:pPr>
                      <w:tabs>
                        <w:tab w:pos="717" w:val="left" w:leader="none"/>
                        <w:tab w:pos="1434" w:val="left" w:leader="none"/>
                        <w:tab w:pos="2152" w:val="left" w:leader="none"/>
                        <w:tab w:pos="2870" w:val="left" w:leader="none"/>
                        <w:tab w:pos="3587" w:val="left" w:leader="none"/>
                        <w:tab w:pos="4305" w:val="left" w:leader="none"/>
                        <w:tab w:pos="5022" w:val="left" w:leader="none"/>
                        <w:tab w:pos="5689" w:val="left" w:leader="none"/>
                        <w:tab w:pos="6407" w:val="left" w:leader="none"/>
                        <w:tab w:pos="7124" w:val="left" w:leader="none"/>
                      </w:tabs>
                      <w:spacing w:line="221" w:lineRule="exact" w:before="0"/>
                      <w:ind w:left="0" w:right="0" w:firstLine="0"/>
                      <w:jc w:val="left"/>
                      <w:rPr>
                        <w:sz w:val="20"/>
                      </w:rPr>
                    </w:pPr>
                    <w:r>
                      <w:rPr>
                        <w:sz w:val="20"/>
                      </w:rPr>
                      <w:t>2月</w:t>
                      <w:tab/>
                      <w:t>3月</w:t>
                      <w:tab/>
                      <w:t>4月</w:t>
                      <w:tab/>
                      <w:t>5月</w:t>
                      <w:tab/>
                      <w:t>6月</w:t>
                      <w:tab/>
                      <w:t>7月</w:t>
                      <w:tab/>
                      <w:t>8月</w:t>
                      <w:tab/>
                      <w:t>9月</w:t>
                      <w:tab/>
                      <w:t>10月</w:t>
                      <w:tab/>
                      <w:t>11月</w:t>
                      <w:tab/>
                      <w:t>12月</w:t>
                    </w:r>
                  </w:p>
                  <w:p>
                    <w:pPr>
                      <w:tabs>
                        <w:tab w:pos="820" w:val="left" w:leader="none"/>
                        <w:tab w:pos="1538" w:val="left" w:leader="none"/>
                        <w:tab w:pos="2255" w:val="left" w:leader="none"/>
                        <w:tab w:pos="2973" w:val="left" w:leader="none"/>
                        <w:tab w:pos="3690" w:val="left" w:leader="none"/>
                        <w:tab w:pos="4408" w:val="left" w:leader="none"/>
                        <w:tab w:pos="5034" w:val="left" w:leader="none"/>
                        <w:tab w:pos="5752" w:val="left" w:leader="none"/>
                        <w:tab w:pos="6469" w:val="left" w:leader="none"/>
                        <w:tab w:pos="7187" w:val="left" w:leader="none"/>
                      </w:tabs>
                      <w:spacing w:line="237" w:lineRule="exact" w:before="0"/>
                      <w:ind w:left="103" w:right="0" w:firstLine="0"/>
                      <w:jc w:val="left"/>
                      <w:rPr>
                        <w:sz w:val="18"/>
                      </w:rPr>
                    </w:pPr>
                    <w:r>
                      <w:rPr>
                        <w:sz w:val="18"/>
                      </w:rPr>
                      <w:t>91.6</w:t>
                      <w:tab/>
                      <w:t>95.3</w:t>
                      <w:tab/>
                      <w:t>97.5</w:t>
                      <w:tab/>
                      <w:t>97.6</w:t>
                      <w:tab/>
                      <w:t>98.5</w:t>
                      <w:tab/>
                      <w:t>99.7</w:t>
                      <w:tab/>
                      <w:t>98.1</w:t>
                      <w:tab/>
                      <w:t>103.2</w:t>
                      <w:tab/>
                      <w:t>108.9</w:t>
                      <w:tab/>
                      <w:t>103.8</w:t>
                      <w:tab/>
                      <w:t>102.3</w:t>
                    </w:r>
                  </w:p>
                  <w:p>
                    <w:pPr>
                      <w:tabs>
                        <w:tab w:pos="729" w:val="left" w:leader="none"/>
                        <w:tab w:pos="1538" w:val="left" w:leader="none"/>
                        <w:tab w:pos="2164" w:val="left" w:leader="none"/>
                        <w:tab w:pos="2882" w:val="left" w:leader="none"/>
                        <w:tab w:pos="3690" w:val="left" w:leader="none"/>
                        <w:tab w:pos="4408" w:val="left" w:leader="none"/>
                        <w:tab w:pos="5125" w:val="left" w:leader="none"/>
                        <w:tab w:pos="5843" w:val="left" w:leader="none"/>
                        <w:tab w:pos="6560" w:val="left" w:leader="none"/>
                        <w:tab w:pos="7278" w:val="left" w:leader="none"/>
                      </w:tabs>
                      <w:spacing w:before="3"/>
                      <w:ind w:left="11" w:right="0" w:firstLine="0"/>
                      <w:jc w:val="left"/>
                      <w:rPr>
                        <w:sz w:val="18"/>
                      </w:rPr>
                    </w:pPr>
                    <w:r>
                      <w:rPr>
                        <w:sz w:val="18"/>
                      </w:rPr>
                      <w:t>103.9</w:t>
                      <w:tab/>
                      <w:t>102.9</w:t>
                      <w:tab/>
                      <w:t>99.3</w:t>
                      <w:tab/>
                      <w:t>103.0</w:t>
                      <w:tab/>
                      <w:t>100.7</w:t>
                      <w:tab/>
                      <w:t>97.4</w:t>
                      <w:tab/>
                      <w:t>97.8</w:t>
                      <w:tab/>
                      <w:t>95.4</w:t>
                      <w:tab/>
                      <w:t>97.7</w:t>
                      <w:tab/>
                      <w:t>96.0</w:t>
                      <w:tab/>
                      <w:t>94.1</w:t>
                    </w:r>
                  </w:p>
                  <w:p>
                    <w:pPr>
                      <w:tabs>
                        <w:tab w:pos="820" w:val="left" w:leader="none"/>
                        <w:tab w:pos="1538" w:val="left" w:leader="none"/>
                        <w:tab w:pos="2255" w:val="left" w:leader="none"/>
                        <w:tab w:pos="2973" w:val="left" w:leader="none"/>
                        <w:tab w:pos="3690" w:val="left" w:leader="none"/>
                        <w:tab w:pos="4408" w:val="left" w:leader="none"/>
                        <w:tab w:pos="5125" w:val="left" w:leader="none"/>
                        <w:tab w:pos="5843" w:val="left" w:leader="none"/>
                        <w:tab w:pos="6560" w:val="left" w:leader="none"/>
                        <w:tab w:pos="7278" w:val="left" w:leader="none"/>
                      </w:tabs>
                      <w:spacing w:before="4"/>
                      <w:ind w:left="103" w:right="0" w:firstLine="0"/>
                      <w:jc w:val="left"/>
                      <w:rPr>
                        <w:sz w:val="18"/>
                      </w:rPr>
                    </w:pPr>
                    <w:r>
                      <w:rPr>
                        <w:sz w:val="18"/>
                      </w:rPr>
                      <w:t>90.6</w:t>
                      <w:tab/>
                      <w:t>88.1</w:t>
                      <w:tab/>
                      <w:t>92.1</w:t>
                      <w:tab/>
                      <w:t>90.3</w:t>
                      <w:tab/>
                      <w:t>91.1</w:t>
                      <w:tab/>
                      <w:t>93.6</w:t>
                      <w:tab/>
                      <w:t>91.0</w:t>
                      <w:tab/>
                      <w:t>90.9</w:t>
                      <w:tab/>
                      <w:t>84.1</w:t>
                      <w:tab/>
                      <w:t>87.5</w:t>
                      <w:tab/>
                      <w:t>88.3</w:t>
                    </w:r>
                  </w:p>
                  <w:p>
                    <w:pPr>
                      <w:tabs>
                        <w:tab w:pos="820" w:val="left" w:leader="none"/>
                        <w:tab w:pos="1538" w:val="left" w:leader="none"/>
                        <w:tab w:pos="2255" w:val="left" w:leader="none"/>
                        <w:tab w:pos="2973" w:val="left" w:leader="none"/>
                        <w:tab w:pos="3690" w:val="left" w:leader="none"/>
                        <w:tab w:pos="4408" w:val="left" w:leader="none"/>
                        <w:tab w:pos="5125" w:val="left" w:leader="none"/>
                        <w:tab w:pos="5843" w:val="left" w:leader="none"/>
                        <w:tab w:pos="6560" w:val="left" w:leader="none"/>
                        <w:tab w:pos="7278" w:val="left" w:leader="none"/>
                      </w:tabs>
                      <w:spacing w:before="4"/>
                      <w:ind w:left="103" w:right="0" w:firstLine="0"/>
                      <w:jc w:val="left"/>
                      <w:rPr>
                        <w:sz w:val="18"/>
                      </w:rPr>
                    </w:pPr>
                    <w:r>
                      <w:rPr>
                        <w:sz w:val="18"/>
                      </w:rPr>
                      <w:t>96.8</w:t>
                      <w:tab/>
                      <w:t>96.4</w:t>
                      <w:tab/>
                      <w:t>93.0</w:t>
                      <w:tab/>
                      <w:t>88.9</w:t>
                      <w:tab/>
                      <w:t>91.8</w:t>
                      <w:tab/>
                      <w:t>95.1</w:t>
                      <w:tab/>
                      <w:t>95.7</w:t>
                      <w:tab/>
                      <w:t>92.4</w:t>
                      <w:tab/>
                      <w:t>92.0</w:t>
                      <w:tab/>
                      <w:t>93.6</w:t>
                      <w:tab/>
                      <w:t>97.6</w:t>
                    </w:r>
                  </w:p>
                  <w:p>
                    <w:pPr>
                      <w:tabs>
                        <w:tab w:pos="820" w:val="left" w:leader="none"/>
                        <w:tab w:pos="1538" w:val="left" w:leader="none"/>
                        <w:tab w:pos="2255" w:val="left" w:leader="none"/>
                        <w:tab w:pos="2973" w:val="left" w:leader="none"/>
                        <w:tab w:pos="3690" w:val="left" w:leader="none"/>
                        <w:tab w:pos="4408" w:val="left" w:leader="none"/>
                        <w:tab w:pos="5125" w:val="left" w:leader="none"/>
                        <w:tab w:pos="5843" w:val="left" w:leader="none"/>
                        <w:tab w:pos="6560" w:val="left" w:leader="none"/>
                        <w:tab w:pos="7278" w:val="left" w:leader="none"/>
                      </w:tabs>
                      <w:spacing w:before="3"/>
                      <w:ind w:left="103" w:right="0" w:firstLine="0"/>
                      <w:jc w:val="left"/>
                      <w:rPr>
                        <w:sz w:val="18"/>
                      </w:rPr>
                    </w:pPr>
                    <w:r>
                      <w:rPr>
                        <w:sz w:val="18"/>
                      </w:rPr>
                      <w:t>99.7</w:t>
                      <w:tab/>
                      <w:t>91.9</w:t>
                      <w:tab/>
                      <w:t>93.1</w:t>
                      <w:tab/>
                      <w:t>89.9</w:t>
                      <w:tab/>
                      <w:t>89.1</w:t>
                      <w:tab/>
                      <w:t>87.3</w:t>
                      <w:tab/>
                      <w:t>85.4</w:t>
                      <w:tab/>
                      <w:t>87.5</w:t>
                      <w:tab/>
                      <w:t>86.1</w:t>
                      <w:tab/>
                      <w:t>82.7</w:t>
                      <w:tab/>
                      <w:t>79.9</w:t>
                    </w:r>
                  </w:p>
                  <w:p>
                    <w:pPr>
                      <w:tabs>
                        <w:tab w:pos="820" w:val="left" w:leader="none"/>
                        <w:tab w:pos="1538" w:val="left" w:leader="none"/>
                        <w:tab w:pos="2255" w:val="left" w:leader="none"/>
                        <w:tab w:pos="2973" w:val="left" w:leader="none"/>
                        <w:tab w:pos="3690" w:val="left" w:leader="none"/>
                        <w:tab w:pos="4408" w:val="left" w:leader="none"/>
                        <w:tab w:pos="5125" w:val="left" w:leader="none"/>
                        <w:tab w:pos="5843" w:val="left" w:leader="none"/>
                        <w:tab w:pos="6560" w:val="left" w:leader="none"/>
                        <w:tab w:pos="7278" w:val="left" w:leader="none"/>
                      </w:tabs>
                      <w:spacing w:before="4"/>
                      <w:ind w:left="103" w:right="0" w:firstLine="0"/>
                      <w:jc w:val="left"/>
                      <w:rPr>
                        <w:sz w:val="18"/>
                      </w:rPr>
                    </w:pPr>
                    <w:r>
                      <w:rPr>
                        <w:sz w:val="18"/>
                      </w:rPr>
                      <w:t>68.6</w:t>
                      <w:tab/>
                      <w:t>76.8</w:t>
                      <w:tab/>
                      <w:t>77.7</w:t>
                      <w:tab/>
                      <w:t>74.1</w:t>
                      <w:tab/>
                      <w:t>76.5</w:t>
                      <w:tab/>
                      <w:t>80.0</w:t>
                      <w:tab/>
                      <w:t>83.2</w:t>
                      <w:tab/>
                      <w:t>82.7</w:t>
                      <w:tab/>
                      <w:t>87.9</w:t>
                      <w:tab/>
                      <w:t>89.2</w:t>
                      <w:tab/>
                      <w:t>89.7</w:t>
                    </w:r>
                  </w:p>
                  <w:p>
                    <w:pPr>
                      <w:tabs>
                        <w:tab w:pos="820" w:val="left" w:leader="none"/>
                        <w:tab w:pos="1538" w:val="left" w:leader="none"/>
                        <w:tab w:pos="2255" w:val="left" w:leader="none"/>
                        <w:tab w:pos="2973" w:val="left" w:leader="none"/>
                        <w:tab w:pos="3690" w:val="left" w:leader="none"/>
                        <w:tab w:pos="4408" w:val="left" w:leader="none"/>
                        <w:tab w:pos="5125" w:val="left" w:leader="none"/>
                        <w:tab w:pos="5843" w:val="left" w:leader="none"/>
                        <w:tab w:pos="6560" w:val="left" w:leader="none"/>
                        <w:tab w:pos="7278" w:val="left" w:leader="none"/>
                      </w:tabs>
                      <w:spacing w:before="3"/>
                      <w:ind w:left="103" w:right="0" w:firstLine="0"/>
                      <w:jc w:val="left"/>
                      <w:rPr>
                        <w:sz w:val="18"/>
                      </w:rPr>
                    </w:pPr>
                    <w:r>
                      <w:rPr>
                        <w:sz w:val="18"/>
                      </w:rPr>
                      <w:t>96.6</w:t>
                      <w:tab/>
                      <w:t>88.5</w:t>
                      <w:tab/>
                      <w:t>91.8</w:t>
                      <w:tab/>
                      <w:t>94.9</w:t>
                      <w:tab/>
                      <w:t>92.8</w:t>
                      <w:tab/>
                      <w:t>90.9</w:t>
                      <w:tab/>
                      <w:t>92.1</w:t>
                      <w:tab/>
                      <w:t>93.4</w:t>
                      <w:tab/>
                      <w:t>92.0</w:t>
                      <w:tab/>
                      <w:t>89.0</w:t>
                      <w:tab/>
                      <w:t>92.5</w:t>
                    </w:r>
                  </w:p>
                  <w:p>
                    <w:pPr>
                      <w:tabs>
                        <w:tab w:pos="820" w:val="left" w:leader="none"/>
                        <w:tab w:pos="1538" w:val="left" w:leader="none"/>
                        <w:tab w:pos="2255" w:val="left" w:leader="none"/>
                        <w:tab w:pos="2973" w:val="left" w:leader="none"/>
                        <w:tab w:pos="3690" w:val="left" w:leader="none"/>
                        <w:tab w:pos="4408" w:val="left" w:leader="none"/>
                        <w:tab w:pos="5125" w:val="left" w:leader="none"/>
                        <w:tab w:pos="5843" w:val="left" w:leader="none"/>
                        <w:tab w:pos="6560" w:val="left" w:leader="none"/>
                        <w:tab w:pos="7278" w:val="left" w:leader="none"/>
                      </w:tabs>
                      <w:spacing w:before="4"/>
                      <w:ind w:left="103" w:right="0" w:firstLine="0"/>
                      <w:jc w:val="left"/>
                      <w:rPr>
                        <w:sz w:val="18"/>
                      </w:rPr>
                    </w:pPr>
                    <w:r>
                      <w:rPr>
                        <w:sz w:val="18"/>
                      </w:rPr>
                      <w:t>93.0</w:t>
                      <w:tab/>
                      <w:t>91.8</w:t>
                      <w:tab/>
                      <w:t>92.1</w:t>
                      <w:tab/>
                      <w:t>96.0</w:t>
                      <w:tab/>
                      <w:t>87.2</w:t>
                      <w:tab/>
                      <w:t>97.6</w:t>
                      <w:tab/>
                      <w:t>92.6</w:t>
                      <w:tab/>
                      <w:t>94.6</w:t>
                      <w:tab/>
                      <w:t>92.9</w:t>
                      <w:tab/>
                      <w:t>97.3</w:t>
                      <w:tab/>
                      <w:t>97.9</w:t>
                    </w:r>
                  </w:p>
                  <w:p>
                    <w:pPr>
                      <w:tabs>
                        <w:tab w:pos="820" w:val="left" w:leader="none"/>
                        <w:tab w:pos="1538" w:val="left" w:leader="none"/>
                        <w:tab w:pos="2255" w:val="left" w:leader="none"/>
                        <w:tab w:pos="2882" w:val="left" w:leader="none"/>
                        <w:tab w:pos="3690" w:val="left" w:leader="none"/>
                        <w:tab w:pos="4408" w:val="left" w:leader="none"/>
                        <w:tab w:pos="5125" w:val="left" w:leader="none"/>
                        <w:tab w:pos="5752" w:val="left" w:leader="none"/>
                        <w:tab w:pos="6469" w:val="left" w:leader="none"/>
                        <w:tab w:pos="7187" w:val="left" w:leader="none"/>
                      </w:tabs>
                      <w:spacing w:before="4"/>
                      <w:ind w:left="11" w:right="0" w:firstLine="0"/>
                      <w:jc w:val="left"/>
                      <w:rPr>
                        <w:sz w:val="18"/>
                      </w:rPr>
                    </w:pPr>
                    <w:r>
                      <w:rPr>
                        <w:sz w:val="18"/>
                      </w:rPr>
                      <w:t>100.5</w:t>
                      <w:tab/>
                      <w:t>99.5</w:t>
                      <w:tab/>
                      <w:t>98.2</w:t>
                      <w:tab/>
                      <w:t>96.8</w:t>
                      <w:tab/>
                      <w:t>102.0</w:t>
                      <w:tab/>
                      <w:t>97.1</w:t>
                      <w:tab/>
                      <w:t>99.6</w:t>
                      <w:tab/>
                      <w:t>98.0</w:t>
                      <w:tab/>
                      <w:t>102.6</w:t>
                      <w:tab/>
                      <w:t>101.8</w:t>
                      <w:tab/>
                      <w:t>100.1</w:t>
                    </w:r>
                  </w:p>
                  <w:p>
                    <w:pPr>
                      <w:tabs>
                        <w:tab w:pos="729" w:val="left" w:leader="none"/>
                        <w:tab w:pos="1446" w:val="left" w:leader="none"/>
                        <w:tab w:pos="2255" w:val="left" w:leader="none"/>
                        <w:tab w:pos="2882" w:val="left" w:leader="none"/>
                        <w:tab w:pos="3599" w:val="left" w:leader="none"/>
                        <w:tab w:pos="4317" w:val="left" w:leader="none"/>
                        <w:tab w:pos="5034" w:val="left" w:leader="none"/>
                        <w:tab w:pos="5752" w:val="left" w:leader="none"/>
                        <w:tab w:pos="6469" w:val="left" w:leader="none"/>
                        <w:tab w:pos="7278" w:val="left" w:leader="none"/>
                      </w:tabs>
                      <w:spacing w:before="3"/>
                      <w:ind w:left="11" w:right="0" w:firstLine="0"/>
                      <w:jc w:val="left"/>
                      <w:rPr>
                        <w:sz w:val="18"/>
                      </w:rPr>
                    </w:pPr>
                    <w:r>
                      <w:rPr>
                        <w:sz w:val="18"/>
                      </w:rPr>
                      <w:t>100.9</w:t>
                      <w:tab/>
                      <w:t>106.1</w:t>
                      <w:tab/>
                      <w:t>100.4</w:t>
                      <w:tab/>
                      <w:t>99.6</w:t>
                      <w:tab/>
                      <w:t>101.3</w:t>
                      <w:tab/>
                      <w:t>102.0</w:t>
                      <w:tab/>
                      <w:t>101.1</w:t>
                      <w:tab/>
                      <w:t>103.6</w:t>
                      <w:tab/>
                      <w:t>102.7</w:t>
                      <w:tab/>
                      <w:t>100.6</w:t>
                      <w:tab/>
                      <w:t>99.0</w:t>
                    </w:r>
                  </w:p>
                  <w:p>
                    <w:pPr>
                      <w:tabs>
                        <w:tab w:pos="820" w:val="left" w:leader="none"/>
                        <w:tab w:pos="1446" w:val="left" w:leader="none"/>
                        <w:tab w:pos="2164" w:val="left" w:leader="none"/>
                        <w:tab w:pos="2882" w:val="left" w:leader="none"/>
                        <w:tab w:pos="3599" w:val="left" w:leader="none"/>
                        <w:tab w:pos="4317" w:val="left" w:leader="none"/>
                        <w:tab w:pos="5034" w:val="left" w:leader="none"/>
                        <w:tab w:pos="5843" w:val="left" w:leader="none"/>
                        <w:tab w:pos="6469" w:val="left" w:leader="none"/>
                        <w:tab w:pos="7187" w:val="left" w:leader="none"/>
                      </w:tabs>
                      <w:spacing w:before="4"/>
                      <w:ind w:left="103" w:right="0" w:firstLine="0"/>
                      <w:jc w:val="left"/>
                      <w:rPr>
                        <w:sz w:val="18"/>
                      </w:rPr>
                    </w:pPr>
                    <w:r>
                      <w:rPr>
                        <w:sz w:val="18"/>
                      </w:rPr>
                      <w:t>98.2</w:t>
                      <w:tab/>
                      <w:t>99.8</w:t>
                      <w:tab/>
                      <w:t>106.3</w:t>
                      <w:tab/>
                      <w:t>102.0</w:t>
                      <w:tab/>
                      <w:t>104.5</w:t>
                      <w:tab/>
                      <w:t>100.6</w:t>
                      <w:tab/>
                      <w:t>105.8</w:t>
                      <w:tab/>
                      <w:t>102.0</w:t>
                      <w:tab/>
                      <w:t>96.9</w:t>
                      <w:tab/>
                      <w:t>100.1</w:t>
                      <w:tab/>
                      <w:t>100.7</w:t>
                    </w:r>
                  </w:p>
                  <w:p>
                    <w:pPr>
                      <w:tabs>
                        <w:tab w:pos="729" w:val="left" w:leader="none"/>
                        <w:tab w:pos="1538" w:val="left" w:leader="none"/>
                        <w:tab w:pos="2164" w:val="left" w:leader="none"/>
                        <w:tab w:pos="2882" w:val="left" w:leader="none"/>
                        <w:tab w:pos="3599" w:val="left" w:leader="none"/>
                        <w:tab w:pos="4317" w:val="left" w:leader="none"/>
                        <w:tab w:pos="5125" w:val="left" w:leader="none"/>
                        <w:tab w:pos="5843" w:val="left" w:leader="none"/>
                        <w:tab w:pos="6560" w:val="left" w:leader="none"/>
                        <w:tab w:pos="7278" w:val="left" w:leader="none"/>
                      </w:tabs>
                      <w:spacing w:before="3"/>
                      <w:ind w:left="11" w:right="0" w:firstLine="0"/>
                      <w:jc w:val="left"/>
                      <w:rPr>
                        <w:sz w:val="18"/>
                      </w:rPr>
                    </w:pPr>
                    <w:r>
                      <w:rPr>
                        <w:sz w:val="18"/>
                      </w:rPr>
                      <w:t>100.8</w:t>
                      <w:tab/>
                      <w:t>100.3</w:t>
                      <w:tab/>
                      <w:t>99.8</w:t>
                      <w:tab/>
                      <w:t>103.6</w:t>
                      <w:tab/>
                      <w:t>105.8</w:t>
                      <w:tab/>
                      <w:t>104.4</w:t>
                      <w:tab/>
                      <w:t>103.2</w:t>
                      <w:tab/>
                      <w:t>99.6</w:t>
                      <w:tab/>
                      <w:t>98.5</w:t>
                      <w:tab/>
                      <w:t>97.3</w:t>
                      <w:tab/>
                      <w:t>95.6</w:t>
                    </w:r>
                  </w:p>
                  <w:p>
                    <w:pPr>
                      <w:tabs>
                        <w:tab w:pos="820" w:val="left" w:leader="none"/>
                        <w:tab w:pos="1538" w:val="left" w:leader="none"/>
                        <w:tab w:pos="2255" w:val="left" w:leader="none"/>
                        <w:tab w:pos="2973" w:val="left" w:leader="none"/>
                        <w:tab w:pos="3690" w:val="left" w:leader="none"/>
                        <w:tab w:pos="4408" w:val="left" w:leader="none"/>
                        <w:tab w:pos="5125" w:val="left" w:leader="none"/>
                        <w:tab w:pos="5843" w:val="left" w:leader="none"/>
                        <w:tab w:pos="6560" w:val="left" w:leader="none"/>
                        <w:tab w:pos="7278" w:val="left" w:leader="none"/>
                      </w:tabs>
                      <w:spacing w:before="4"/>
                      <w:ind w:left="103" w:right="0" w:firstLine="0"/>
                      <w:jc w:val="left"/>
                      <w:rPr>
                        <w:sz w:val="18"/>
                      </w:rPr>
                    </w:pPr>
                    <w:r>
                      <w:rPr>
                        <w:sz w:val="18"/>
                      </w:rPr>
                      <w:t>91.2</w:t>
                      <w:tab/>
                      <w:t>86.0</w:t>
                      <w:tab/>
                      <w:t>84.6</w:t>
                      <w:tab/>
                      <w:t>82.4</w:t>
                      <w:tab/>
                      <w:t>79.2</w:t>
                      <w:tab/>
                      <w:t>76.3</w:t>
                      <w:tab/>
                      <w:t>79.5</w:t>
                      <w:tab/>
                      <w:t>84.7</w:t>
                      <w:tab/>
                      <w:t>84.6</w:t>
                      <w:tab/>
                      <w:t>84.0</w:t>
                      <w:tab/>
                      <w:t>84.8</w:t>
                    </w:r>
                  </w:p>
                  <w:p>
                    <w:pPr>
                      <w:tabs>
                        <w:tab w:pos="820" w:val="left" w:leader="none"/>
                        <w:tab w:pos="1538" w:val="left" w:leader="none"/>
                        <w:tab w:pos="2255" w:val="left" w:leader="none"/>
                        <w:tab w:pos="2973" w:val="left" w:leader="none"/>
                        <w:tab w:pos="3690" w:val="left" w:leader="none"/>
                        <w:tab w:pos="4408" w:val="left" w:leader="none"/>
                        <w:tab w:pos="5125" w:val="left" w:leader="none"/>
                        <w:tab w:pos="5843" w:val="left" w:leader="none"/>
                        <w:tab w:pos="6560" w:val="left" w:leader="none"/>
                        <w:tab w:pos="7278" w:val="left" w:leader="none"/>
                      </w:tabs>
                      <w:spacing w:line="218" w:lineRule="exact" w:before="4"/>
                      <w:ind w:left="103" w:right="0" w:firstLine="0"/>
                      <w:jc w:val="left"/>
                      <w:rPr>
                        <w:sz w:val="18"/>
                      </w:rPr>
                    </w:pPr>
                    <w:r>
                      <w:rPr>
                        <w:sz w:val="18"/>
                      </w:rPr>
                      <w:t>90.0</w:t>
                      <w:tab/>
                      <w:t>93.8</w:t>
                      <w:tab/>
                      <w:t>93.6</w:t>
                      <w:tab/>
                      <w:t>93.7</w:t>
                      <w:tab/>
                      <w:t>94.0</w:t>
                      <w:tab/>
                      <w:t>93.7</w:t>
                      <w:tab/>
                      <w:t>95.9</w:t>
                      <w:tab/>
                      <w:t>93.1</w:t>
                      <w:tab/>
                      <w:t>99.1</w:t>
                      <w:tab/>
                      <w:t>93.4</w:t>
                      <w:tab/>
                      <w:t>93.8</w:t>
                    </w:r>
                  </w:p>
                </w:txbxContent>
              </v:textbox>
              <w10:wrap type="none"/>
            </v:shape>
            <w10:wrap type="none"/>
          </v:group>
        </w:pict>
      </w:r>
      <w:r>
        <w:rPr>
          <w:sz w:val="22"/>
        </w:rPr>
        <w:t>遅</w:t>
        <w:tab/>
        <w:t>行</w:t>
        <w:tab/>
        <w:t>指</w:t>
        <w:tab/>
        <w:t>数</w:t>
        <w:tab/>
      </w:r>
      <w:r>
        <w:rPr>
          <w:w w:val="95"/>
          <w:sz w:val="22"/>
        </w:rPr>
        <w:t>（平成17年＝100）</w:t>
      </w:r>
    </w:p>
    <w:p>
      <w:pPr>
        <w:spacing w:after="0"/>
        <w:jc w:val="left"/>
        <w:rPr>
          <w:sz w:val="22"/>
        </w:rPr>
        <w:sectPr>
          <w:headerReference w:type="default" r:id="rId20"/>
          <w:pgSz w:w="11910" w:h="16840"/>
          <w:pgMar w:header="1161" w:footer="778" w:top="1440" w:bottom="980" w:left="1020" w:right="840"/>
        </w:sectPr>
      </w:pPr>
    </w:p>
    <w:p>
      <w:pPr>
        <w:pStyle w:val="BodyText"/>
      </w:pPr>
    </w:p>
    <w:p>
      <w:pPr>
        <w:pStyle w:val="BodyText"/>
        <w:spacing w:before="8"/>
        <w:rPr>
          <w:sz w:val="28"/>
        </w:rPr>
      </w:pPr>
    </w:p>
    <w:tbl>
      <w:tblPr>
        <w:tblW w:w="0" w:type="auto"/>
        <w:jc w:val="left"/>
        <w:tblInd w:w="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6"/>
        <w:gridCol w:w="3079"/>
        <w:gridCol w:w="401"/>
        <w:gridCol w:w="732"/>
        <w:gridCol w:w="909"/>
        <w:gridCol w:w="843"/>
        <w:gridCol w:w="843"/>
        <w:gridCol w:w="766"/>
        <w:gridCol w:w="929"/>
        <w:gridCol w:w="768"/>
      </w:tblGrid>
      <w:tr>
        <w:trPr>
          <w:trHeight w:val="995" w:hRule="atLeast"/>
        </w:trPr>
        <w:tc>
          <w:tcPr>
            <w:tcW w:w="3936" w:type="dxa"/>
            <w:gridSpan w:val="3"/>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7"/>
              <w:rPr>
                <w:sz w:val="25"/>
              </w:rPr>
            </w:pPr>
          </w:p>
          <w:p>
            <w:pPr>
              <w:pStyle w:val="TableParagraph"/>
              <w:tabs>
                <w:tab w:pos="1866" w:val="left" w:leader="none"/>
                <w:tab w:pos="2639" w:val="left" w:leader="none"/>
              </w:tabs>
              <w:spacing w:before="1"/>
              <w:ind w:left="1093"/>
              <w:rPr>
                <w:sz w:val="22"/>
              </w:rPr>
            </w:pPr>
            <w:r>
              <w:rPr>
                <w:sz w:val="22"/>
              </w:rPr>
              <w:t>系</w:t>
              <w:tab/>
              <w:t>列</w:t>
              <w:tab/>
              <w:t>名</w:t>
            </w:r>
          </w:p>
        </w:tc>
        <w:tc>
          <w:tcPr>
            <w:tcW w:w="732" w:type="dxa"/>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7"/>
              <w:rPr>
                <w:sz w:val="25"/>
              </w:rPr>
            </w:pPr>
          </w:p>
          <w:p>
            <w:pPr>
              <w:pStyle w:val="TableParagraph"/>
              <w:spacing w:before="1"/>
              <w:ind w:left="38" w:right="4"/>
              <w:jc w:val="center"/>
              <w:rPr>
                <w:sz w:val="22"/>
              </w:rPr>
            </w:pPr>
            <w:r>
              <w:rPr>
                <w:sz w:val="22"/>
              </w:rPr>
              <w:t>単位</w:t>
            </w:r>
          </w:p>
        </w:tc>
        <w:tc>
          <w:tcPr>
            <w:tcW w:w="909" w:type="dxa"/>
            <w:tcBorders>
              <w:top w:val="single" w:sz="8" w:space="0" w:color="000000"/>
              <w:left w:val="single" w:sz="8" w:space="0" w:color="000000"/>
              <w:bottom w:val="single" w:sz="8" w:space="0" w:color="000000"/>
            </w:tcBorders>
            <w:shd w:val="clear" w:color="auto" w:fill="CCFFCC"/>
          </w:tcPr>
          <w:p>
            <w:pPr>
              <w:pStyle w:val="TableParagraph"/>
              <w:spacing w:before="18"/>
              <w:ind w:left="227"/>
              <w:rPr>
                <w:sz w:val="20"/>
              </w:rPr>
            </w:pPr>
            <w:r>
              <w:rPr>
                <w:sz w:val="20"/>
              </w:rPr>
              <w:t>22年</w:t>
            </w:r>
          </w:p>
          <w:p>
            <w:pPr>
              <w:pStyle w:val="TableParagraph"/>
              <w:spacing w:before="71"/>
              <w:ind w:left="277"/>
              <w:rPr>
                <w:sz w:val="20"/>
              </w:rPr>
            </w:pPr>
            <w:r>
              <w:rPr>
                <w:sz w:val="20"/>
              </w:rPr>
              <w:t>8月</w:t>
            </w:r>
          </w:p>
        </w:tc>
        <w:tc>
          <w:tcPr>
            <w:tcW w:w="843" w:type="dxa"/>
            <w:tcBorders>
              <w:top w:val="single" w:sz="8" w:space="0" w:color="000000"/>
              <w:bottom w:val="single" w:sz="8" w:space="0" w:color="000000"/>
            </w:tcBorders>
            <w:shd w:val="clear" w:color="auto" w:fill="CCFFCC"/>
          </w:tcPr>
          <w:p>
            <w:pPr>
              <w:pStyle w:val="TableParagraph"/>
              <w:spacing w:before="8"/>
              <w:rPr>
                <w:sz w:val="26"/>
              </w:rPr>
            </w:pPr>
          </w:p>
          <w:p>
            <w:pPr>
              <w:pStyle w:val="TableParagraph"/>
              <w:ind w:left="220"/>
              <w:rPr>
                <w:sz w:val="20"/>
              </w:rPr>
            </w:pPr>
            <w:r>
              <w:rPr>
                <w:sz w:val="20"/>
              </w:rPr>
              <w:t>9月</w:t>
            </w:r>
          </w:p>
        </w:tc>
        <w:tc>
          <w:tcPr>
            <w:tcW w:w="843" w:type="dxa"/>
            <w:tcBorders>
              <w:top w:val="single" w:sz="8" w:space="0" w:color="000000"/>
              <w:bottom w:val="single" w:sz="8" w:space="0" w:color="000000"/>
            </w:tcBorders>
            <w:shd w:val="clear" w:color="auto" w:fill="CCFFCC"/>
          </w:tcPr>
          <w:p>
            <w:pPr>
              <w:pStyle w:val="TableParagraph"/>
              <w:spacing w:before="8"/>
              <w:rPr>
                <w:sz w:val="26"/>
              </w:rPr>
            </w:pPr>
          </w:p>
          <w:p>
            <w:pPr>
              <w:pStyle w:val="TableParagraph"/>
              <w:ind w:left="169"/>
              <w:rPr>
                <w:sz w:val="20"/>
              </w:rPr>
            </w:pPr>
            <w:r>
              <w:rPr>
                <w:sz w:val="20"/>
              </w:rPr>
              <w:t>10月</w:t>
            </w:r>
          </w:p>
        </w:tc>
        <w:tc>
          <w:tcPr>
            <w:tcW w:w="766" w:type="dxa"/>
            <w:tcBorders>
              <w:top w:val="single" w:sz="8" w:space="0" w:color="000000"/>
              <w:bottom w:val="single" w:sz="8" w:space="0" w:color="000000"/>
            </w:tcBorders>
            <w:shd w:val="clear" w:color="auto" w:fill="CCFFCC"/>
          </w:tcPr>
          <w:p>
            <w:pPr>
              <w:pStyle w:val="TableParagraph"/>
              <w:spacing w:before="8"/>
              <w:rPr>
                <w:sz w:val="26"/>
              </w:rPr>
            </w:pPr>
          </w:p>
          <w:p>
            <w:pPr>
              <w:pStyle w:val="TableParagraph"/>
              <w:ind w:left="169"/>
              <w:rPr>
                <w:sz w:val="20"/>
              </w:rPr>
            </w:pPr>
            <w:r>
              <w:rPr>
                <w:sz w:val="20"/>
              </w:rPr>
              <w:t>11月</w:t>
            </w:r>
          </w:p>
        </w:tc>
        <w:tc>
          <w:tcPr>
            <w:tcW w:w="929" w:type="dxa"/>
            <w:tcBorders>
              <w:top w:val="single" w:sz="8" w:space="0" w:color="000000"/>
              <w:bottom w:val="single" w:sz="8" w:space="0" w:color="000000"/>
            </w:tcBorders>
            <w:shd w:val="clear" w:color="auto" w:fill="CCFFCC"/>
          </w:tcPr>
          <w:p>
            <w:pPr>
              <w:pStyle w:val="TableParagraph"/>
              <w:spacing w:line="440" w:lineRule="exact" w:before="163"/>
              <w:ind w:left="27" w:right="62"/>
              <w:jc w:val="center"/>
              <w:rPr>
                <w:rFonts w:ascii="ヒラギノ角ゴ StdN W8" w:eastAsia="ヒラギノ角ゴ StdN W8" w:hint="eastAsia"/>
                <w:b/>
                <w:sz w:val="20"/>
              </w:rPr>
            </w:pPr>
            <w:r>
              <w:rPr>
                <w:rFonts w:ascii="ヒラギノ角ゴ StdN W8" w:eastAsia="ヒラギノ角ゴ StdN W8" w:hint="eastAsia"/>
                <w:b/>
                <w:w w:val="95"/>
                <w:sz w:val="20"/>
              </w:rPr>
              <w:t>12月</w:t>
            </w:r>
          </w:p>
          <w:p>
            <w:pPr>
              <w:pStyle w:val="TableParagraph"/>
              <w:spacing w:line="345" w:lineRule="exact"/>
              <w:ind w:left="27" w:right="62"/>
              <w:jc w:val="center"/>
              <w:rPr>
                <w:rFonts w:ascii="ヒラギノ角ゴ StdN W8" w:eastAsia="ヒラギノ角ゴ StdN W8" w:hint="eastAsia"/>
                <w:b/>
                <w:sz w:val="16"/>
              </w:rPr>
            </w:pPr>
            <w:r>
              <w:rPr>
                <w:rFonts w:ascii="ヒラギノ角ゴ StdN W8" w:eastAsia="ヒラギノ角ゴ StdN W8" w:hint="eastAsia"/>
                <w:b/>
                <w:sz w:val="16"/>
              </w:rPr>
              <w:t>（比較月）</w:t>
            </w:r>
          </w:p>
        </w:tc>
        <w:tc>
          <w:tcPr>
            <w:tcW w:w="768" w:type="dxa"/>
            <w:tcBorders>
              <w:top w:val="single" w:sz="8" w:space="0" w:color="000000"/>
              <w:bottom w:val="single" w:sz="8" w:space="0" w:color="000000"/>
              <w:right w:val="single" w:sz="8" w:space="0" w:color="000000"/>
            </w:tcBorders>
            <w:shd w:val="clear" w:color="auto" w:fill="CCFFCC"/>
          </w:tcPr>
          <w:p>
            <w:pPr>
              <w:pStyle w:val="TableParagraph"/>
              <w:spacing w:line="230" w:lineRule="exact"/>
              <w:ind w:left="156"/>
              <w:rPr>
                <w:rFonts w:ascii="ヒラギノ角ゴ StdN W8" w:eastAsia="ヒラギノ角ゴ StdN W8" w:hint="eastAsia"/>
                <w:b/>
                <w:sz w:val="20"/>
              </w:rPr>
            </w:pPr>
            <w:r>
              <w:rPr>
                <w:rFonts w:ascii="ヒラギノ角ゴ StdN W8" w:eastAsia="ヒラギノ角ゴ StdN W8" w:hint="eastAsia"/>
                <w:b/>
                <w:w w:val="95"/>
                <w:sz w:val="20"/>
              </w:rPr>
              <w:t>23年</w:t>
            </w:r>
          </w:p>
          <w:p>
            <w:pPr>
              <w:pStyle w:val="TableParagraph"/>
              <w:spacing w:line="405" w:lineRule="exact"/>
              <w:ind w:left="206"/>
              <w:rPr>
                <w:rFonts w:ascii="ヒラギノ角ゴ StdN W8" w:eastAsia="ヒラギノ角ゴ StdN W8" w:hint="eastAsia"/>
                <w:b/>
                <w:sz w:val="20"/>
              </w:rPr>
            </w:pPr>
            <w:r>
              <w:rPr>
                <w:rFonts w:ascii="ヒラギノ角ゴ StdN W8" w:eastAsia="ヒラギノ角ゴ StdN W8" w:hint="eastAsia"/>
                <w:b/>
                <w:w w:val="95"/>
                <w:sz w:val="20"/>
              </w:rPr>
              <w:t>1月</w:t>
            </w:r>
          </w:p>
        </w:tc>
      </w:tr>
      <w:tr>
        <w:trPr>
          <w:trHeight w:val="336"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rPr>
                <w:sz w:val="22"/>
              </w:rPr>
            </w:pPr>
          </w:p>
          <w:p>
            <w:pPr>
              <w:pStyle w:val="TableParagraph"/>
              <w:spacing w:before="2"/>
              <w:rPr>
                <w:sz w:val="17"/>
              </w:rPr>
            </w:pPr>
          </w:p>
          <w:p>
            <w:pPr>
              <w:pStyle w:val="TableParagraph"/>
              <w:spacing w:line="597" w:lineRule="auto"/>
              <w:ind w:left="119" w:right="94"/>
              <w:jc w:val="both"/>
              <w:rPr>
                <w:sz w:val="22"/>
              </w:rPr>
            </w:pPr>
            <w:r>
              <w:rPr>
                <w:sz w:val="22"/>
              </w:rPr>
              <w:t>先行系列</w:t>
            </w:r>
          </w:p>
        </w:tc>
        <w:tc>
          <w:tcPr>
            <w:tcW w:w="3079" w:type="dxa"/>
            <w:tcBorders>
              <w:top w:val="single" w:sz="8" w:space="0" w:color="000000"/>
              <w:left w:val="single" w:sz="8" w:space="0" w:color="000000"/>
              <w:right w:val="single" w:sz="8" w:space="0" w:color="000000"/>
            </w:tcBorders>
          </w:tcPr>
          <w:p>
            <w:pPr>
              <w:pStyle w:val="TableParagraph"/>
              <w:spacing w:before="18"/>
              <w:ind w:left="150"/>
              <w:rPr>
                <w:sz w:val="20"/>
              </w:rPr>
            </w:pPr>
            <w:r>
              <w:rPr>
                <w:position w:val="1"/>
                <w:sz w:val="16"/>
              </w:rPr>
              <w:t>1. </w:t>
            </w:r>
            <w:r>
              <w:rPr>
                <w:sz w:val="20"/>
              </w:rPr>
              <w:t>乗用車新車登録届出台数</w:t>
            </w:r>
          </w:p>
        </w:tc>
        <w:tc>
          <w:tcPr>
            <w:tcW w:w="401" w:type="dxa"/>
            <w:tcBorders>
              <w:top w:val="single" w:sz="8" w:space="0" w:color="000000"/>
              <w:left w:val="single" w:sz="8" w:space="0" w:color="000000"/>
              <w:right w:val="single" w:sz="8" w:space="0" w:color="000000"/>
            </w:tcBorders>
          </w:tcPr>
          <w:p>
            <w:pPr>
              <w:pStyle w:val="TableParagraph"/>
              <w:spacing w:before="32"/>
              <w:ind w:right="82"/>
              <w:jc w:val="right"/>
              <w:rPr>
                <w:sz w:val="18"/>
              </w:rPr>
            </w:pPr>
            <w:r>
              <w:rPr>
                <w:w w:val="99"/>
                <w:sz w:val="18"/>
              </w:rPr>
              <w:t>季</w:t>
            </w:r>
          </w:p>
        </w:tc>
        <w:tc>
          <w:tcPr>
            <w:tcW w:w="732" w:type="dxa"/>
            <w:tcBorders>
              <w:top w:val="single" w:sz="8" w:space="0" w:color="000000"/>
              <w:left w:val="single" w:sz="8" w:space="0" w:color="000000"/>
              <w:right w:val="single" w:sz="8" w:space="0" w:color="000000"/>
            </w:tcBorders>
          </w:tcPr>
          <w:p>
            <w:pPr>
              <w:pStyle w:val="TableParagraph"/>
              <w:spacing w:before="32"/>
              <w:ind w:left="32"/>
              <w:jc w:val="center"/>
              <w:rPr>
                <w:sz w:val="18"/>
              </w:rPr>
            </w:pPr>
            <w:r>
              <w:rPr>
                <w:w w:val="99"/>
                <w:sz w:val="18"/>
              </w:rPr>
              <w:t>台</w:t>
            </w:r>
          </w:p>
        </w:tc>
        <w:tc>
          <w:tcPr>
            <w:tcW w:w="909" w:type="dxa"/>
            <w:tcBorders>
              <w:top w:val="single" w:sz="8" w:space="0" w:color="000000"/>
              <w:left w:val="single" w:sz="8" w:space="0" w:color="000000"/>
            </w:tcBorders>
          </w:tcPr>
          <w:p>
            <w:pPr>
              <w:pStyle w:val="TableParagraph"/>
              <w:spacing w:before="32"/>
              <w:ind w:right="96"/>
              <w:jc w:val="right"/>
              <w:rPr>
                <w:sz w:val="18"/>
              </w:rPr>
            </w:pPr>
            <w:r>
              <w:rPr>
                <w:w w:val="95"/>
                <w:sz w:val="18"/>
              </w:rPr>
              <w:t>4,457</w:t>
            </w:r>
          </w:p>
        </w:tc>
        <w:tc>
          <w:tcPr>
            <w:tcW w:w="843" w:type="dxa"/>
            <w:tcBorders>
              <w:top w:val="single" w:sz="8" w:space="0" w:color="000000"/>
            </w:tcBorders>
          </w:tcPr>
          <w:p>
            <w:pPr>
              <w:pStyle w:val="TableParagraph"/>
              <w:spacing w:before="32"/>
              <w:ind w:right="97"/>
              <w:jc w:val="right"/>
              <w:rPr>
                <w:sz w:val="18"/>
              </w:rPr>
            </w:pPr>
            <w:r>
              <w:rPr>
                <w:w w:val="95"/>
                <w:sz w:val="18"/>
              </w:rPr>
              <w:t>3,389</w:t>
            </w:r>
          </w:p>
        </w:tc>
        <w:tc>
          <w:tcPr>
            <w:tcW w:w="843" w:type="dxa"/>
            <w:tcBorders>
              <w:top w:val="single" w:sz="8" w:space="0" w:color="000000"/>
            </w:tcBorders>
          </w:tcPr>
          <w:p>
            <w:pPr>
              <w:pStyle w:val="TableParagraph"/>
              <w:spacing w:before="32"/>
              <w:ind w:right="97"/>
              <w:jc w:val="right"/>
              <w:rPr>
                <w:sz w:val="18"/>
              </w:rPr>
            </w:pPr>
            <w:r>
              <w:rPr>
                <w:w w:val="95"/>
                <w:sz w:val="18"/>
              </w:rPr>
              <w:t>2,862</w:t>
            </w:r>
          </w:p>
        </w:tc>
        <w:tc>
          <w:tcPr>
            <w:tcW w:w="766" w:type="dxa"/>
            <w:tcBorders>
              <w:top w:val="single" w:sz="8" w:space="0" w:color="000000"/>
            </w:tcBorders>
          </w:tcPr>
          <w:p>
            <w:pPr>
              <w:pStyle w:val="TableParagraph"/>
              <w:spacing w:before="32"/>
              <w:ind w:right="21"/>
              <w:jc w:val="right"/>
              <w:rPr>
                <w:sz w:val="18"/>
              </w:rPr>
            </w:pPr>
            <w:r>
              <w:rPr>
                <w:w w:val="95"/>
                <w:sz w:val="18"/>
              </w:rPr>
              <w:t>2,828</w:t>
            </w:r>
          </w:p>
        </w:tc>
        <w:tc>
          <w:tcPr>
            <w:tcW w:w="929" w:type="dxa"/>
            <w:tcBorders>
              <w:top w:val="single" w:sz="8" w:space="0" w:color="000000"/>
            </w:tcBorders>
          </w:tcPr>
          <w:p>
            <w:pPr>
              <w:pStyle w:val="TableParagraph"/>
              <w:spacing w:line="284" w:lineRule="exact"/>
              <w:ind w:right="120"/>
              <w:jc w:val="right"/>
              <w:rPr>
                <w:rFonts w:ascii="ヒラギノ角ゴ StdN W8"/>
                <w:b/>
                <w:sz w:val="18"/>
              </w:rPr>
            </w:pPr>
            <w:r>
              <w:rPr>
                <w:rFonts w:ascii="ヒラギノ角ゴ StdN W8"/>
                <w:b/>
                <w:w w:val="70"/>
                <w:sz w:val="18"/>
              </w:rPr>
              <w:t>2,987</w:t>
            </w:r>
          </w:p>
        </w:tc>
        <w:tc>
          <w:tcPr>
            <w:tcW w:w="768" w:type="dxa"/>
            <w:tcBorders>
              <w:top w:val="single" w:sz="8" w:space="0" w:color="000000"/>
              <w:right w:val="single" w:sz="8" w:space="0" w:color="000000"/>
            </w:tcBorders>
          </w:tcPr>
          <w:p>
            <w:pPr>
              <w:pStyle w:val="TableParagraph"/>
              <w:spacing w:line="284" w:lineRule="exact"/>
              <w:ind w:right="35"/>
              <w:jc w:val="right"/>
              <w:rPr>
                <w:rFonts w:ascii="ヒラギノ角ゴ StdN W8"/>
                <w:b/>
                <w:sz w:val="18"/>
              </w:rPr>
            </w:pPr>
            <w:r>
              <w:rPr>
                <w:rFonts w:ascii="ヒラギノ角ゴ StdN W8"/>
                <w:b/>
                <w:w w:val="70"/>
                <w:sz w:val="18"/>
              </w:rPr>
              <w:t>3,655</w:t>
            </w:r>
          </w:p>
        </w:tc>
      </w:tr>
      <w:tr>
        <w:trPr>
          <w:trHeight w:val="369"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3"/>
              <w:ind w:left="150"/>
              <w:rPr>
                <w:sz w:val="20"/>
              </w:rPr>
            </w:pPr>
            <w:r>
              <w:rPr>
                <w:position w:val="1"/>
                <w:sz w:val="16"/>
              </w:rPr>
              <w:t>2. </w:t>
            </w:r>
            <w:r>
              <w:rPr>
                <w:sz w:val="20"/>
              </w:rPr>
              <w:t>生産財生産指数</w:t>
            </w:r>
          </w:p>
        </w:tc>
        <w:tc>
          <w:tcPr>
            <w:tcW w:w="401" w:type="dxa"/>
            <w:tcBorders>
              <w:left w:val="single" w:sz="8" w:space="0" w:color="000000"/>
              <w:right w:val="single" w:sz="8" w:space="0" w:color="000000"/>
            </w:tcBorders>
          </w:tcPr>
          <w:p>
            <w:pPr>
              <w:pStyle w:val="TableParagraph"/>
              <w:spacing w:before="48"/>
              <w:ind w:right="82"/>
              <w:jc w:val="right"/>
              <w:rPr>
                <w:sz w:val="18"/>
              </w:rPr>
            </w:pPr>
            <w:r>
              <w:rPr>
                <w:w w:val="99"/>
                <w:sz w:val="18"/>
              </w:rPr>
              <w:t>前</w:t>
            </w:r>
          </w:p>
        </w:tc>
        <w:tc>
          <w:tcPr>
            <w:tcW w:w="732" w:type="dxa"/>
            <w:tcBorders>
              <w:left w:val="single" w:sz="8" w:space="0" w:color="000000"/>
              <w:right w:val="single" w:sz="8" w:space="0" w:color="000000"/>
            </w:tcBorders>
          </w:tcPr>
          <w:p>
            <w:pPr>
              <w:pStyle w:val="TableParagraph"/>
              <w:spacing w:before="48"/>
              <w:ind w:left="32"/>
              <w:jc w:val="center"/>
              <w:rPr>
                <w:sz w:val="18"/>
              </w:rPr>
            </w:pPr>
            <w:r>
              <w:rPr>
                <w:w w:val="99"/>
                <w:sz w:val="18"/>
              </w:rPr>
              <w:t>％</w:t>
            </w:r>
          </w:p>
        </w:tc>
        <w:tc>
          <w:tcPr>
            <w:tcW w:w="909" w:type="dxa"/>
            <w:tcBorders>
              <w:left w:val="single" w:sz="8" w:space="0" w:color="000000"/>
            </w:tcBorders>
          </w:tcPr>
          <w:p>
            <w:pPr>
              <w:pStyle w:val="TableParagraph"/>
              <w:spacing w:before="48"/>
              <w:ind w:right="95"/>
              <w:jc w:val="right"/>
              <w:rPr>
                <w:sz w:val="18"/>
              </w:rPr>
            </w:pPr>
            <w:r>
              <w:rPr>
                <w:sz w:val="18"/>
              </w:rPr>
              <w:t>26.1</w:t>
            </w:r>
          </w:p>
        </w:tc>
        <w:tc>
          <w:tcPr>
            <w:tcW w:w="843" w:type="dxa"/>
          </w:tcPr>
          <w:p>
            <w:pPr>
              <w:pStyle w:val="TableParagraph"/>
              <w:spacing w:before="48"/>
              <w:ind w:right="94"/>
              <w:jc w:val="right"/>
              <w:rPr>
                <w:sz w:val="18"/>
              </w:rPr>
            </w:pPr>
            <w:r>
              <w:rPr>
                <w:w w:val="105"/>
                <w:sz w:val="18"/>
              </w:rPr>
              <w:t>8.5</w:t>
            </w:r>
          </w:p>
        </w:tc>
        <w:tc>
          <w:tcPr>
            <w:tcW w:w="843" w:type="dxa"/>
          </w:tcPr>
          <w:p>
            <w:pPr>
              <w:pStyle w:val="TableParagraph"/>
              <w:spacing w:before="48"/>
              <w:ind w:right="94"/>
              <w:jc w:val="right"/>
              <w:rPr>
                <w:sz w:val="18"/>
              </w:rPr>
            </w:pPr>
            <w:r>
              <w:rPr>
                <w:w w:val="105"/>
                <w:sz w:val="18"/>
              </w:rPr>
              <w:t>6.0</w:t>
            </w:r>
          </w:p>
        </w:tc>
        <w:tc>
          <w:tcPr>
            <w:tcW w:w="766" w:type="dxa"/>
          </w:tcPr>
          <w:p>
            <w:pPr>
              <w:pStyle w:val="TableParagraph"/>
              <w:spacing w:before="48"/>
              <w:ind w:right="20"/>
              <w:jc w:val="right"/>
              <w:rPr>
                <w:sz w:val="18"/>
              </w:rPr>
            </w:pPr>
            <w:r>
              <w:rPr>
                <w:sz w:val="18"/>
              </w:rPr>
              <w:t>12.3</w:t>
            </w:r>
          </w:p>
        </w:tc>
        <w:tc>
          <w:tcPr>
            <w:tcW w:w="929" w:type="dxa"/>
          </w:tcPr>
          <w:p>
            <w:pPr>
              <w:pStyle w:val="TableParagraph"/>
              <w:spacing w:line="299" w:lineRule="exact"/>
              <w:ind w:right="116"/>
              <w:jc w:val="right"/>
              <w:rPr>
                <w:rFonts w:ascii="ヒラギノ角ゴ StdN W8"/>
                <w:b/>
                <w:sz w:val="18"/>
              </w:rPr>
            </w:pPr>
            <w:r>
              <w:rPr>
                <w:rFonts w:ascii="ヒラギノ角ゴ StdN W8"/>
                <w:b/>
                <w:w w:val="75"/>
                <w:sz w:val="18"/>
              </w:rPr>
              <w:t>24.2</w:t>
            </w:r>
          </w:p>
        </w:tc>
        <w:tc>
          <w:tcPr>
            <w:tcW w:w="768" w:type="dxa"/>
            <w:tcBorders>
              <w:right w:val="single" w:sz="8" w:space="0" w:color="000000"/>
            </w:tcBorders>
          </w:tcPr>
          <w:p>
            <w:pPr>
              <w:pStyle w:val="TableParagraph"/>
              <w:spacing w:line="299" w:lineRule="exact"/>
              <w:ind w:right="32"/>
              <w:jc w:val="right"/>
              <w:rPr>
                <w:rFonts w:ascii="ヒラギノ角ゴ StdN W8"/>
                <w:b/>
                <w:sz w:val="18"/>
              </w:rPr>
            </w:pPr>
            <w:r>
              <w:rPr>
                <w:rFonts w:ascii="ヒラギノ角ゴ StdN W8"/>
                <w:b/>
                <w:w w:val="75"/>
                <w:sz w:val="18"/>
              </w:rPr>
              <w:t>18.1</w:t>
            </w:r>
          </w:p>
        </w:tc>
      </w:tr>
      <w:tr>
        <w:trPr>
          <w:trHeight w:val="391"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2"/>
              <w:ind w:left="150"/>
              <w:rPr>
                <w:sz w:val="20"/>
              </w:rPr>
            </w:pPr>
            <w:r>
              <w:rPr>
                <w:position w:val="1"/>
                <w:sz w:val="16"/>
              </w:rPr>
              <w:t>3. </w:t>
            </w:r>
            <w:r>
              <w:rPr>
                <w:sz w:val="20"/>
              </w:rPr>
              <w:t>新規求人倍率（全数）</w:t>
            </w:r>
          </w:p>
        </w:tc>
        <w:tc>
          <w:tcPr>
            <w:tcW w:w="401" w:type="dxa"/>
            <w:tcBorders>
              <w:left w:val="single" w:sz="8" w:space="0" w:color="000000"/>
              <w:right w:val="single" w:sz="8" w:space="0" w:color="000000"/>
            </w:tcBorders>
          </w:tcPr>
          <w:p>
            <w:pPr>
              <w:pStyle w:val="TableParagraph"/>
              <w:spacing w:before="66"/>
              <w:ind w:right="82"/>
              <w:jc w:val="right"/>
              <w:rPr>
                <w:sz w:val="18"/>
              </w:rPr>
            </w:pPr>
            <w:r>
              <w:rPr>
                <w:w w:val="99"/>
                <w:sz w:val="18"/>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left w:val="single" w:sz="8" w:space="0" w:color="000000"/>
            </w:tcBorders>
          </w:tcPr>
          <w:p>
            <w:pPr>
              <w:pStyle w:val="TableParagraph"/>
              <w:spacing w:before="66"/>
              <w:ind w:right="93"/>
              <w:jc w:val="right"/>
              <w:rPr>
                <w:sz w:val="18"/>
              </w:rPr>
            </w:pPr>
            <w:r>
              <w:rPr>
                <w:w w:val="105"/>
                <w:sz w:val="18"/>
              </w:rPr>
              <w:t>9.5</w:t>
            </w:r>
          </w:p>
        </w:tc>
        <w:tc>
          <w:tcPr>
            <w:tcW w:w="843" w:type="dxa"/>
          </w:tcPr>
          <w:p>
            <w:pPr>
              <w:pStyle w:val="TableParagraph"/>
              <w:spacing w:before="66"/>
              <w:ind w:right="95"/>
              <w:jc w:val="right"/>
              <w:rPr>
                <w:sz w:val="18"/>
              </w:rPr>
            </w:pPr>
            <w:r>
              <w:rPr>
                <w:sz w:val="18"/>
              </w:rPr>
              <w:t>18.2</w:t>
            </w:r>
          </w:p>
        </w:tc>
        <w:tc>
          <w:tcPr>
            <w:tcW w:w="843" w:type="dxa"/>
          </w:tcPr>
          <w:p>
            <w:pPr>
              <w:pStyle w:val="TableParagraph"/>
              <w:spacing w:before="66"/>
              <w:ind w:right="96"/>
              <w:jc w:val="right"/>
              <w:rPr>
                <w:sz w:val="18"/>
              </w:rPr>
            </w:pPr>
            <w:r>
              <w:rPr>
                <w:sz w:val="18"/>
              </w:rPr>
              <w:t>29.0</w:t>
            </w:r>
          </w:p>
        </w:tc>
        <w:tc>
          <w:tcPr>
            <w:tcW w:w="766" w:type="dxa"/>
          </w:tcPr>
          <w:p>
            <w:pPr>
              <w:pStyle w:val="TableParagraph"/>
              <w:spacing w:before="66"/>
              <w:ind w:right="20"/>
              <w:jc w:val="right"/>
              <w:rPr>
                <w:sz w:val="18"/>
              </w:rPr>
            </w:pPr>
            <w:r>
              <w:rPr>
                <w:sz w:val="18"/>
              </w:rPr>
              <w:t>19.4</w:t>
            </w:r>
          </w:p>
        </w:tc>
        <w:tc>
          <w:tcPr>
            <w:tcW w:w="929" w:type="dxa"/>
          </w:tcPr>
          <w:p>
            <w:pPr>
              <w:pStyle w:val="TableParagraph"/>
              <w:spacing w:line="317" w:lineRule="exact"/>
              <w:ind w:right="116"/>
              <w:jc w:val="right"/>
              <w:rPr>
                <w:rFonts w:ascii="ヒラギノ角ゴ StdN W8"/>
                <w:b/>
                <w:sz w:val="18"/>
              </w:rPr>
            </w:pPr>
            <w:r>
              <w:rPr>
                <w:rFonts w:ascii="ヒラギノ角ゴ StdN W8"/>
                <w:b/>
                <w:w w:val="75"/>
                <w:sz w:val="18"/>
              </w:rPr>
              <w:t>63.0</w:t>
            </w:r>
          </w:p>
        </w:tc>
        <w:tc>
          <w:tcPr>
            <w:tcW w:w="768" w:type="dxa"/>
            <w:tcBorders>
              <w:right w:val="single" w:sz="8" w:space="0" w:color="000000"/>
            </w:tcBorders>
          </w:tcPr>
          <w:p>
            <w:pPr>
              <w:pStyle w:val="TableParagraph"/>
              <w:spacing w:line="317" w:lineRule="exact"/>
              <w:ind w:right="32"/>
              <w:jc w:val="right"/>
              <w:rPr>
                <w:rFonts w:ascii="ヒラギノ角ゴ StdN W8"/>
                <w:b/>
                <w:sz w:val="18"/>
              </w:rPr>
            </w:pPr>
            <w:r>
              <w:rPr>
                <w:rFonts w:ascii="ヒラギノ角ゴ StdN W8"/>
                <w:b/>
                <w:w w:val="75"/>
                <w:sz w:val="18"/>
              </w:rPr>
              <w:t>41.0</w:t>
            </w:r>
          </w:p>
        </w:tc>
      </w:tr>
      <w:tr>
        <w:trPr>
          <w:trHeight w:val="381"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67"/>
              <w:ind w:left="150"/>
              <w:rPr>
                <w:sz w:val="18"/>
              </w:rPr>
            </w:pPr>
            <w:r>
              <w:rPr>
                <w:w w:val="105"/>
                <w:position w:val="1"/>
                <w:sz w:val="16"/>
              </w:rPr>
              <w:t>4. </w:t>
            </w:r>
            <w:r>
              <w:rPr>
                <w:w w:val="105"/>
                <w:sz w:val="18"/>
              </w:rPr>
              <w:t>所定外労働時間指数（全産業）</w:t>
            </w:r>
          </w:p>
        </w:tc>
        <w:tc>
          <w:tcPr>
            <w:tcW w:w="401" w:type="dxa"/>
            <w:tcBorders>
              <w:left w:val="single" w:sz="8" w:space="0" w:color="000000"/>
              <w:right w:val="single" w:sz="8" w:space="0" w:color="000000"/>
            </w:tcBorders>
          </w:tcPr>
          <w:p>
            <w:pPr>
              <w:pStyle w:val="TableParagraph"/>
              <w:spacing w:before="62"/>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62"/>
              <w:ind w:left="32"/>
              <w:jc w:val="center"/>
              <w:rPr>
                <w:sz w:val="18"/>
              </w:rPr>
            </w:pPr>
            <w:r>
              <w:rPr>
                <w:w w:val="99"/>
                <w:sz w:val="18"/>
              </w:rPr>
              <w:t>－</w:t>
            </w:r>
          </w:p>
        </w:tc>
        <w:tc>
          <w:tcPr>
            <w:tcW w:w="909" w:type="dxa"/>
            <w:tcBorders>
              <w:left w:val="single" w:sz="8" w:space="0" w:color="000000"/>
            </w:tcBorders>
          </w:tcPr>
          <w:p>
            <w:pPr>
              <w:pStyle w:val="TableParagraph"/>
              <w:spacing w:before="62"/>
              <w:ind w:right="95"/>
              <w:jc w:val="right"/>
              <w:rPr>
                <w:sz w:val="18"/>
              </w:rPr>
            </w:pPr>
            <w:r>
              <w:rPr>
                <w:sz w:val="18"/>
              </w:rPr>
              <w:t>91.1</w:t>
            </w:r>
          </w:p>
        </w:tc>
        <w:tc>
          <w:tcPr>
            <w:tcW w:w="843" w:type="dxa"/>
          </w:tcPr>
          <w:p>
            <w:pPr>
              <w:pStyle w:val="TableParagraph"/>
              <w:spacing w:before="62"/>
              <w:ind w:right="95"/>
              <w:jc w:val="right"/>
              <w:rPr>
                <w:sz w:val="18"/>
              </w:rPr>
            </w:pPr>
            <w:r>
              <w:rPr>
                <w:sz w:val="18"/>
              </w:rPr>
              <w:t>83.6</w:t>
            </w:r>
          </w:p>
        </w:tc>
        <w:tc>
          <w:tcPr>
            <w:tcW w:w="843" w:type="dxa"/>
          </w:tcPr>
          <w:p>
            <w:pPr>
              <w:pStyle w:val="TableParagraph"/>
              <w:spacing w:before="62"/>
              <w:ind w:right="96"/>
              <w:jc w:val="right"/>
              <w:rPr>
                <w:sz w:val="18"/>
              </w:rPr>
            </w:pPr>
            <w:r>
              <w:rPr>
                <w:sz w:val="18"/>
              </w:rPr>
              <w:t>82.0</w:t>
            </w:r>
          </w:p>
        </w:tc>
        <w:tc>
          <w:tcPr>
            <w:tcW w:w="766" w:type="dxa"/>
          </w:tcPr>
          <w:p>
            <w:pPr>
              <w:pStyle w:val="TableParagraph"/>
              <w:spacing w:before="62"/>
              <w:ind w:right="20"/>
              <w:jc w:val="right"/>
              <w:rPr>
                <w:sz w:val="18"/>
              </w:rPr>
            </w:pPr>
            <w:r>
              <w:rPr>
                <w:sz w:val="18"/>
              </w:rPr>
              <w:t>90.4</w:t>
            </w:r>
          </w:p>
        </w:tc>
        <w:tc>
          <w:tcPr>
            <w:tcW w:w="929" w:type="dxa"/>
          </w:tcPr>
          <w:p>
            <w:pPr>
              <w:pStyle w:val="TableParagraph"/>
              <w:spacing w:line="313" w:lineRule="exact"/>
              <w:ind w:right="116"/>
              <w:jc w:val="right"/>
              <w:rPr>
                <w:rFonts w:ascii="ヒラギノ角ゴ StdN W8"/>
                <w:b/>
                <w:sz w:val="18"/>
              </w:rPr>
            </w:pPr>
            <w:r>
              <w:rPr>
                <w:rFonts w:ascii="ヒラギノ角ゴ StdN W8"/>
                <w:b/>
                <w:w w:val="75"/>
                <w:sz w:val="18"/>
              </w:rPr>
              <w:t>87.3</w:t>
            </w:r>
          </w:p>
        </w:tc>
        <w:tc>
          <w:tcPr>
            <w:tcW w:w="768" w:type="dxa"/>
            <w:tcBorders>
              <w:right w:val="single" w:sz="8" w:space="0" w:color="000000"/>
            </w:tcBorders>
          </w:tcPr>
          <w:p>
            <w:pPr>
              <w:pStyle w:val="TableParagraph"/>
              <w:spacing w:line="313" w:lineRule="exact"/>
              <w:ind w:right="32"/>
              <w:jc w:val="right"/>
              <w:rPr>
                <w:rFonts w:ascii="ヒラギノ角ゴ StdN W8"/>
                <w:b/>
                <w:sz w:val="18"/>
              </w:rPr>
            </w:pPr>
            <w:r>
              <w:rPr>
                <w:rFonts w:ascii="ヒラギノ角ゴ StdN W8"/>
                <w:b/>
                <w:w w:val="75"/>
                <w:sz w:val="18"/>
              </w:rPr>
              <w:t>90.8</w:t>
            </w:r>
          </w:p>
        </w:tc>
      </w:tr>
      <w:tr>
        <w:trPr>
          <w:trHeight w:val="390"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4"/>
              <w:ind w:left="150"/>
              <w:rPr>
                <w:sz w:val="20"/>
              </w:rPr>
            </w:pPr>
            <w:r>
              <w:rPr>
                <w:position w:val="1"/>
                <w:sz w:val="16"/>
              </w:rPr>
              <w:t>5. </w:t>
            </w:r>
            <w:r>
              <w:rPr>
                <w:sz w:val="20"/>
              </w:rPr>
              <w:t>入職率（製造業）</w:t>
            </w:r>
          </w:p>
        </w:tc>
        <w:tc>
          <w:tcPr>
            <w:tcW w:w="401" w:type="dxa"/>
            <w:tcBorders>
              <w:left w:val="single" w:sz="8" w:space="0" w:color="000000"/>
              <w:right w:val="single" w:sz="8" w:space="0" w:color="000000"/>
            </w:tcBorders>
          </w:tcPr>
          <w:p>
            <w:pPr>
              <w:pStyle w:val="TableParagraph"/>
              <w:spacing w:before="68"/>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68"/>
              <w:ind w:left="32"/>
              <w:jc w:val="center"/>
              <w:rPr>
                <w:sz w:val="18"/>
              </w:rPr>
            </w:pPr>
            <w:r>
              <w:rPr>
                <w:w w:val="99"/>
                <w:sz w:val="18"/>
              </w:rPr>
              <w:t>％</w:t>
            </w:r>
          </w:p>
        </w:tc>
        <w:tc>
          <w:tcPr>
            <w:tcW w:w="909" w:type="dxa"/>
            <w:tcBorders>
              <w:left w:val="single" w:sz="8" w:space="0" w:color="000000"/>
            </w:tcBorders>
          </w:tcPr>
          <w:p>
            <w:pPr>
              <w:pStyle w:val="TableParagraph"/>
              <w:spacing w:before="68"/>
              <w:ind w:right="95"/>
              <w:jc w:val="right"/>
              <w:rPr>
                <w:sz w:val="18"/>
              </w:rPr>
            </w:pPr>
            <w:r>
              <w:rPr>
                <w:sz w:val="18"/>
              </w:rPr>
              <w:t>1.08</w:t>
            </w:r>
          </w:p>
        </w:tc>
        <w:tc>
          <w:tcPr>
            <w:tcW w:w="843" w:type="dxa"/>
          </w:tcPr>
          <w:p>
            <w:pPr>
              <w:pStyle w:val="TableParagraph"/>
              <w:spacing w:before="68"/>
              <w:ind w:right="95"/>
              <w:jc w:val="right"/>
              <w:rPr>
                <w:sz w:val="18"/>
              </w:rPr>
            </w:pPr>
            <w:r>
              <w:rPr>
                <w:sz w:val="18"/>
              </w:rPr>
              <w:t>1.54</w:t>
            </w:r>
          </w:p>
        </w:tc>
        <w:tc>
          <w:tcPr>
            <w:tcW w:w="843" w:type="dxa"/>
          </w:tcPr>
          <w:p>
            <w:pPr>
              <w:pStyle w:val="TableParagraph"/>
              <w:spacing w:before="68"/>
              <w:ind w:right="96"/>
              <w:jc w:val="right"/>
              <w:rPr>
                <w:sz w:val="18"/>
              </w:rPr>
            </w:pPr>
            <w:r>
              <w:rPr>
                <w:sz w:val="18"/>
              </w:rPr>
              <w:t>0.96</w:t>
            </w:r>
          </w:p>
        </w:tc>
        <w:tc>
          <w:tcPr>
            <w:tcW w:w="766" w:type="dxa"/>
          </w:tcPr>
          <w:p>
            <w:pPr>
              <w:pStyle w:val="TableParagraph"/>
              <w:spacing w:before="68"/>
              <w:ind w:right="20"/>
              <w:jc w:val="right"/>
              <w:rPr>
                <w:sz w:val="18"/>
              </w:rPr>
            </w:pPr>
            <w:r>
              <w:rPr>
                <w:sz w:val="18"/>
              </w:rPr>
              <w:t>0.97</w:t>
            </w:r>
          </w:p>
        </w:tc>
        <w:tc>
          <w:tcPr>
            <w:tcW w:w="929" w:type="dxa"/>
          </w:tcPr>
          <w:p>
            <w:pPr>
              <w:pStyle w:val="TableParagraph"/>
              <w:spacing w:line="319" w:lineRule="exact"/>
              <w:ind w:right="116"/>
              <w:jc w:val="right"/>
              <w:rPr>
                <w:rFonts w:ascii="ヒラギノ角ゴ StdN W8"/>
                <w:b/>
                <w:sz w:val="18"/>
              </w:rPr>
            </w:pPr>
            <w:r>
              <w:rPr>
                <w:rFonts w:ascii="ヒラギノ角ゴ StdN W8"/>
                <w:b/>
                <w:w w:val="75"/>
                <w:sz w:val="18"/>
              </w:rPr>
              <w:t>1.28</w:t>
            </w:r>
          </w:p>
        </w:tc>
        <w:tc>
          <w:tcPr>
            <w:tcW w:w="768" w:type="dxa"/>
            <w:tcBorders>
              <w:right w:val="single" w:sz="8" w:space="0" w:color="000000"/>
            </w:tcBorders>
          </w:tcPr>
          <w:p>
            <w:pPr>
              <w:pStyle w:val="TableParagraph"/>
              <w:spacing w:line="319" w:lineRule="exact"/>
              <w:ind w:right="32"/>
              <w:jc w:val="right"/>
              <w:rPr>
                <w:rFonts w:ascii="ヒラギノ角ゴ StdN W8"/>
                <w:b/>
                <w:sz w:val="18"/>
              </w:rPr>
            </w:pPr>
            <w:r>
              <w:rPr>
                <w:rFonts w:ascii="ヒラギノ角ゴ StdN W8"/>
                <w:b/>
                <w:w w:val="75"/>
                <w:sz w:val="18"/>
              </w:rPr>
              <w:t>1.40</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6. </w:t>
            </w:r>
            <w:r>
              <w:rPr>
                <w:sz w:val="20"/>
              </w:rPr>
              <w:t>新設住宅着工床面積</w:t>
            </w:r>
          </w:p>
        </w:tc>
        <w:tc>
          <w:tcPr>
            <w:tcW w:w="401" w:type="dxa"/>
            <w:tcBorders>
              <w:left w:val="single" w:sz="8" w:space="0" w:color="000000"/>
              <w:right w:val="single" w:sz="8" w:space="0" w:color="000000"/>
            </w:tcBorders>
          </w:tcPr>
          <w:p>
            <w:pPr>
              <w:pStyle w:val="TableParagraph"/>
              <w:spacing w:before="66"/>
              <w:ind w:right="82"/>
              <w:jc w:val="right"/>
              <w:rPr>
                <w:sz w:val="18"/>
              </w:rPr>
            </w:pPr>
            <w:r>
              <w:rPr>
                <w:w w:val="99"/>
                <w:sz w:val="18"/>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left w:val="single" w:sz="8" w:space="0" w:color="000000"/>
            </w:tcBorders>
          </w:tcPr>
          <w:p>
            <w:pPr>
              <w:pStyle w:val="TableParagraph"/>
              <w:spacing w:before="66"/>
              <w:ind w:right="99"/>
              <w:jc w:val="right"/>
              <w:rPr>
                <w:sz w:val="18"/>
              </w:rPr>
            </w:pPr>
            <w:r>
              <w:rPr>
                <w:w w:val="145"/>
                <w:sz w:val="18"/>
              </w:rPr>
              <w:t>△ </w:t>
            </w:r>
            <w:r>
              <w:rPr>
                <w:w w:val="125"/>
                <w:sz w:val="18"/>
              </w:rPr>
              <w:t>0.8</w:t>
            </w:r>
          </w:p>
        </w:tc>
        <w:tc>
          <w:tcPr>
            <w:tcW w:w="843" w:type="dxa"/>
          </w:tcPr>
          <w:p>
            <w:pPr>
              <w:pStyle w:val="TableParagraph"/>
              <w:spacing w:before="66"/>
              <w:ind w:right="95"/>
              <w:jc w:val="right"/>
              <w:rPr>
                <w:sz w:val="18"/>
              </w:rPr>
            </w:pPr>
            <w:r>
              <w:rPr>
                <w:sz w:val="18"/>
              </w:rPr>
              <w:t>18.4</w:t>
            </w:r>
          </w:p>
        </w:tc>
        <w:tc>
          <w:tcPr>
            <w:tcW w:w="843" w:type="dxa"/>
          </w:tcPr>
          <w:p>
            <w:pPr>
              <w:pStyle w:val="TableParagraph"/>
              <w:spacing w:before="66"/>
              <w:ind w:right="96"/>
              <w:jc w:val="right"/>
              <w:rPr>
                <w:sz w:val="18"/>
              </w:rPr>
            </w:pPr>
            <w:r>
              <w:rPr>
                <w:sz w:val="18"/>
              </w:rPr>
              <w:t>35.1</w:t>
            </w:r>
          </w:p>
        </w:tc>
        <w:tc>
          <w:tcPr>
            <w:tcW w:w="766" w:type="dxa"/>
          </w:tcPr>
          <w:p>
            <w:pPr>
              <w:pStyle w:val="TableParagraph"/>
              <w:spacing w:before="66"/>
              <w:ind w:right="23"/>
              <w:jc w:val="right"/>
              <w:rPr>
                <w:sz w:val="18"/>
              </w:rPr>
            </w:pPr>
            <w:r>
              <w:rPr>
                <w:w w:val="145"/>
                <w:sz w:val="18"/>
              </w:rPr>
              <w:t>△ </w:t>
            </w:r>
            <w:r>
              <w:rPr>
                <w:w w:val="125"/>
                <w:sz w:val="18"/>
              </w:rPr>
              <w:t>3.9</w:t>
            </w:r>
          </w:p>
        </w:tc>
        <w:tc>
          <w:tcPr>
            <w:tcW w:w="929" w:type="dxa"/>
          </w:tcPr>
          <w:p>
            <w:pPr>
              <w:pStyle w:val="TableParagraph"/>
              <w:spacing w:line="317" w:lineRule="exact"/>
              <w:ind w:right="125"/>
              <w:jc w:val="right"/>
              <w:rPr>
                <w:rFonts w:ascii="ヒラギノ角ゴ StdN W8" w:hAnsi="ヒラギノ角ゴ StdN W8"/>
                <w:b/>
                <w:sz w:val="18"/>
              </w:rPr>
            </w:pPr>
            <w:r>
              <w:rPr>
                <w:rFonts w:ascii="ヒラギノ角ゴ StdN W8" w:hAnsi="ヒラギノ角ゴ StdN W8"/>
                <w:b/>
                <w:w w:val="90"/>
                <w:sz w:val="18"/>
              </w:rPr>
              <w:t>△ 23.6</w:t>
            </w:r>
          </w:p>
        </w:tc>
        <w:tc>
          <w:tcPr>
            <w:tcW w:w="768" w:type="dxa"/>
            <w:tcBorders>
              <w:right w:val="single" w:sz="8" w:space="0" w:color="000000"/>
            </w:tcBorders>
          </w:tcPr>
          <w:p>
            <w:pPr>
              <w:pStyle w:val="TableParagraph"/>
              <w:spacing w:line="317" w:lineRule="exact"/>
              <w:ind w:right="28"/>
              <w:jc w:val="right"/>
              <w:rPr>
                <w:rFonts w:ascii="ヒラギノ角ゴ StdN W8"/>
                <w:b/>
                <w:sz w:val="18"/>
              </w:rPr>
            </w:pPr>
            <w:r>
              <w:rPr>
                <w:rFonts w:ascii="ヒラギノ角ゴ StdN W8"/>
                <w:b/>
                <w:w w:val="80"/>
                <w:sz w:val="18"/>
              </w:rPr>
              <w:t>7.5</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2"/>
              <w:ind w:left="150"/>
              <w:rPr>
                <w:sz w:val="20"/>
              </w:rPr>
            </w:pPr>
            <w:r>
              <w:rPr>
                <w:position w:val="1"/>
                <w:sz w:val="16"/>
              </w:rPr>
              <w:t>7. </w:t>
            </w:r>
            <w:r>
              <w:rPr>
                <w:sz w:val="20"/>
              </w:rPr>
              <w:t>建築着工床面積</w:t>
            </w:r>
          </w:p>
        </w:tc>
        <w:tc>
          <w:tcPr>
            <w:tcW w:w="401" w:type="dxa"/>
            <w:tcBorders>
              <w:left w:val="single" w:sz="8" w:space="0" w:color="000000"/>
              <w:right w:val="single" w:sz="8" w:space="0" w:color="000000"/>
            </w:tcBorders>
          </w:tcPr>
          <w:p>
            <w:pPr>
              <w:pStyle w:val="TableParagraph"/>
              <w:spacing w:before="66"/>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left w:val="single" w:sz="8" w:space="0" w:color="000000"/>
            </w:tcBorders>
          </w:tcPr>
          <w:p>
            <w:pPr>
              <w:pStyle w:val="TableParagraph"/>
              <w:spacing w:before="66"/>
              <w:ind w:right="96"/>
              <w:jc w:val="right"/>
              <w:rPr>
                <w:sz w:val="18"/>
              </w:rPr>
            </w:pPr>
            <w:r>
              <w:rPr>
                <w:w w:val="95"/>
                <w:sz w:val="18"/>
              </w:rPr>
              <w:t>4,685</w:t>
            </w:r>
          </w:p>
        </w:tc>
        <w:tc>
          <w:tcPr>
            <w:tcW w:w="843" w:type="dxa"/>
          </w:tcPr>
          <w:p>
            <w:pPr>
              <w:pStyle w:val="TableParagraph"/>
              <w:spacing w:before="66"/>
              <w:ind w:right="97"/>
              <w:jc w:val="right"/>
              <w:rPr>
                <w:sz w:val="18"/>
              </w:rPr>
            </w:pPr>
            <w:r>
              <w:rPr>
                <w:w w:val="95"/>
                <w:sz w:val="18"/>
              </w:rPr>
              <w:t>2,383</w:t>
            </w:r>
          </w:p>
        </w:tc>
        <w:tc>
          <w:tcPr>
            <w:tcW w:w="843" w:type="dxa"/>
          </w:tcPr>
          <w:p>
            <w:pPr>
              <w:pStyle w:val="TableParagraph"/>
              <w:spacing w:before="66"/>
              <w:ind w:right="99"/>
              <w:jc w:val="right"/>
              <w:rPr>
                <w:sz w:val="18"/>
              </w:rPr>
            </w:pPr>
            <w:r>
              <w:rPr>
                <w:w w:val="95"/>
                <w:sz w:val="18"/>
              </w:rPr>
              <w:t>40,719</w:t>
            </w:r>
          </w:p>
        </w:tc>
        <w:tc>
          <w:tcPr>
            <w:tcW w:w="766" w:type="dxa"/>
          </w:tcPr>
          <w:p>
            <w:pPr>
              <w:pStyle w:val="TableParagraph"/>
              <w:spacing w:before="66"/>
              <w:ind w:right="21"/>
              <w:jc w:val="right"/>
              <w:rPr>
                <w:sz w:val="18"/>
              </w:rPr>
            </w:pPr>
            <w:r>
              <w:rPr>
                <w:w w:val="95"/>
                <w:sz w:val="18"/>
              </w:rPr>
              <w:t>2,228</w:t>
            </w:r>
          </w:p>
        </w:tc>
        <w:tc>
          <w:tcPr>
            <w:tcW w:w="929" w:type="dxa"/>
          </w:tcPr>
          <w:p>
            <w:pPr>
              <w:pStyle w:val="TableParagraph"/>
              <w:spacing w:line="317" w:lineRule="exact"/>
              <w:ind w:right="120"/>
              <w:jc w:val="right"/>
              <w:rPr>
                <w:rFonts w:ascii="ヒラギノ角ゴ StdN W8"/>
                <w:b/>
                <w:sz w:val="18"/>
              </w:rPr>
            </w:pPr>
            <w:r>
              <w:rPr>
                <w:rFonts w:ascii="ヒラギノ角ゴ StdN W8"/>
                <w:b/>
                <w:w w:val="70"/>
                <w:sz w:val="18"/>
              </w:rPr>
              <w:t>3,913</w:t>
            </w:r>
          </w:p>
        </w:tc>
        <w:tc>
          <w:tcPr>
            <w:tcW w:w="768" w:type="dxa"/>
            <w:tcBorders>
              <w:right w:val="single" w:sz="8" w:space="0" w:color="000000"/>
            </w:tcBorders>
          </w:tcPr>
          <w:p>
            <w:pPr>
              <w:pStyle w:val="TableParagraph"/>
              <w:spacing w:line="317" w:lineRule="exact"/>
              <w:ind w:right="39"/>
              <w:jc w:val="right"/>
              <w:rPr>
                <w:rFonts w:ascii="ヒラギノ角ゴ StdN W8"/>
                <w:b/>
                <w:sz w:val="18"/>
              </w:rPr>
            </w:pPr>
            <w:r>
              <w:rPr>
                <w:rFonts w:ascii="ヒラギノ角ゴ StdN W8"/>
                <w:b/>
                <w:w w:val="70"/>
                <w:sz w:val="18"/>
              </w:rPr>
              <w:t>27,386</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8. </w:t>
            </w:r>
            <w:r>
              <w:rPr>
                <w:sz w:val="20"/>
              </w:rPr>
              <w:t>企業倒産負債額</w:t>
            </w:r>
          </w:p>
        </w:tc>
        <w:tc>
          <w:tcPr>
            <w:tcW w:w="401" w:type="dxa"/>
            <w:tcBorders>
              <w:left w:val="single" w:sz="8" w:space="0" w:color="000000"/>
              <w:right w:val="single" w:sz="8" w:space="0" w:color="000000"/>
            </w:tcBorders>
          </w:tcPr>
          <w:p>
            <w:pPr>
              <w:pStyle w:val="TableParagraph"/>
              <w:spacing w:before="66"/>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66"/>
              <w:ind w:left="38" w:right="6"/>
              <w:jc w:val="center"/>
              <w:rPr>
                <w:sz w:val="18"/>
              </w:rPr>
            </w:pPr>
            <w:r>
              <w:rPr>
                <w:w w:val="95"/>
                <w:sz w:val="18"/>
              </w:rPr>
              <w:t>100万円</w:t>
            </w:r>
          </w:p>
        </w:tc>
        <w:tc>
          <w:tcPr>
            <w:tcW w:w="909" w:type="dxa"/>
            <w:tcBorders>
              <w:left w:val="single" w:sz="8" w:space="0" w:color="000000"/>
            </w:tcBorders>
          </w:tcPr>
          <w:p>
            <w:pPr>
              <w:pStyle w:val="TableParagraph"/>
              <w:spacing w:before="66"/>
              <w:ind w:right="96"/>
              <w:jc w:val="right"/>
              <w:rPr>
                <w:sz w:val="18"/>
              </w:rPr>
            </w:pPr>
            <w:r>
              <w:rPr>
                <w:w w:val="95"/>
                <w:sz w:val="18"/>
              </w:rPr>
              <w:t>1,585</w:t>
            </w:r>
          </w:p>
        </w:tc>
        <w:tc>
          <w:tcPr>
            <w:tcW w:w="843" w:type="dxa"/>
          </w:tcPr>
          <w:p>
            <w:pPr>
              <w:pStyle w:val="TableParagraph"/>
              <w:spacing w:before="66"/>
              <w:ind w:right="97"/>
              <w:jc w:val="right"/>
              <w:rPr>
                <w:sz w:val="18"/>
              </w:rPr>
            </w:pPr>
            <w:r>
              <w:rPr>
                <w:w w:val="95"/>
                <w:sz w:val="18"/>
              </w:rPr>
              <w:t>6,033</w:t>
            </w:r>
          </w:p>
        </w:tc>
        <w:tc>
          <w:tcPr>
            <w:tcW w:w="843" w:type="dxa"/>
          </w:tcPr>
          <w:p>
            <w:pPr>
              <w:pStyle w:val="TableParagraph"/>
              <w:spacing w:before="66"/>
              <w:ind w:right="94"/>
              <w:jc w:val="right"/>
              <w:rPr>
                <w:sz w:val="18"/>
              </w:rPr>
            </w:pPr>
            <w:r>
              <w:rPr>
                <w:w w:val="85"/>
                <w:sz w:val="18"/>
              </w:rPr>
              <w:t>697</w:t>
            </w:r>
          </w:p>
        </w:tc>
        <w:tc>
          <w:tcPr>
            <w:tcW w:w="766" w:type="dxa"/>
          </w:tcPr>
          <w:p>
            <w:pPr>
              <w:pStyle w:val="TableParagraph"/>
              <w:spacing w:before="66"/>
              <w:ind w:right="21"/>
              <w:jc w:val="right"/>
              <w:rPr>
                <w:sz w:val="18"/>
              </w:rPr>
            </w:pPr>
            <w:r>
              <w:rPr>
                <w:w w:val="95"/>
                <w:sz w:val="18"/>
              </w:rPr>
              <w:t>7,797</w:t>
            </w:r>
          </w:p>
        </w:tc>
        <w:tc>
          <w:tcPr>
            <w:tcW w:w="929" w:type="dxa"/>
          </w:tcPr>
          <w:p>
            <w:pPr>
              <w:pStyle w:val="TableParagraph"/>
              <w:spacing w:line="317" w:lineRule="exact"/>
              <w:ind w:right="112"/>
              <w:jc w:val="right"/>
              <w:rPr>
                <w:rFonts w:ascii="ヒラギノ角ゴ StdN W8"/>
                <w:b/>
                <w:sz w:val="18"/>
              </w:rPr>
            </w:pPr>
            <w:r>
              <w:rPr>
                <w:rFonts w:ascii="ヒラギノ角ゴ StdN W8"/>
                <w:b/>
                <w:w w:val="60"/>
                <w:sz w:val="18"/>
              </w:rPr>
              <w:t>956</w:t>
            </w:r>
          </w:p>
        </w:tc>
        <w:tc>
          <w:tcPr>
            <w:tcW w:w="768" w:type="dxa"/>
            <w:tcBorders>
              <w:right w:val="single" w:sz="8" w:space="0" w:color="000000"/>
            </w:tcBorders>
          </w:tcPr>
          <w:p>
            <w:pPr>
              <w:pStyle w:val="TableParagraph"/>
              <w:spacing w:line="317" w:lineRule="exact"/>
              <w:ind w:right="28"/>
              <w:jc w:val="right"/>
              <w:rPr>
                <w:rFonts w:ascii="ヒラギノ角ゴ StdN W8"/>
                <w:b/>
                <w:sz w:val="18"/>
              </w:rPr>
            </w:pPr>
            <w:r>
              <w:rPr>
                <w:rFonts w:ascii="ヒラギノ角ゴ StdN W8"/>
                <w:b/>
                <w:w w:val="60"/>
                <w:sz w:val="18"/>
              </w:rPr>
              <w:t>436</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bottom w:val="single" w:sz="8" w:space="0" w:color="000000"/>
              <w:right w:val="single" w:sz="8" w:space="0" w:color="000000"/>
            </w:tcBorders>
          </w:tcPr>
          <w:p>
            <w:pPr>
              <w:pStyle w:val="TableParagraph"/>
              <w:spacing w:before="51"/>
              <w:ind w:left="150"/>
              <w:rPr>
                <w:sz w:val="20"/>
              </w:rPr>
            </w:pPr>
            <w:r>
              <w:rPr>
                <w:position w:val="1"/>
                <w:sz w:val="16"/>
              </w:rPr>
              <w:t>9. </w:t>
            </w:r>
            <w:r>
              <w:rPr>
                <w:sz w:val="20"/>
              </w:rPr>
              <w:t>中小企業景況ＤＩ</w:t>
            </w:r>
          </w:p>
        </w:tc>
        <w:tc>
          <w:tcPr>
            <w:tcW w:w="401" w:type="dxa"/>
            <w:tcBorders>
              <w:left w:val="single" w:sz="8" w:space="0" w:color="000000"/>
              <w:bottom w:val="single" w:sz="8" w:space="0" w:color="000000"/>
              <w:right w:val="single" w:sz="8" w:space="0" w:color="000000"/>
            </w:tcBorders>
          </w:tcPr>
          <w:p>
            <w:pPr>
              <w:pStyle w:val="TableParagraph"/>
              <w:spacing w:before="66"/>
              <w:ind w:right="82"/>
              <w:jc w:val="right"/>
              <w:rPr>
                <w:sz w:val="18"/>
              </w:rPr>
            </w:pPr>
            <w:r>
              <w:rPr>
                <w:w w:val="99"/>
                <w:sz w:val="18"/>
              </w:rPr>
              <w:t>原</w:t>
            </w:r>
          </w:p>
        </w:tc>
        <w:tc>
          <w:tcPr>
            <w:tcW w:w="732" w:type="dxa"/>
            <w:tcBorders>
              <w:left w:val="single" w:sz="8" w:space="0" w:color="000000"/>
              <w:bottom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left w:val="single" w:sz="8" w:space="0" w:color="000000"/>
              <w:bottom w:val="single" w:sz="8" w:space="0" w:color="000000"/>
            </w:tcBorders>
          </w:tcPr>
          <w:p>
            <w:pPr>
              <w:pStyle w:val="TableParagraph"/>
              <w:spacing w:before="66"/>
              <w:ind w:right="99"/>
              <w:jc w:val="right"/>
              <w:rPr>
                <w:sz w:val="18"/>
              </w:rPr>
            </w:pPr>
            <w:r>
              <w:rPr>
                <w:w w:val="140"/>
                <w:sz w:val="18"/>
              </w:rPr>
              <w:t>△ </w:t>
            </w:r>
            <w:r>
              <w:rPr>
                <w:w w:val="120"/>
                <w:sz w:val="18"/>
              </w:rPr>
              <w:t>36.7</w:t>
            </w:r>
          </w:p>
        </w:tc>
        <w:tc>
          <w:tcPr>
            <w:tcW w:w="843" w:type="dxa"/>
            <w:tcBorders>
              <w:bottom w:val="single" w:sz="8" w:space="0" w:color="000000"/>
            </w:tcBorders>
          </w:tcPr>
          <w:p>
            <w:pPr>
              <w:pStyle w:val="TableParagraph"/>
              <w:spacing w:before="66"/>
              <w:ind w:right="100"/>
              <w:jc w:val="right"/>
              <w:rPr>
                <w:sz w:val="18"/>
              </w:rPr>
            </w:pPr>
            <w:r>
              <w:rPr>
                <w:w w:val="140"/>
                <w:sz w:val="18"/>
              </w:rPr>
              <w:t>△ </w:t>
            </w:r>
            <w:r>
              <w:rPr>
                <w:w w:val="120"/>
                <w:sz w:val="18"/>
              </w:rPr>
              <w:t>36.7</w:t>
            </w:r>
          </w:p>
        </w:tc>
        <w:tc>
          <w:tcPr>
            <w:tcW w:w="843" w:type="dxa"/>
            <w:tcBorders>
              <w:bottom w:val="single" w:sz="8" w:space="0" w:color="000000"/>
            </w:tcBorders>
          </w:tcPr>
          <w:p>
            <w:pPr>
              <w:pStyle w:val="TableParagraph"/>
              <w:spacing w:before="66"/>
              <w:ind w:right="100"/>
              <w:jc w:val="right"/>
              <w:rPr>
                <w:sz w:val="18"/>
              </w:rPr>
            </w:pPr>
            <w:r>
              <w:rPr>
                <w:w w:val="140"/>
                <w:sz w:val="18"/>
              </w:rPr>
              <w:t>△ </w:t>
            </w:r>
            <w:r>
              <w:rPr>
                <w:w w:val="120"/>
                <w:sz w:val="18"/>
              </w:rPr>
              <w:t>40.0</w:t>
            </w:r>
          </w:p>
        </w:tc>
        <w:tc>
          <w:tcPr>
            <w:tcW w:w="766" w:type="dxa"/>
            <w:tcBorders>
              <w:bottom w:val="single" w:sz="8" w:space="0" w:color="000000"/>
            </w:tcBorders>
          </w:tcPr>
          <w:p>
            <w:pPr>
              <w:pStyle w:val="TableParagraph"/>
              <w:spacing w:before="66"/>
              <w:ind w:right="24"/>
              <w:jc w:val="right"/>
              <w:rPr>
                <w:sz w:val="18"/>
              </w:rPr>
            </w:pPr>
            <w:r>
              <w:rPr>
                <w:w w:val="140"/>
                <w:sz w:val="18"/>
              </w:rPr>
              <w:t>△ </w:t>
            </w:r>
            <w:r>
              <w:rPr>
                <w:w w:val="120"/>
                <w:sz w:val="18"/>
              </w:rPr>
              <w:t>33.3</w:t>
            </w:r>
          </w:p>
        </w:tc>
        <w:tc>
          <w:tcPr>
            <w:tcW w:w="929" w:type="dxa"/>
            <w:tcBorders>
              <w:bottom w:val="single" w:sz="8" w:space="0" w:color="000000"/>
            </w:tcBorders>
          </w:tcPr>
          <w:p>
            <w:pPr>
              <w:pStyle w:val="TableParagraph"/>
              <w:spacing w:line="317" w:lineRule="exact"/>
              <w:ind w:right="125"/>
              <w:jc w:val="right"/>
              <w:rPr>
                <w:rFonts w:ascii="ヒラギノ角ゴ StdN W8" w:hAnsi="ヒラギノ角ゴ StdN W8"/>
                <w:b/>
                <w:sz w:val="18"/>
              </w:rPr>
            </w:pPr>
            <w:r>
              <w:rPr>
                <w:rFonts w:ascii="ヒラギノ角ゴ StdN W8" w:hAnsi="ヒラギノ角ゴ StdN W8"/>
                <w:b/>
                <w:w w:val="90"/>
                <w:sz w:val="18"/>
              </w:rPr>
              <w:t>△ 36.7</w:t>
            </w:r>
          </w:p>
        </w:tc>
        <w:tc>
          <w:tcPr>
            <w:tcW w:w="768" w:type="dxa"/>
            <w:tcBorders>
              <w:bottom w:val="single" w:sz="8" w:space="0" w:color="000000"/>
              <w:right w:val="single" w:sz="8" w:space="0" w:color="000000"/>
            </w:tcBorders>
          </w:tcPr>
          <w:p>
            <w:pPr>
              <w:pStyle w:val="TableParagraph"/>
              <w:spacing w:line="317" w:lineRule="exact"/>
              <w:ind w:right="41"/>
              <w:jc w:val="right"/>
              <w:rPr>
                <w:rFonts w:ascii="ヒラギノ角ゴ StdN W8" w:hAnsi="ヒラギノ角ゴ StdN W8"/>
                <w:b/>
                <w:sz w:val="18"/>
              </w:rPr>
            </w:pPr>
            <w:r>
              <w:rPr>
                <w:rFonts w:ascii="ヒラギノ角ゴ StdN W8" w:hAnsi="ヒラギノ角ゴ StdN W8"/>
                <w:b/>
                <w:w w:val="90"/>
                <w:sz w:val="18"/>
              </w:rPr>
              <w:t>△ 26.7</w:t>
            </w:r>
          </w:p>
        </w:tc>
      </w:tr>
      <w:tr>
        <w:trPr>
          <w:trHeight w:val="371"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rPr>
                <w:sz w:val="22"/>
              </w:rPr>
            </w:pPr>
          </w:p>
          <w:p>
            <w:pPr>
              <w:pStyle w:val="TableParagraph"/>
              <w:spacing w:before="2"/>
              <w:rPr>
                <w:sz w:val="17"/>
              </w:rPr>
            </w:pPr>
          </w:p>
          <w:p>
            <w:pPr>
              <w:pStyle w:val="TableParagraph"/>
              <w:spacing w:line="597" w:lineRule="auto"/>
              <w:ind w:left="119" w:right="94"/>
              <w:jc w:val="both"/>
              <w:rPr>
                <w:sz w:val="22"/>
              </w:rPr>
            </w:pPr>
            <w:r>
              <w:rPr>
                <w:sz w:val="22"/>
              </w:rPr>
              <w:t>一致系列</w:t>
            </w:r>
          </w:p>
        </w:tc>
        <w:tc>
          <w:tcPr>
            <w:tcW w:w="3079" w:type="dxa"/>
            <w:tcBorders>
              <w:top w:val="single" w:sz="8" w:space="0" w:color="000000"/>
              <w:left w:val="single" w:sz="8" w:space="0" w:color="000000"/>
              <w:right w:val="single" w:sz="8" w:space="0" w:color="000000"/>
            </w:tcBorders>
          </w:tcPr>
          <w:p>
            <w:pPr>
              <w:pStyle w:val="TableParagraph"/>
              <w:spacing w:before="52"/>
              <w:ind w:left="150"/>
              <w:rPr>
                <w:sz w:val="20"/>
              </w:rPr>
            </w:pPr>
            <w:r>
              <w:rPr>
                <w:position w:val="1"/>
                <w:sz w:val="16"/>
              </w:rPr>
              <w:t>1. </w:t>
            </w:r>
            <w:r>
              <w:rPr>
                <w:sz w:val="20"/>
              </w:rPr>
              <w:t>大型小売店販売額（既存店）</w:t>
            </w:r>
          </w:p>
        </w:tc>
        <w:tc>
          <w:tcPr>
            <w:tcW w:w="401" w:type="dxa"/>
            <w:tcBorders>
              <w:top w:val="single" w:sz="8" w:space="0" w:color="000000"/>
              <w:left w:val="single" w:sz="8" w:space="0" w:color="000000"/>
              <w:right w:val="single" w:sz="8" w:space="0" w:color="000000"/>
            </w:tcBorders>
          </w:tcPr>
          <w:p>
            <w:pPr>
              <w:pStyle w:val="TableParagraph"/>
              <w:spacing w:before="66"/>
              <w:ind w:right="82"/>
              <w:jc w:val="right"/>
              <w:rPr>
                <w:sz w:val="18"/>
              </w:rPr>
            </w:pPr>
            <w:r>
              <w:rPr>
                <w:w w:val="99"/>
                <w:sz w:val="18"/>
              </w:rPr>
              <w:t>原</w:t>
            </w:r>
          </w:p>
        </w:tc>
        <w:tc>
          <w:tcPr>
            <w:tcW w:w="732" w:type="dxa"/>
            <w:tcBorders>
              <w:top w:val="single" w:sz="8" w:space="0" w:color="000000"/>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top w:val="single" w:sz="8" w:space="0" w:color="000000"/>
              <w:left w:val="single" w:sz="8" w:space="0" w:color="000000"/>
            </w:tcBorders>
          </w:tcPr>
          <w:p>
            <w:pPr>
              <w:pStyle w:val="TableParagraph"/>
              <w:spacing w:before="66"/>
              <w:ind w:right="93"/>
              <w:jc w:val="right"/>
              <w:rPr>
                <w:sz w:val="18"/>
              </w:rPr>
            </w:pPr>
            <w:r>
              <w:rPr>
                <w:w w:val="105"/>
                <w:sz w:val="18"/>
              </w:rPr>
              <w:t>0.5</w:t>
            </w:r>
          </w:p>
        </w:tc>
        <w:tc>
          <w:tcPr>
            <w:tcW w:w="843" w:type="dxa"/>
            <w:tcBorders>
              <w:top w:val="single" w:sz="8" w:space="0" w:color="000000"/>
            </w:tcBorders>
          </w:tcPr>
          <w:p>
            <w:pPr>
              <w:pStyle w:val="TableParagraph"/>
              <w:spacing w:before="66"/>
              <w:ind w:right="94"/>
              <w:jc w:val="right"/>
              <w:rPr>
                <w:sz w:val="18"/>
              </w:rPr>
            </w:pPr>
            <w:r>
              <w:rPr>
                <w:w w:val="105"/>
                <w:sz w:val="18"/>
              </w:rPr>
              <w:t>1.1</w:t>
            </w:r>
          </w:p>
        </w:tc>
        <w:tc>
          <w:tcPr>
            <w:tcW w:w="843" w:type="dxa"/>
            <w:tcBorders>
              <w:top w:val="single" w:sz="8" w:space="0" w:color="000000"/>
            </w:tcBorders>
          </w:tcPr>
          <w:p>
            <w:pPr>
              <w:pStyle w:val="TableParagraph"/>
              <w:spacing w:before="66"/>
              <w:ind w:right="94"/>
              <w:jc w:val="right"/>
              <w:rPr>
                <w:sz w:val="18"/>
              </w:rPr>
            </w:pPr>
            <w:r>
              <w:rPr>
                <w:w w:val="105"/>
                <w:sz w:val="18"/>
              </w:rPr>
              <w:t>2.3</w:t>
            </w:r>
          </w:p>
        </w:tc>
        <w:tc>
          <w:tcPr>
            <w:tcW w:w="766" w:type="dxa"/>
            <w:tcBorders>
              <w:top w:val="single" w:sz="8" w:space="0" w:color="000000"/>
            </w:tcBorders>
          </w:tcPr>
          <w:p>
            <w:pPr>
              <w:pStyle w:val="TableParagraph"/>
              <w:spacing w:before="66"/>
              <w:ind w:right="18"/>
              <w:jc w:val="right"/>
              <w:rPr>
                <w:sz w:val="18"/>
              </w:rPr>
            </w:pPr>
            <w:r>
              <w:rPr>
                <w:w w:val="105"/>
                <w:sz w:val="18"/>
              </w:rPr>
              <w:t>1.1</w:t>
            </w:r>
          </w:p>
        </w:tc>
        <w:tc>
          <w:tcPr>
            <w:tcW w:w="929" w:type="dxa"/>
            <w:tcBorders>
              <w:top w:val="single" w:sz="8" w:space="0" w:color="000000"/>
            </w:tcBorders>
          </w:tcPr>
          <w:p>
            <w:pPr>
              <w:pStyle w:val="TableParagraph"/>
              <w:spacing w:line="317" w:lineRule="exact"/>
              <w:ind w:right="112"/>
              <w:jc w:val="right"/>
              <w:rPr>
                <w:rFonts w:ascii="ヒラギノ角ゴ StdN W8"/>
                <w:b/>
                <w:sz w:val="18"/>
              </w:rPr>
            </w:pPr>
            <w:r>
              <w:rPr>
                <w:rFonts w:ascii="ヒラギノ角ゴ StdN W8"/>
                <w:b/>
                <w:w w:val="80"/>
                <w:sz w:val="18"/>
              </w:rPr>
              <w:t>1.0</w:t>
            </w:r>
          </w:p>
        </w:tc>
        <w:tc>
          <w:tcPr>
            <w:tcW w:w="768" w:type="dxa"/>
            <w:tcBorders>
              <w:top w:val="single" w:sz="8" w:space="0" w:color="000000"/>
              <w:right w:val="single" w:sz="8" w:space="0" w:color="000000"/>
            </w:tcBorders>
          </w:tcPr>
          <w:p>
            <w:pPr>
              <w:pStyle w:val="TableParagraph"/>
              <w:spacing w:line="317" w:lineRule="exact"/>
              <w:ind w:right="28"/>
              <w:jc w:val="right"/>
              <w:rPr>
                <w:rFonts w:ascii="ヒラギノ角ゴ StdN W8"/>
                <w:b/>
                <w:sz w:val="18"/>
              </w:rPr>
            </w:pPr>
            <w:r>
              <w:rPr>
                <w:rFonts w:ascii="ヒラギノ角ゴ StdN W8"/>
                <w:b/>
                <w:w w:val="80"/>
                <w:sz w:val="18"/>
              </w:rPr>
              <w:t>0.5</w:t>
            </w:r>
          </w:p>
        </w:tc>
      </w:tr>
      <w:tr>
        <w:trPr>
          <w:trHeight w:val="353"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5"/>
              <w:ind w:left="150"/>
              <w:rPr>
                <w:sz w:val="20"/>
              </w:rPr>
            </w:pPr>
            <w:r>
              <w:rPr>
                <w:position w:val="1"/>
                <w:sz w:val="16"/>
              </w:rPr>
              <w:t>2. </w:t>
            </w:r>
            <w:r>
              <w:rPr>
                <w:sz w:val="20"/>
              </w:rPr>
              <w:t>鉱工業生産指数</w:t>
            </w:r>
          </w:p>
        </w:tc>
        <w:tc>
          <w:tcPr>
            <w:tcW w:w="401" w:type="dxa"/>
            <w:tcBorders>
              <w:left w:val="single" w:sz="8" w:space="0" w:color="000000"/>
              <w:right w:val="single" w:sz="8" w:space="0" w:color="000000"/>
            </w:tcBorders>
          </w:tcPr>
          <w:p>
            <w:pPr>
              <w:pStyle w:val="TableParagraph"/>
              <w:spacing w:before="49"/>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49"/>
              <w:ind w:left="32"/>
              <w:jc w:val="center"/>
              <w:rPr>
                <w:sz w:val="18"/>
              </w:rPr>
            </w:pPr>
            <w:r>
              <w:rPr>
                <w:w w:val="99"/>
                <w:sz w:val="18"/>
              </w:rPr>
              <w:t>－</w:t>
            </w:r>
          </w:p>
        </w:tc>
        <w:tc>
          <w:tcPr>
            <w:tcW w:w="909" w:type="dxa"/>
            <w:tcBorders>
              <w:left w:val="single" w:sz="8" w:space="0" w:color="000000"/>
            </w:tcBorders>
          </w:tcPr>
          <w:p>
            <w:pPr>
              <w:pStyle w:val="TableParagraph"/>
              <w:spacing w:before="49"/>
              <w:ind w:right="96"/>
              <w:jc w:val="right"/>
              <w:rPr>
                <w:sz w:val="18"/>
              </w:rPr>
            </w:pPr>
            <w:r>
              <w:rPr>
                <w:w w:val="95"/>
                <w:sz w:val="18"/>
              </w:rPr>
              <w:t>104.3</w:t>
            </w:r>
          </w:p>
        </w:tc>
        <w:tc>
          <w:tcPr>
            <w:tcW w:w="843" w:type="dxa"/>
          </w:tcPr>
          <w:p>
            <w:pPr>
              <w:pStyle w:val="TableParagraph"/>
              <w:spacing w:before="49"/>
              <w:ind w:right="95"/>
              <w:jc w:val="right"/>
              <w:rPr>
                <w:sz w:val="18"/>
              </w:rPr>
            </w:pPr>
            <w:r>
              <w:rPr>
                <w:sz w:val="18"/>
              </w:rPr>
              <w:t>99.8</w:t>
            </w:r>
          </w:p>
        </w:tc>
        <w:tc>
          <w:tcPr>
            <w:tcW w:w="843" w:type="dxa"/>
          </w:tcPr>
          <w:p>
            <w:pPr>
              <w:pStyle w:val="TableParagraph"/>
              <w:spacing w:before="49"/>
              <w:ind w:right="96"/>
              <w:jc w:val="right"/>
              <w:rPr>
                <w:sz w:val="18"/>
              </w:rPr>
            </w:pPr>
            <w:r>
              <w:rPr>
                <w:sz w:val="18"/>
              </w:rPr>
              <w:t>94.8</w:t>
            </w:r>
          </w:p>
        </w:tc>
        <w:tc>
          <w:tcPr>
            <w:tcW w:w="766" w:type="dxa"/>
          </w:tcPr>
          <w:p>
            <w:pPr>
              <w:pStyle w:val="TableParagraph"/>
              <w:spacing w:before="49"/>
              <w:ind w:right="21"/>
              <w:jc w:val="right"/>
              <w:rPr>
                <w:sz w:val="18"/>
              </w:rPr>
            </w:pPr>
            <w:r>
              <w:rPr>
                <w:w w:val="95"/>
                <w:sz w:val="18"/>
              </w:rPr>
              <w:t>102.7</w:t>
            </w:r>
          </w:p>
        </w:tc>
        <w:tc>
          <w:tcPr>
            <w:tcW w:w="929" w:type="dxa"/>
          </w:tcPr>
          <w:p>
            <w:pPr>
              <w:pStyle w:val="TableParagraph"/>
              <w:spacing w:line="300" w:lineRule="exact"/>
              <w:ind w:right="120"/>
              <w:jc w:val="right"/>
              <w:rPr>
                <w:rFonts w:ascii="ヒラギノ角ゴ StdN W8"/>
                <w:b/>
                <w:sz w:val="18"/>
              </w:rPr>
            </w:pPr>
            <w:r>
              <w:rPr>
                <w:rFonts w:ascii="ヒラギノ角ゴ StdN W8"/>
                <w:b/>
                <w:w w:val="70"/>
                <w:sz w:val="18"/>
              </w:rPr>
              <w:t>106.7</w:t>
            </w:r>
          </w:p>
        </w:tc>
        <w:tc>
          <w:tcPr>
            <w:tcW w:w="768" w:type="dxa"/>
            <w:tcBorders>
              <w:right w:val="single" w:sz="8" w:space="0" w:color="000000"/>
            </w:tcBorders>
          </w:tcPr>
          <w:p>
            <w:pPr>
              <w:pStyle w:val="TableParagraph"/>
              <w:spacing w:line="300" w:lineRule="exact"/>
              <w:ind w:right="35"/>
              <w:jc w:val="right"/>
              <w:rPr>
                <w:rFonts w:ascii="ヒラギノ角ゴ StdN W8"/>
                <w:b/>
                <w:sz w:val="18"/>
              </w:rPr>
            </w:pPr>
            <w:r>
              <w:rPr>
                <w:rFonts w:ascii="ヒラギノ角ゴ StdN W8"/>
                <w:b/>
                <w:w w:val="70"/>
                <w:sz w:val="18"/>
              </w:rPr>
              <w:t>102.4</w:t>
            </w:r>
          </w:p>
        </w:tc>
      </w:tr>
      <w:tr>
        <w:trPr>
          <w:trHeight w:val="369"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3"/>
              <w:ind w:left="150"/>
              <w:rPr>
                <w:sz w:val="20"/>
              </w:rPr>
            </w:pPr>
            <w:r>
              <w:rPr>
                <w:position w:val="1"/>
                <w:sz w:val="16"/>
              </w:rPr>
              <w:t>3. </w:t>
            </w:r>
            <w:r>
              <w:rPr>
                <w:sz w:val="20"/>
              </w:rPr>
              <w:t>電気機械生産指数</w:t>
            </w:r>
          </w:p>
        </w:tc>
        <w:tc>
          <w:tcPr>
            <w:tcW w:w="401" w:type="dxa"/>
            <w:tcBorders>
              <w:left w:val="single" w:sz="8" w:space="0" w:color="000000"/>
              <w:right w:val="single" w:sz="8" w:space="0" w:color="000000"/>
            </w:tcBorders>
          </w:tcPr>
          <w:p>
            <w:pPr>
              <w:pStyle w:val="TableParagraph"/>
              <w:spacing w:before="48"/>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48"/>
              <w:ind w:left="32"/>
              <w:jc w:val="center"/>
              <w:rPr>
                <w:sz w:val="18"/>
              </w:rPr>
            </w:pPr>
            <w:r>
              <w:rPr>
                <w:w w:val="99"/>
                <w:sz w:val="18"/>
              </w:rPr>
              <w:t>－</w:t>
            </w:r>
          </w:p>
        </w:tc>
        <w:tc>
          <w:tcPr>
            <w:tcW w:w="909" w:type="dxa"/>
            <w:tcBorders>
              <w:left w:val="single" w:sz="8" w:space="0" w:color="000000"/>
            </w:tcBorders>
          </w:tcPr>
          <w:p>
            <w:pPr>
              <w:pStyle w:val="TableParagraph"/>
              <w:spacing w:before="48"/>
              <w:ind w:right="96"/>
              <w:jc w:val="right"/>
              <w:rPr>
                <w:sz w:val="18"/>
              </w:rPr>
            </w:pPr>
            <w:r>
              <w:rPr>
                <w:w w:val="95"/>
                <w:sz w:val="18"/>
              </w:rPr>
              <w:t>154.0</w:t>
            </w:r>
          </w:p>
        </w:tc>
        <w:tc>
          <w:tcPr>
            <w:tcW w:w="843" w:type="dxa"/>
          </w:tcPr>
          <w:p>
            <w:pPr>
              <w:pStyle w:val="TableParagraph"/>
              <w:spacing w:before="48"/>
              <w:ind w:right="97"/>
              <w:jc w:val="right"/>
              <w:rPr>
                <w:sz w:val="18"/>
              </w:rPr>
            </w:pPr>
            <w:r>
              <w:rPr>
                <w:w w:val="95"/>
                <w:sz w:val="18"/>
              </w:rPr>
              <w:t>167.8</w:t>
            </w:r>
          </w:p>
        </w:tc>
        <w:tc>
          <w:tcPr>
            <w:tcW w:w="843" w:type="dxa"/>
          </w:tcPr>
          <w:p>
            <w:pPr>
              <w:pStyle w:val="TableParagraph"/>
              <w:spacing w:before="48"/>
              <w:ind w:right="97"/>
              <w:jc w:val="right"/>
              <w:rPr>
                <w:sz w:val="18"/>
              </w:rPr>
            </w:pPr>
            <w:r>
              <w:rPr>
                <w:w w:val="95"/>
                <w:sz w:val="18"/>
              </w:rPr>
              <w:t>145.6</w:t>
            </w:r>
          </w:p>
        </w:tc>
        <w:tc>
          <w:tcPr>
            <w:tcW w:w="766" w:type="dxa"/>
          </w:tcPr>
          <w:p>
            <w:pPr>
              <w:pStyle w:val="TableParagraph"/>
              <w:spacing w:before="48"/>
              <w:ind w:right="21"/>
              <w:jc w:val="right"/>
              <w:rPr>
                <w:sz w:val="18"/>
              </w:rPr>
            </w:pPr>
            <w:r>
              <w:rPr>
                <w:w w:val="95"/>
                <w:sz w:val="18"/>
              </w:rPr>
              <w:t>178.5</w:t>
            </w:r>
          </w:p>
        </w:tc>
        <w:tc>
          <w:tcPr>
            <w:tcW w:w="929" w:type="dxa"/>
          </w:tcPr>
          <w:p>
            <w:pPr>
              <w:pStyle w:val="TableParagraph"/>
              <w:spacing w:line="299" w:lineRule="exact"/>
              <w:ind w:right="120"/>
              <w:jc w:val="right"/>
              <w:rPr>
                <w:rFonts w:ascii="ヒラギノ角ゴ StdN W8"/>
                <w:b/>
                <w:sz w:val="18"/>
              </w:rPr>
            </w:pPr>
            <w:r>
              <w:rPr>
                <w:rFonts w:ascii="ヒラギノ角ゴ StdN W8"/>
                <w:b/>
                <w:w w:val="70"/>
                <w:sz w:val="18"/>
              </w:rPr>
              <w:t>149.2</w:t>
            </w:r>
          </w:p>
        </w:tc>
        <w:tc>
          <w:tcPr>
            <w:tcW w:w="768" w:type="dxa"/>
            <w:tcBorders>
              <w:right w:val="single" w:sz="8" w:space="0" w:color="000000"/>
            </w:tcBorders>
          </w:tcPr>
          <w:p>
            <w:pPr>
              <w:pStyle w:val="TableParagraph"/>
              <w:spacing w:line="299" w:lineRule="exact"/>
              <w:ind w:right="35"/>
              <w:jc w:val="right"/>
              <w:rPr>
                <w:rFonts w:ascii="ヒラギノ角ゴ StdN W8"/>
                <w:b/>
                <w:sz w:val="18"/>
              </w:rPr>
            </w:pPr>
            <w:r>
              <w:rPr>
                <w:rFonts w:ascii="ヒラギノ角ゴ StdN W8"/>
                <w:b/>
                <w:w w:val="70"/>
                <w:sz w:val="18"/>
              </w:rPr>
              <w:t>134.7</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2"/>
              <w:ind w:left="150"/>
              <w:rPr>
                <w:sz w:val="20"/>
              </w:rPr>
            </w:pPr>
            <w:r>
              <w:rPr>
                <w:position w:val="1"/>
                <w:sz w:val="16"/>
              </w:rPr>
              <w:t>4. </w:t>
            </w:r>
            <w:r>
              <w:rPr>
                <w:sz w:val="20"/>
              </w:rPr>
              <w:t>大口電力使用量</w:t>
            </w:r>
          </w:p>
        </w:tc>
        <w:tc>
          <w:tcPr>
            <w:tcW w:w="401" w:type="dxa"/>
            <w:tcBorders>
              <w:left w:val="single" w:sz="8" w:space="0" w:color="000000"/>
              <w:right w:val="single" w:sz="8" w:space="0" w:color="000000"/>
            </w:tcBorders>
          </w:tcPr>
          <w:p>
            <w:pPr>
              <w:pStyle w:val="TableParagraph"/>
              <w:spacing w:before="66"/>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66"/>
              <w:ind w:left="32" w:right="6"/>
              <w:jc w:val="center"/>
              <w:rPr>
                <w:sz w:val="18"/>
              </w:rPr>
            </w:pPr>
            <w:r>
              <w:rPr>
                <w:w w:val="90"/>
                <w:sz w:val="18"/>
              </w:rPr>
              <w:t>1000kw</w:t>
            </w:r>
          </w:p>
        </w:tc>
        <w:tc>
          <w:tcPr>
            <w:tcW w:w="909" w:type="dxa"/>
            <w:tcBorders>
              <w:left w:val="single" w:sz="8" w:space="0" w:color="000000"/>
            </w:tcBorders>
          </w:tcPr>
          <w:p>
            <w:pPr>
              <w:pStyle w:val="TableParagraph"/>
              <w:spacing w:before="66"/>
              <w:ind w:right="99"/>
              <w:jc w:val="right"/>
              <w:rPr>
                <w:sz w:val="18"/>
              </w:rPr>
            </w:pPr>
            <w:r>
              <w:rPr>
                <w:w w:val="95"/>
                <w:sz w:val="18"/>
              </w:rPr>
              <w:t>239,640</w:t>
            </w:r>
          </w:p>
        </w:tc>
        <w:tc>
          <w:tcPr>
            <w:tcW w:w="843" w:type="dxa"/>
          </w:tcPr>
          <w:p>
            <w:pPr>
              <w:pStyle w:val="TableParagraph"/>
              <w:spacing w:before="66"/>
              <w:ind w:right="100"/>
              <w:jc w:val="right"/>
              <w:rPr>
                <w:sz w:val="18"/>
              </w:rPr>
            </w:pPr>
            <w:r>
              <w:rPr>
                <w:w w:val="95"/>
                <w:sz w:val="18"/>
              </w:rPr>
              <w:t>225,602</w:t>
            </w:r>
          </w:p>
        </w:tc>
        <w:tc>
          <w:tcPr>
            <w:tcW w:w="843" w:type="dxa"/>
          </w:tcPr>
          <w:p>
            <w:pPr>
              <w:pStyle w:val="TableParagraph"/>
              <w:spacing w:before="66"/>
              <w:ind w:right="100"/>
              <w:jc w:val="right"/>
              <w:rPr>
                <w:sz w:val="18"/>
              </w:rPr>
            </w:pPr>
            <w:r>
              <w:rPr>
                <w:w w:val="95"/>
                <w:sz w:val="18"/>
              </w:rPr>
              <w:t>215,105</w:t>
            </w:r>
          </w:p>
        </w:tc>
        <w:tc>
          <w:tcPr>
            <w:tcW w:w="766" w:type="dxa"/>
          </w:tcPr>
          <w:p>
            <w:pPr>
              <w:pStyle w:val="TableParagraph"/>
              <w:spacing w:before="66"/>
              <w:ind w:right="24"/>
              <w:jc w:val="right"/>
              <w:rPr>
                <w:sz w:val="18"/>
              </w:rPr>
            </w:pPr>
            <w:r>
              <w:rPr>
                <w:w w:val="95"/>
                <w:sz w:val="18"/>
              </w:rPr>
              <w:t>231,192</w:t>
            </w:r>
          </w:p>
        </w:tc>
        <w:tc>
          <w:tcPr>
            <w:tcW w:w="929" w:type="dxa"/>
          </w:tcPr>
          <w:p>
            <w:pPr>
              <w:pStyle w:val="TableParagraph"/>
              <w:spacing w:line="317" w:lineRule="exact"/>
              <w:ind w:right="127"/>
              <w:jc w:val="right"/>
              <w:rPr>
                <w:rFonts w:ascii="ヒラギノ角ゴ StdN W8"/>
                <w:b/>
                <w:sz w:val="18"/>
              </w:rPr>
            </w:pPr>
            <w:r>
              <w:rPr>
                <w:rFonts w:ascii="ヒラギノ角ゴ StdN W8"/>
                <w:b/>
                <w:w w:val="70"/>
                <w:sz w:val="18"/>
              </w:rPr>
              <w:t>228,565</w:t>
            </w:r>
          </w:p>
        </w:tc>
        <w:tc>
          <w:tcPr>
            <w:tcW w:w="768" w:type="dxa"/>
            <w:tcBorders>
              <w:right w:val="single" w:sz="8" w:space="0" w:color="000000"/>
            </w:tcBorders>
          </w:tcPr>
          <w:p>
            <w:pPr>
              <w:pStyle w:val="TableParagraph"/>
              <w:spacing w:line="317" w:lineRule="exact"/>
              <w:ind w:right="43"/>
              <w:jc w:val="right"/>
              <w:rPr>
                <w:rFonts w:ascii="ヒラギノ角ゴ StdN W8"/>
                <w:b/>
                <w:sz w:val="18"/>
              </w:rPr>
            </w:pPr>
            <w:r>
              <w:rPr>
                <w:rFonts w:ascii="ヒラギノ角ゴ StdN W8"/>
                <w:b/>
                <w:w w:val="70"/>
                <w:sz w:val="18"/>
              </w:rPr>
              <w:t>231,151</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5. </w:t>
            </w:r>
            <w:r>
              <w:rPr>
                <w:sz w:val="20"/>
              </w:rPr>
              <w:t>有効求人数（全数）</w:t>
            </w:r>
          </w:p>
        </w:tc>
        <w:tc>
          <w:tcPr>
            <w:tcW w:w="401" w:type="dxa"/>
            <w:tcBorders>
              <w:left w:val="single" w:sz="8" w:space="0" w:color="000000"/>
              <w:right w:val="single" w:sz="8" w:space="0" w:color="000000"/>
            </w:tcBorders>
          </w:tcPr>
          <w:p>
            <w:pPr>
              <w:pStyle w:val="TableParagraph"/>
              <w:spacing w:before="66"/>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人</w:t>
            </w:r>
          </w:p>
        </w:tc>
        <w:tc>
          <w:tcPr>
            <w:tcW w:w="909" w:type="dxa"/>
            <w:tcBorders>
              <w:left w:val="single" w:sz="8" w:space="0" w:color="000000"/>
            </w:tcBorders>
          </w:tcPr>
          <w:p>
            <w:pPr>
              <w:pStyle w:val="TableParagraph"/>
              <w:spacing w:before="66"/>
              <w:ind w:right="99"/>
              <w:jc w:val="right"/>
              <w:rPr>
                <w:sz w:val="18"/>
              </w:rPr>
            </w:pPr>
            <w:r>
              <w:rPr>
                <w:w w:val="95"/>
                <w:sz w:val="18"/>
              </w:rPr>
              <w:t>14,275</w:t>
            </w:r>
          </w:p>
        </w:tc>
        <w:tc>
          <w:tcPr>
            <w:tcW w:w="843" w:type="dxa"/>
          </w:tcPr>
          <w:p>
            <w:pPr>
              <w:pStyle w:val="TableParagraph"/>
              <w:spacing w:before="66"/>
              <w:ind w:right="98"/>
              <w:jc w:val="right"/>
              <w:rPr>
                <w:sz w:val="18"/>
              </w:rPr>
            </w:pPr>
            <w:r>
              <w:rPr>
                <w:w w:val="95"/>
                <w:sz w:val="18"/>
              </w:rPr>
              <w:t>14,485</w:t>
            </w:r>
          </w:p>
        </w:tc>
        <w:tc>
          <w:tcPr>
            <w:tcW w:w="843" w:type="dxa"/>
          </w:tcPr>
          <w:p>
            <w:pPr>
              <w:pStyle w:val="TableParagraph"/>
              <w:spacing w:before="66"/>
              <w:ind w:right="99"/>
              <w:jc w:val="right"/>
              <w:rPr>
                <w:sz w:val="18"/>
              </w:rPr>
            </w:pPr>
            <w:r>
              <w:rPr>
                <w:w w:val="95"/>
                <w:sz w:val="18"/>
              </w:rPr>
              <w:t>15,105</w:t>
            </w:r>
          </w:p>
        </w:tc>
        <w:tc>
          <w:tcPr>
            <w:tcW w:w="766" w:type="dxa"/>
          </w:tcPr>
          <w:p>
            <w:pPr>
              <w:pStyle w:val="TableParagraph"/>
              <w:spacing w:before="66"/>
              <w:ind w:right="23"/>
              <w:jc w:val="right"/>
              <w:rPr>
                <w:sz w:val="18"/>
              </w:rPr>
            </w:pPr>
            <w:r>
              <w:rPr>
                <w:w w:val="95"/>
                <w:sz w:val="18"/>
              </w:rPr>
              <w:t>15,022</w:t>
            </w:r>
          </w:p>
        </w:tc>
        <w:tc>
          <w:tcPr>
            <w:tcW w:w="929" w:type="dxa"/>
          </w:tcPr>
          <w:p>
            <w:pPr>
              <w:pStyle w:val="TableParagraph"/>
              <w:spacing w:line="317" w:lineRule="exact"/>
              <w:ind w:right="124"/>
              <w:jc w:val="right"/>
              <w:rPr>
                <w:rFonts w:ascii="ヒラギノ角ゴ StdN W8"/>
                <w:b/>
                <w:sz w:val="18"/>
              </w:rPr>
            </w:pPr>
            <w:r>
              <w:rPr>
                <w:rFonts w:ascii="ヒラギノ角ゴ StdN W8"/>
                <w:b/>
                <w:w w:val="70"/>
                <w:sz w:val="18"/>
              </w:rPr>
              <w:t>15,743</w:t>
            </w:r>
          </w:p>
        </w:tc>
        <w:tc>
          <w:tcPr>
            <w:tcW w:w="768" w:type="dxa"/>
            <w:tcBorders>
              <w:right w:val="single" w:sz="8" w:space="0" w:color="000000"/>
            </w:tcBorders>
          </w:tcPr>
          <w:p>
            <w:pPr>
              <w:pStyle w:val="TableParagraph"/>
              <w:spacing w:line="317" w:lineRule="exact"/>
              <w:ind w:right="39"/>
              <w:jc w:val="right"/>
              <w:rPr>
                <w:rFonts w:ascii="ヒラギノ角ゴ StdN W8"/>
                <w:b/>
                <w:sz w:val="18"/>
              </w:rPr>
            </w:pPr>
            <w:r>
              <w:rPr>
                <w:rFonts w:ascii="ヒラギノ角ゴ StdN W8"/>
                <w:b/>
                <w:w w:val="70"/>
                <w:sz w:val="18"/>
              </w:rPr>
              <w:t>16,613</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2"/>
              <w:ind w:left="150"/>
              <w:rPr>
                <w:sz w:val="20"/>
              </w:rPr>
            </w:pPr>
            <w:r>
              <w:rPr>
                <w:w w:val="110"/>
                <w:position w:val="1"/>
                <w:sz w:val="16"/>
              </w:rPr>
              <w:t>6. </w:t>
            </w:r>
            <w:r>
              <w:rPr>
                <w:w w:val="110"/>
                <w:sz w:val="20"/>
              </w:rPr>
              <w:t>総実労働時間数</w:t>
            </w:r>
            <w:r>
              <w:rPr>
                <w:w w:val="125"/>
                <w:sz w:val="20"/>
              </w:rPr>
              <w:t>(</w:t>
            </w:r>
            <w:r>
              <w:rPr>
                <w:w w:val="110"/>
                <w:sz w:val="20"/>
              </w:rPr>
              <w:t>全産業）</w:t>
            </w:r>
          </w:p>
        </w:tc>
        <w:tc>
          <w:tcPr>
            <w:tcW w:w="401" w:type="dxa"/>
            <w:tcBorders>
              <w:left w:val="single" w:sz="8" w:space="0" w:color="000000"/>
              <w:right w:val="single" w:sz="8" w:space="0" w:color="000000"/>
            </w:tcBorders>
          </w:tcPr>
          <w:p>
            <w:pPr>
              <w:pStyle w:val="TableParagraph"/>
              <w:spacing w:before="66"/>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66"/>
              <w:ind w:left="38" w:right="6"/>
              <w:jc w:val="center"/>
              <w:rPr>
                <w:sz w:val="18"/>
              </w:rPr>
            </w:pPr>
            <w:r>
              <w:rPr>
                <w:sz w:val="18"/>
              </w:rPr>
              <w:t>時間</w:t>
            </w:r>
          </w:p>
        </w:tc>
        <w:tc>
          <w:tcPr>
            <w:tcW w:w="909" w:type="dxa"/>
            <w:tcBorders>
              <w:left w:val="single" w:sz="8" w:space="0" w:color="000000"/>
            </w:tcBorders>
          </w:tcPr>
          <w:p>
            <w:pPr>
              <w:pStyle w:val="TableParagraph"/>
              <w:spacing w:before="66"/>
              <w:ind w:right="96"/>
              <w:jc w:val="right"/>
              <w:rPr>
                <w:sz w:val="18"/>
              </w:rPr>
            </w:pPr>
            <w:r>
              <w:rPr>
                <w:w w:val="95"/>
                <w:sz w:val="18"/>
              </w:rPr>
              <w:t>155.8</w:t>
            </w:r>
          </w:p>
        </w:tc>
        <w:tc>
          <w:tcPr>
            <w:tcW w:w="843" w:type="dxa"/>
          </w:tcPr>
          <w:p>
            <w:pPr>
              <w:pStyle w:val="TableParagraph"/>
              <w:spacing w:before="66"/>
              <w:ind w:right="97"/>
              <w:jc w:val="right"/>
              <w:rPr>
                <w:sz w:val="18"/>
              </w:rPr>
            </w:pPr>
            <w:r>
              <w:rPr>
                <w:w w:val="95"/>
                <w:sz w:val="18"/>
              </w:rPr>
              <w:t>155.8</w:t>
            </w:r>
          </w:p>
        </w:tc>
        <w:tc>
          <w:tcPr>
            <w:tcW w:w="843" w:type="dxa"/>
          </w:tcPr>
          <w:p>
            <w:pPr>
              <w:pStyle w:val="TableParagraph"/>
              <w:spacing w:before="66"/>
              <w:ind w:right="97"/>
              <w:jc w:val="right"/>
              <w:rPr>
                <w:sz w:val="18"/>
              </w:rPr>
            </w:pPr>
            <w:r>
              <w:rPr>
                <w:w w:val="95"/>
                <w:sz w:val="18"/>
              </w:rPr>
              <w:t>154.0</w:t>
            </w:r>
          </w:p>
        </w:tc>
        <w:tc>
          <w:tcPr>
            <w:tcW w:w="766" w:type="dxa"/>
          </w:tcPr>
          <w:p>
            <w:pPr>
              <w:pStyle w:val="TableParagraph"/>
              <w:spacing w:before="66"/>
              <w:ind w:right="21"/>
              <w:jc w:val="right"/>
              <w:rPr>
                <w:sz w:val="18"/>
              </w:rPr>
            </w:pPr>
            <w:r>
              <w:rPr>
                <w:w w:val="95"/>
                <w:sz w:val="18"/>
              </w:rPr>
              <w:t>154.7</w:t>
            </w:r>
          </w:p>
        </w:tc>
        <w:tc>
          <w:tcPr>
            <w:tcW w:w="929" w:type="dxa"/>
          </w:tcPr>
          <w:p>
            <w:pPr>
              <w:pStyle w:val="TableParagraph"/>
              <w:spacing w:line="317" w:lineRule="exact"/>
              <w:ind w:right="120"/>
              <w:jc w:val="right"/>
              <w:rPr>
                <w:rFonts w:ascii="ヒラギノ角ゴ StdN W8"/>
                <w:b/>
                <w:sz w:val="18"/>
              </w:rPr>
            </w:pPr>
            <w:r>
              <w:rPr>
                <w:rFonts w:ascii="ヒラギノ角ゴ StdN W8"/>
                <w:b/>
                <w:w w:val="70"/>
                <w:sz w:val="18"/>
              </w:rPr>
              <w:t>155.9</w:t>
            </w:r>
          </w:p>
        </w:tc>
        <w:tc>
          <w:tcPr>
            <w:tcW w:w="768" w:type="dxa"/>
            <w:tcBorders>
              <w:right w:val="single" w:sz="8" w:space="0" w:color="000000"/>
            </w:tcBorders>
          </w:tcPr>
          <w:p>
            <w:pPr>
              <w:pStyle w:val="TableParagraph"/>
              <w:spacing w:line="317" w:lineRule="exact"/>
              <w:ind w:right="35"/>
              <w:jc w:val="right"/>
              <w:rPr>
                <w:rFonts w:ascii="ヒラギノ角ゴ StdN W8"/>
                <w:b/>
                <w:sz w:val="18"/>
              </w:rPr>
            </w:pPr>
            <w:r>
              <w:rPr>
                <w:rFonts w:ascii="ヒラギノ角ゴ StdN W8"/>
                <w:b/>
                <w:w w:val="70"/>
                <w:sz w:val="18"/>
              </w:rPr>
              <w:t>158.1</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7. </w:t>
            </w:r>
            <w:r>
              <w:rPr>
                <w:sz w:val="20"/>
              </w:rPr>
              <w:t>海上出入貨物量（八戸港）</w:t>
            </w:r>
          </w:p>
        </w:tc>
        <w:tc>
          <w:tcPr>
            <w:tcW w:w="401" w:type="dxa"/>
            <w:tcBorders>
              <w:left w:val="single" w:sz="8" w:space="0" w:color="000000"/>
              <w:right w:val="single" w:sz="8" w:space="0" w:color="000000"/>
            </w:tcBorders>
          </w:tcPr>
          <w:p>
            <w:pPr>
              <w:pStyle w:val="TableParagraph"/>
              <w:spacing w:before="66"/>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66"/>
              <w:ind w:left="33" w:right="6"/>
              <w:jc w:val="center"/>
              <w:rPr>
                <w:sz w:val="18"/>
              </w:rPr>
            </w:pPr>
            <w:r>
              <w:rPr>
                <w:sz w:val="18"/>
              </w:rPr>
              <w:t>1000t</w:t>
            </w:r>
          </w:p>
        </w:tc>
        <w:tc>
          <w:tcPr>
            <w:tcW w:w="909" w:type="dxa"/>
            <w:tcBorders>
              <w:left w:val="single" w:sz="8" w:space="0" w:color="000000"/>
            </w:tcBorders>
          </w:tcPr>
          <w:p>
            <w:pPr>
              <w:pStyle w:val="TableParagraph"/>
              <w:spacing w:before="66"/>
              <w:ind w:right="96"/>
              <w:jc w:val="right"/>
              <w:rPr>
                <w:sz w:val="18"/>
              </w:rPr>
            </w:pPr>
            <w:r>
              <w:rPr>
                <w:w w:val="95"/>
                <w:sz w:val="18"/>
              </w:rPr>
              <w:t>2,383</w:t>
            </w:r>
          </w:p>
        </w:tc>
        <w:tc>
          <w:tcPr>
            <w:tcW w:w="843" w:type="dxa"/>
          </w:tcPr>
          <w:p>
            <w:pPr>
              <w:pStyle w:val="TableParagraph"/>
              <w:spacing w:before="66"/>
              <w:ind w:right="97"/>
              <w:jc w:val="right"/>
              <w:rPr>
                <w:sz w:val="18"/>
              </w:rPr>
            </w:pPr>
            <w:r>
              <w:rPr>
                <w:w w:val="95"/>
                <w:sz w:val="18"/>
              </w:rPr>
              <w:t>2,087</w:t>
            </w:r>
          </w:p>
        </w:tc>
        <w:tc>
          <w:tcPr>
            <w:tcW w:w="843" w:type="dxa"/>
          </w:tcPr>
          <w:p>
            <w:pPr>
              <w:pStyle w:val="TableParagraph"/>
              <w:spacing w:before="66"/>
              <w:ind w:right="97"/>
              <w:jc w:val="right"/>
              <w:rPr>
                <w:sz w:val="18"/>
              </w:rPr>
            </w:pPr>
            <w:r>
              <w:rPr>
                <w:w w:val="95"/>
                <w:sz w:val="18"/>
              </w:rPr>
              <w:t>2,178</w:t>
            </w:r>
          </w:p>
        </w:tc>
        <w:tc>
          <w:tcPr>
            <w:tcW w:w="766" w:type="dxa"/>
          </w:tcPr>
          <w:p>
            <w:pPr>
              <w:pStyle w:val="TableParagraph"/>
              <w:spacing w:before="66"/>
              <w:ind w:right="21"/>
              <w:jc w:val="right"/>
              <w:rPr>
                <w:sz w:val="18"/>
              </w:rPr>
            </w:pPr>
            <w:r>
              <w:rPr>
                <w:w w:val="95"/>
                <w:sz w:val="18"/>
              </w:rPr>
              <w:t>2,174</w:t>
            </w:r>
          </w:p>
        </w:tc>
        <w:tc>
          <w:tcPr>
            <w:tcW w:w="929" w:type="dxa"/>
          </w:tcPr>
          <w:p>
            <w:pPr>
              <w:pStyle w:val="TableParagraph"/>
              <w:spacing w:line="317" w:lineRule="exact"/>
              <w:ind w:right="120"/>
              <w:jc w:val="right"/>
              <w:rPr>
                <w:rFonts w:ascii="ヒラギノ角ゴ StdN W8"/>
                <w:b/>
                <w:sz w:val="18"/>
              </w:rPr>
            </w:pPr>
            <w:r>
              <w:rPr>
                <w:rFonts w:ascii="ヒラギノ角ゴ StdN W8"/>
                <w:b/>
                <w:w w:val="70"/>
                <w:sz w:val="18"/>
              </w:rPr>
              <w:t>2,037</w:t>
            </w:r>
          </w:p>
        </w:tc>
        <w:tc>
          <w:tcPr>
            <w:tcW w:w="768" w:type="dxa"/>
            <w:tcBorders>
              <w:right w:val="single" w:sz="8" w:space="0" w:color="000000"/>
            </w:tcBorders>
          </w:tcPr>
          <w:p>
            <w:pPr>
              <w:pStyle w:val="TableParagraph"/>
              <w:spacing w:line="317" w:lineRule="exact"/>
              <w:ind w:right="35"/>
              <w:jc w:val="right"/>
              <w:rPr>
                <w:rFonts w:ascii="ヒラギノ角ゴ StdN W8"/>
                <w:b/>
                <w:sz w:val="18"/>
              </w:rPr>
            </w:pPr>
            <w:r>
              <w:rPr>
                <w:rFonts w:ascii="ヒラギノ角ゴ StdN W8"/>
                <w:b/>
                <w:w w:val="70"/>
                <w:sz w:val="18"/>
              </w:rPr>
              <w:t>2,073</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8. </w:t>
            </w:r>
            <w:r>
              <w:rPr>
                <w:sz w:val="20"/>
              </w:rPr>
              <w:t>東北自動車道ＩＣ利用台数</w:t>
            </w:r>
          </w:p>
        </w:tc>
        <w:tc>
          <w:tcPr>
            <w:tcW w:w="401" w:type="dxa"/>
            <w:tcBorders>
              <w:left w:val="single" w:sz="8" w:space="0" w:color="000000"/>
              <w:right w:val="single" w:sz="8" w:space="0" w:color="000000"/>
            </w:tcBorders>
          </w:tcPr>
          <w:p>
            <w:pPr>
              <w:pStyle w:val="TableParagraph"/>
              <w:spacing w:before="66"/>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66"/>
              <w:ind w:left="38" w:right="6"/>
              <w:jc w:val="center"/>
              <w:rPr>
                <w:sz w:val="18"/>
              </w:rPr>
            </w:pPr>
            <w:r>
              <w:rPr>
                <w:sz w:val="18"/>
              </w:rPr>
              <w:t>100台</w:t>
            </w:r>
          </w:p>
        </w:tc>
        <w:tc>
          <w:tcPr>
            <w:tcW w:w="909" w:type="dxa"/>
            <w:tcBorders>
              <w:left w:val="single" w:sz="8" w:space="0" w:color="000000"/>
            </w:tcBorders>
          </w:tcPr>
          <w:p>
            <w:pPr>
              <w:pStyle w:val="TableParagraph"/>
              <w:rPr>
                <w:rFonts w:ascii="Times New Roman"/>
                <w:sz w:val="18"/>
              </w:rPr>
            </w:pPr>
          </w:p>
        </w:tc>
        <w:tc>
          <w:tcPr>
            <w:tcW w:w="843" w:type="dxa"/>
          </w:tcPr>
          <w:p>
            <w:pPr>
              <w:pStyle w:val="TableParagraph"/>
              <w:rPr>
                <w:rFonts w:ascii="Times New Roman"/>
                <w:sz w:val="18"/>
              </w:rPr>
            </w:pPr>
          </w:p>
        </w:tc>
        <w:tc>
          <w:tcPr>
            <w:tcW w:w="843" w:type="dxa"/>
          </w:tcPr>
          <w:p>
            <w:pPr>
              <w:pStyle w:val="TableParagraph"/>
              <w:rPr>
                <w:rFonts w:ascii="Times New Roman"/>
                <w:sz w:val="18"/>
              </w:rPr>
            </w:pPr>
          </w:p>
        </w:tc>
        <w:tc>
          <w:tcPr>
            <w:tcW w:w="766" w:type="dxa"/>
          </w:tcPr>
          <w:p>
            <w:pPr>
              <w:pStyle w:val="TableParagraph"/>
              <w:rPr>
                <w:rFonts w:ascii="Times New Roman"/>
                <w:sz w:val="18"/>
              </w:rPr>
            </w:pPr>
          </w:p>
        </w:tc>
        <w:tc>
          <w:tcPr>
            <w:tcW w:w="929" w:type="dxa"/>
          </w:tcPr>
          <w:p>
            <w:pPr>
              <w:pStyle w:val="TableParagraph"/>
              <w:rPr>
                <w:rFonts w:ascii="Times New Roman"/>
                <w:sz w:val="18"/>
              </w:rPr>
            </w:pPr>
          </w:p>
        </w:tc>
        <w:tc>
          <w:tcPr>
            <w:tcW w:w="768" w:type="dxa"/>
            <w:tcBorders>
              <w:right w:val="single" w:sz="8" w:space="0" w:color="000000"/>
            </w:tcBorders>
          </w:tcPr>
          <w:p>
            <w:pPr>
              <w:pStyle w:val="TableParagraph"/>
              <w:rPr>
                <w:rFonts w:ascii="Times New Roman"/>
                <w:sz w:val="18"/>
              </w:rPr>
            </w:pP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bottom w:val="single" w:sz="8" w:space="0" w:color="000000"/>
              <w:right w:val="single" w:sz="8" w:space="0" w:color="000000"/>
            </w:tcBorders>
          </w:tcPr>
          <w:p>
            <w:pPr>
              <w:pStyle w:val="TableParagraph"/>
              <w:spacing w:before="52"/>
              <w:ind w:left="150"/>
              <w:rPr>
                <w:sz w:val="20"/>
              </w:rPr>
            </w:pPr>
            <w:r>
              <w:rPr>
                <w:position w:val="1"/>
                <w:sz w:val="16"/>
              </w:rPr>
              <w:t>9. </w:t>
            </w:r>
            <w:r>
              <w:rPr>
                <w:sz w:val="20"/>
              </w:rPr>
              <w:t>日銀券月中発行高</w:t>
            </w:r>
          </w:p>
        </w:tc>
        <w:tc>
          <w:tcPr>
            <w:tcW w:w="401" w:type="dxa"/>
            <w:tcBorders>
              <w:left w:val="single" w:sz="8" w:space="0" w:color="000000"/>
              <w:bottom w:val="single" w:sz="8" w:space="0" w:color="000000"/>
              <w:right w:val="single" w:sz="8" w:space="0" w:color="000000"/>
            </w:tcBorders>
          </w:tcPr>
          <w:p>
            <w:pPr>
              <w:pStyle w:val="TableParagraph"/>
              <w:spacing w:before="66"/>
              <w:ind w:right="82"/>
              <w:jc w:val="right"/>
              <w:rPr>
                <w:sz w:val="18"/>
              </w:rPr>
            </w:pPr>
            <w:r>
              <w:rPr>
                <w:w w:val="99"/>
                <w:sz w:val="18"/>
              </w:rPr>
              <w:t>前</w:t>
            </w:r>
          </w:p>
        </w:tc>
        <w:tc>
          <w:tcPr>
            <w:tcW w:w="732" w:type="dxa"/>
            <w:tcBorders>
              <w:left w:val="single" w:sz="8" w:space="0" w:color="000000"/>
              <w:bottom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left w:val="single" w:sz="8" w:space="0" w:color="000000"/>
              <w:bottom w:val="single" w:sz="8" w:space="0" w:color="000000"/>
            </w:tcBorders>
          </w:tcPr>
          <w:p>
            <w:pPr>
              <w:pStyle w:val="TableParagraph"/>
              <w:spacing w:before="66"/>
              <w:ind w:right="95"/>
              <w:jc w:val="right"/>
              <w:rPr>
                <w:sz w:val="18"/>
              </w:rPr>
            </w:pPr>
            <w:r>
              <w:rPr>
                <w:sz w:val="18"/>
              </w:rPr>
              <w:t>19.4</w:t>
            </w:r>
          </w:p>
        </w:tc>
        <w:tc>
          <w:tcPr>
            <w:tcW w:w="843" w:type="dxa"/>
            <w:tcBorders>
              <w:bottom w:val="single" w:sz="8" w:space="0" w:color="000000"/>
            </w:tcBorders>
          </w:tcPr>
          <w:p>
            <w:pPr>
              <w:pStyle w:val="TableParagraph"/>
              <w:spacing w:before="66"/>
              <w:ind w:right="98"/>
              <w:jc w:val="right"/>
              <w:rPr>
                <w:sz w:val="18"/>
              </w:rPr>
            </w:pPr>
            <w:r>
              <w:rPr>
                <w:w w:val="145"/>
                <w:sz w:val="18"/>
              </w:rPr>
              <w:t>△ </w:t>
            </w:r>
            <w:r>
              <w:rPr>
                <w:w w:val="125"/>
                <w:sz w:val="18"/>
              </w:rPr>
              <w:t>2.1</w:t>
            </w:r>
          </w:p>
        </w:tc>
        <w:tc>
          <w:tcPr>
            <w:tcW w:w="843" w:type="dxa"/>
            <w:tcBorders>
              <w:bottom w:val="single" w:sz="8" w:space="0" w:color="000000"/>
            </w:tcBorders>
          </w:tcPr>
          <w:p>
            <w:pPr>
              <w:pStyle w:val="TableParagraph"/>
              <w:spacing w:before="66"/>
              <w:ind w:right="94"/>
              <w:jc w:val="right"/>
              <w:rPr>
                <w:sz w:val="18"/>
              </w:rPr>
            </w:pPr>
            <w:r>
              <w:rPr>
                <w:w w:val="105"/>
                <w:sz w:val="18"/>
              </w:rPr>
              <w:t>1.5</w:t>
            </w:r>
          </w:p>
        </w:tc>
        <w:tc>
          <w:tcPr>
            <w:tcW w:w="766" w:type="dxa"/>
            <w:tcBorders>
              <w:bottom w:val="single" w:sz="8" w:space="0" w:color="000000"/>
            </w:tcBorders>
          </w:tcPr>
          <w:p>
            <w:pPr>
              <w:pStyle w:val="TableParagraph"/>
              <w:spacing w:before="66"/>
              <w:ind w:right="20"/>
              <w:jc w:val="right"/>
              <w:rPr>
                <w:sz w:val="18"/>
              </w:rPr>
            </w:pPr>
            <w:r>
              <w:rPr>
                <w:sz w:val="18"/>
              </w:rPr>
              <w:t>24.7</w:t>
            </w:r>
          </w:p>
        </w:tc>
        <w:tc>
          <w:tcPr>
            <w:tcW w:w="929" w:type="dxa"/>
            <w:tcBorders>
              <w:bottom w:val="single" w:sz="8" w:space="0" w:color="000000"/>
            </w:tcBorders>
          </w:tcPr>
          <w:p>
            <w:pPr>
              <w:pStyle w:val="TableParagraph"/>
              <w:spacing w:line="317" w:lineRule="exact"/>
              <w:ind w:right="121"/>
              <w:jc w:val="right"/>
              <w:rPr>
                <w:rFonts w:ascii="ヒラギノ角ゴ StdN W8" w:hAnsi="ヒラギノ角ゴ StdN W8"/>
                <w:b/>
                <w:sz w:val="18"/>
              </w:rPr>
            </w:pPr>
            <w:r>
              <w:rPr>
                <w:rFonts w:ascii="ヒラギノ角ゴ StdN W8" w:hAnsi="ヒラギノ角ゴ StdN W8"/>
                <w:b/>
                <w:w w:val="95"/>
                <w:sz w:val="18"/>
              </w:rPr>
              <w:t>△ 0.3</w:t>
            </w:r>
          </w:p>
        </w:tc>
        <w:tc>
          <w:tcPr>
            <w:tcW w:w="768" w:type="dxa"/>
            <w:tcBorders>
              <w:bottom w:val="single" w:sz="8" w:space="0" w:color="000000"/>
              <w:right w:val="single" w:sz="8" w:space="0" w:color="000000"/>
            </w:tcBorders>
          </w:tcPr>
          <w:p>
            <w:pPr>
              <w:pStyle w:val="TableParagraph"/>
              <w:spacing w:line="317" w:lineRule="exact"/>
              <w:ind w:right="28"/>
              <w:jc w:val="right"/>
              <w:rPr>
                <w:rFonts w:ascii="ヒラギノ角ゴ StdN W8"/>
                <w:b/>
                <w:sz w:val="18"/>
              </w:rPr>
            </w:pPr>
            <w:r>
              <w:rPr>
                <w:rFonts w:ascii="ヒラギノ角ゴ StdN W8"/>
                <w:b/>
                <w:w w:val="80"/>
                <w:sz w:val="18"/>
              </w:rPr>
              <w:t>7.8</w:t>
            </w:r>
          </w:p>
        </w:tc>
      </w:tr>
      <w:tr>
        <w:trPr>
          <w:trHeight w:val="383"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12"/>
              <w:rPr>
                <w:sz w:val="20"/>
              </w:rPr>
            </w:pPr>
          </w:p>
          <w:p>
            <w:pPr>
              <w:pStyle w:val="TableParagraph"/>
              <w:spacing w:line="398" w:lineRule="auto"/>
              <w:ind w:left="119" w:right="94"/>
              <w:jc w:val="both"/>
              <w:rPr>
                <w:sz w:val="22"/>
              </w:rPr>
            </w:pPr>
            <w:r>
              <w:rPr>
                <w:sz w:val="22"/>
              </w:rPr>
              <w:t>遅行系列</w:t>
            </w:r>
          </w:p>
        </w:tc>
        <w:tc>
          <w:tcPr>
            <w:tcW w:w="3079" w:type="dxa"/>
            <w:tcBorders>
              <w:top w:val="single" w:sz="8" w:space="0" w:color="000000"/>
              <w:left w:val="single" w:sz="8" w:space="0" w:color="000000"/>
              <w:right w:val="single" w:sz="8" w:space="0" w:color="000000"/>
            </w:tcBorders>
          </w:tcPr>
          <w:p>
            <w:pPr>
              <w:pStyle w:val="TableParagraph"/>
              <w:spacing w:before="77"/>
              <w:ind w:left="150"/>
              <w:rPr>
                <w:sz w:val="17"/>
              </w:rPr>
            </w:pPr>
            <w:r>
              <w:rPr>
                <w:w w:val="105"/>
                <w:sz w:val="16"/>
              </w:rPr>
              <w:t>1. </w:t>
            </w:r>
            <w:r>
              <w:rPr>
                <w:w w:val="105"/>
                <w:sz w:val="17"/>
              </w:rPr>
              <w:t>勤労者世帯家計消費支出（実質）</w:t>
            </w:r>
          </w:p>
        </w:tc>
        <w:tc>
          <w:tcPr>
            <w:tcW w:w="401" w:type="dxa"/>
            <w:tcBorders>
              <w:top w:val="single" w:sz="8" w:space="0" w:color="000000"/>
              <w:left w:val="single" w:sz="8" w:space="0" w:color="000000"/>
              <w:right w:val="single" w:sz="8" w:space="0" w:color="000000"/>
            </w:tcBorders>
          </w:tcPr>
          <w:p>
            <w:pPr>
              <w:pStyle w:val="TableParagraph"/>
              <w:spacing w:before="66"/>
              <w:ind w:right="82"/>
              <w:jc w:val="right"/>
              <w:rPr>
                <w:sz w:val="18"/>
              </w:rPr>
            </w:pPr>
            <w:r>
              <w:rPr>
                <w:w w:val="99"/>
                <w:sz w:val="18"/>
              </w:rPr>
              <w:t>季</w:t>
            </w:r>
          </w:p>
        </w:tc>
        <w:tc>
          <w:tcPr>
            <w:tcW w:w="732" w:type="dxa"/>
            <w:tcBorders>
              <w:top w:val="single" w:sz="8" w:space="0" w:color="000000"/>
              <w:left w:val="single" w:sz="8" w:space="0" w:color="000000"/>
              <w:right w:val="single" w:sz="8" w:space="0" w:color="000000"/>
            </w:tcBorders>
          </w:tcPr>
          <w:p>
            <w:pPr>
              <w:pStyle w:val="TableParagraph"/>
              <w:spacing w:before="66"/>
              <w:ind w:left="32"/>
              <w:jc w:val="center"/>
              <w:rPr>
                <w:sz w:val="18"/>
              </w:rPr>
            </w:pPr>
            <w:r>
              <w:rPr>
                <w:w w:val="99"/>
                <w:sz w:val="18"/>
              </w:rPr>
              <w:t>円</w:t>
            </w:r>
          </w:p>
        </w:tc>
        <w:tc>
          <w:tcPr>
            <w:tcW w:w="909" w:type="dxa"/>
            <w:tcBorders>
              <w:top w:val="single" w:sz="8" w:space="0" w:color="000000"/>
              <w:left w:val="single" w:sz="8" w:space="0" w:color="000000"/>
            </w:tcBorders>
          </w:tcPr>
          <w:p>
            <w:pPr>
              <w:pStyle w:val="TableParagraph"/>
              <w:spacing w:before="66"/>
              <w:ind w:right="99"/>
              <w:jc w:val="right"/>
              <w:rPr>
                <w:sz w:val="18"/>
              </w:rPr>
            </w:pPr>
            <w:r>
              <w:rPr>
                <w:w w:val="95"/>
                <w:sz w:val="18"/>
              </w:rPr>
              <w:t>258,294</w:t>
            </w:r>
          </w:p>
        </w:tc>
        <w:tc>
          <w:tcPr>
            <w:tcW w:w="843" w:type="dxa"/>
            <w:tcBorders>
              <w:top w:val="single" w:sz="8" w:space="0" w:color="000000"/>
            </w:tcBorders>
          </w:tcPr>
          <w:p>
            <w:pPr>
              <w:pStyle w:val="TableParagraph"/>
              <w:spacing w:before="66"/>
              <w:ind w:right="100"/>
              <w:jc w:val="right"/>
              <w:rPr>
                <w:sz w:val="18"/>
              </w:rPr>
            </w:pPr>
            <w:r>
              <w:rPr>
                <w:w w:val="95"/>
                <w:sz w:val="18"/>
              </w:rPr>
              <w:t>236,355</w:t>
            </w:r>
          </w:p>
        </w:tc>
        <w:tc>
          <w:tcPr>
            <w:tcW w:w="843" w:type="dxa"/>
            <w:tcBorders>
              <w:top w:val="single" w:sz="8" w:space="0" w:color="000000"/>
            </w:tcBorders>
          </w:tcPr>
          <w:p>
            <w:pPr>
              <w:pStyle w:val="TableParagraph"/>
              <w:spacing w:before="66"/>
              <w:ind w:right="100"/>
              <w:jc w:val="right"/>
              <w:rPr>
                <w:sz w:val="18"/>
              </w:rPr>
            </w:pPr>
            <w:r>
              <w:rPr>
                <w:w w:val="95"/>
                <w:sz w:val="18"/>
              </w:rPr>
              <w:t>298,012</w:t>
            </w:r>
          </w:p>
        </w:tc>
        <w:tc>
          <w:tcPr>
            <w:tcW w:w="766" w:type="dxa"/>
            <w:tcBorders>
              <w:top w:val="single" w:sz="8" w:space="0" w:color="000000"/>
            </w:tcBorders>
          </w:tcPr>
          <w:p>
            <w:pPr>
              <w:pStyle w:val="TableParagraph"/>
              <w:spacing w:before="66"/>
              <w:ind w:right="24"/>
              <w:jc w:val="right"/>
              <w:rPr>
                <w:sz w:val="18"/>
              </w:rPr>
            </w:pPr>
            <w:r>
              <w:rPr>
                <w:w w:val="95"/>
                <w:sz w:val="18"/>
              </w:rPr>
              <w:t>325,264</w:t>
            </w:r>
          </w:p>
        </w:tc>
        <w:tc>
          <w:tcPr>
            <w:tcW w:w="929" w:type="dxa"/>
            <w:tcBorders>
              <w:top w:val="single" w:sz="8" w:space="0" w:color="000000"/>
            </w:tcBorders>
          </w:tcPr>
          <w:p>
            <w:pPr>
              <w:pStyle w:val="TableParagraph"/>
              <w:spacing w:line="317" w:lineRule="exact"/>
              <w:ind w:right="127"/>
              <w:jc w:val="right"/>
              <w:rPr>
                <w:rFonts w:ascii="ヒラギノ角ゴ StdN W8"/>
                <w:b/>
                <w:sz w:val="18"/>
              </w:rPr>
            </w:pPr>
            <w:r>
              <w:rPr>
                <w:rFonts w:ascii="ヒラギノ角ゴ StdN W8"/>
                <w:b/>
                <w:w w:val="70"/>
                <w:sz w:val="18"/>
              </w:rPr>
              <w:t>314,497</w:t>
            </w:r>
          </w:p>
        </w:tc>
        <w:tc>
          <w:tcPr>
            <w:tcW w:w="768" w:type="dxa"/>
            <w:tcBorders>
              <w:top w:val="single" w:sz="8" w:space="0" w:color="000000"/>
              <w:right w:val="single" w:sz="8" w:space="0" w:color="000000"/>
            </w:tcBorders>
          </w:tcPr>
          <w:p>
            <w:pPr>
              <w:pStyle w:val="TableParagraph"/>
              <w:spacing w:line="317" w:lineRule="exact"/>
              <w:ind w:right="43"/>
              <w:jc w:val="right"/>
              <w:rPr>
                <w:rFonts w:ascii="ヒラギノ角ゴ StdN W8"/>
                <w:b/>
                <w:sz w:val="18"/>
              </w:rPr>
            </w:pPr>
            <w:r>
              <w:rPr>
                <w:rFonts w:ascii="ヒラギノ角ゴ StdN W8"/>
                <w:b/>
                <w:w w:val="70"/>
                <w:sz w:val="18"/>
              </w:rPr>
              <w:t>287,584</w:t>
            </w:r>
          </w:p>
        </w:tc>
      </w:tr>
      <w:tr>
        <w:trPr>
          <w:trHeight w:val="376"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6"/>
              <w:ind w:left="150"/>
              <w:rPr>
                <w:sz w:val="20"/>
              </w:rPr>
            </w:pPr>
            <w:r>
              <w:rPr>
                <w:position w:val="1"/>
                <w:sz w:val="16"/>
              </w:rPr>
              <w:t>2. </w:t>
            </w:r>
            <w:r>
              <w:rPr>
                <w:sz w:val="20"/>
              </w:rPr>
              <w:t>常用雇用指数（製造業）</w:t>
            </w:r>
          </w:p>
        </w:tc>
        <w:tc>
          <w:tcPr>
            <w:tcW w:w="401" w:type="dxa"/>
            <w:tcBorders>
              <w:left w:val="single" w:sz="8" w:space="0" w:color="000000"/>
              <w:right w:val="single" w:sz="8" w:space="0" w:color="000000"/>
            </w:tcBorders>
          </w:tcPr>
          <w:p>
            <w:pPr>
              <w:pStyle w:val="TableParagraph"/>
              <w:spacing w:before="71"/>
              <w:ind w:right="82"/>
              <w:jc w:val="right"/>
              <w:rPr>
                <w:sz w:val="18"/>
              </w:rPr>
            </w:pPr>
            <w:r>
              <w:rPr>
                <w:w w:val="99"/>
                <w:sz w:val="18"/>
              </w:rPr>
              <w:t>前</w:t>
            </w:r>
          </w:p>
        </w:tc>
        <w:tc>
          <w:tcPr>
            <w:tcW w:w="732" w:type="dxa"/>
            <w:tcBorders>
              <w:left w:val="single" w:sz="8" w:space="0" w:color="000000"/>
              <w:right w:val="single" w:sz="8" w:space="0" w:color="000000"/>
            </w:tcBorders>
          </w:tcPr>
          <w:p>
            <w:pPr>
              <w:pStyle w:val="TableParagraph"/>
              <w:spacing w:before="71"/>
              <w:ind w:left="32"/>
              <w:jc w:val="center"/>
              <w:rPr>
                <w:sz w:val="18"/>
              </w:rPr>
            </w:pPr>
            <w:r>
              <w:rPr>
                <w:w w:val="99"/>
                <w:sz w:val="18"/>
              </w:rPr>
              <w:t>％</w:t>
            </w:r>
          </w:p>
        </w:tc>
        <w:tc>
          <w:tcPr>
            <w:tcW w:w="909" w:type="dxa"/>
            <w:tcBorders>
              <w:left w:val="single" w:sz="8" w:space="0" w:color="000000"/>
            </w:tcBorders>
          </w:tcPr>
          <w:p>
            <w:pPr>
              <w:pStyle w:val="TableParagraph"/>
              <w:spacing w:before="71"/>
              <w:ind w:right="93"/>
              <w:jc w:val="right"/>
              <w:rPr>
                <w:sz w:val="18"/>
              </w:rPr>
            </w:pPr>
            <w:r>
              <w:rPr>
                <w:w w:val="105"/>
                <w:sz w:val="18"/>
              </w:rPr>
              <w:t>2.0</w:t>
            </w:r>
          </w:p>
        </w:tc>
        <w:tc>
          <w:tcPr>
            <w:tcW w:w="843" w:type="dxa"/>
          </w:tcPr>
          <w:p>
            <w:pPr>
              <w:pStyle w:val="TableParagraph"/>
              <w:spacing w:before="71"/>
              <w:ind w:right="94"/>
              <w:jc w:val="right"/>
              <w:rPr>
                <w:sz w:val="18"/>
              </w:rPr>
            </w:pPr>
            <w:r>
              <w:rPr>
                <w:w w:val="105"/>
                <w:sz w:val="18"/>
              </w:rPr>
              <w:t>2.2</w:t>
            </w:r>
          </w:p>
        </w:tc>
        <w:tc>
          <w:tcPr>
            <w:tcW w:w="843" w:type="dxa"/>
          </w:tcPr>
          <w:p>
            <w:pPr>
              <w:pStyle w:val="TableParagraph"/>
              <w:spacing w:before="71"/>
              <w:ind w:right="94"/>
              <w:jc w:val="right"/>
              <w:rPr>
                <w:sz w:val="18"/>
              </w:rPr>
            </w:pPr>
            <w:r>
              <w:rPr>
                <w:w w:val="105"/>
                <w:sz w:val="18"/>
              </w:rPr>
              <w:t>0.5</w:t>
            </w:r>
          </w:p>
        </w:tc>
        <w:tc>
          <w:tcPr>
            <w:tcW w:w="766" w:type="dxa"/>
          </w:tcPr>
          <w:p>
            <w:pPr>
              <w:pStyle w:val="TableParagraph"/>
              <w:spacing w:before="71"/>
              <w:ind w:right="23"/>
              <w:jc w:val="right"/>
              <w:rPr>
                <w:sz w:val="18"/>
              </w:rPr>
            </w:pPr>
            <w:r>
              <w:rPr>
                <w:w w:val="145"/>
                <w:sz w:val="18"/>
              </w:rPr>
              <w:t>△ </w:t>
            </w:r>
            <w:r>
              <w:rPr>
                <w:w w:val="125"/>
                <w:sz w:val="18"/>
              </w:rPr>
              <w:t>2.7</w:t>
            </w:r>
          </w:p>
        </w:tc>
        <w:tc>
          <w:tcPr>
            <w:tcW w:w="929" w:type="dxa"/>
          </w:tcPr>
          <w:p>
            <w:pPr>
              <w:pStyle w:val="TableParagraph"/>
              <w:spacing w:line="322" w:lineRule="exact"/>
              <w:ind w:right="121"/>
              <w:jc w:val="right"/>
              <w:rPr>
                <w:rFonts w:ascii="ヒラギノ角ゴ StdN W8" w:hAnsi="ヒラギノ角ゴ StdN W8"/>
                <w:b/>
                <w:sz w:val="18"/>
              </w:rPr>
            </w:pPr>
            <w:r>
              <w:rPr>
                <w:rFonts w:ascii="ヒラギノ角ゴ StdN W8" w:hAnsi="ヒラギノ角ゴ StdN W8"/>
                <w:b/>
                <w:w w:val="95"/>
                <w:sz w:val="18"/>
              </w:rPr>
              <w:t>△ 2.4</w:t>
            </w:r>
          </w:p>
        </w:tc>
        <w:tc>
          <w:tcPr>
            <w:tcW w:w="768" w:type="dxa"/>
            <w:tcBorders>
              <w:right w:val="single" w:sz="8" w:space="0" w:color="000000"/>
            </w:tcBorders>
          </w:tcPr>
          <w:p>
            <w:pPr>
              <w:pStyle w:val="TableParagraph"/>
              <w:spacing w:line="322" w:lineRule="exact"/>
              <w:ind w:right="37"/>
              <w:jc w:val="right"/>
              <w:rPr>
                <w:rFonts w:ascii="ヒラギノ角ゴ StdN W8" w:hAnsi="ヒラギノ角ゴ StdN W8"/>
                <w:b/>
                <w:sz w:val="18"/>
              </w:rPr>
            </w:pPr>
            <w:r>
              <w:rPr>
                <w:rFonts w:ascii="ヒラギノ角ゴ StdN W8" w:hAnsi="ヒラギノ角ゴ StdN W8"/>
                <w:b/>
                <w:w w:val="95"/>
                <w:sz w:val="18"/>
              </w:rPr>
              <w:t>△ 2.5</w:t>
            </w:r>
          </w:p>
        </w:tc>
      </w:tr>
      <w:tr>
        <w:trPr>
          <w:trHeight w:val="353"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5"/>
              <w:ind w:left="150"/>
              <w:rPr>
                <w:sz w:val="20"/>
              </w:rPr>
            </w:pPr>
            <w:r>
              <w:rPr>
                <w:position w:val="1"/>
                <w:sz w:val="16"/>
              </w:rPr>
              <w:t>3. </w:t>
            </w:r>
            <w:r>
              <w:rPr>
                <w:sz w:val="20"/>
              </w:rPr>
              <w:t>１人平均月間現金給与総額</w:t>
            </w:r>
          </w:p>
        </w:tc>
        <w:tc>
          <w:tcPr>
            <w:tcW w:w="401" w:type="dxa"/>
            <w:tcBorders>
              <w:left w:val="single" w:sz="8" w:space="0" w:color="000000"/>
              <w:right w:val="single" w:sz="8" w:space="0" w:color="000000"/>
            </w:tcBorders>
          </w:tcPr>
          <w:p>
            <w:pPr>
              <w:pStyle w:val="TableParagraph"/>
              <w:spacing w:before="49"/>
              <w:ind w:right="82"/>
              <w:jc w:val="right"/>
              <w:rPr>
                <w:sz w:val="18"/>
              </w:rPr>
            </w:pPr>
            <w:r>
              <w:rPr>
                <w:w w:val="99"/>
                <w:sz w:val="18"/>
              </w:rPr>
              <w:t>前</w:t>
            </w:r>
          </w:p>
        </w:tc>
        <w:tc>
          <w:tcPr>
            <w:tcW w:w="732" w:type="dxa"/>
            <w:tcBorders>
              <w:left w:val="single" w:sz="8" w:space="0" w:color="000000"/>
              <w:right w:val="single" w:sz="8" w:space="0" w:color="000000"/>
            </w:tcBorders>
          </w:tcPr>
          <w:p>
            <w:pPr>
              <w:pStyle w:val="TableParagraph"/>
              <w:spacing w:before="49"/>
              <w:ind w:left="32"/>
              <w:jc w:val="center"/>
              <w:rPr>
                <w:sz w:val="18"/>
              </w:rPr>
            </w:pPr>
            <w:r>
              <w:rPr>
                <w:w w:val="99"/>
                <w:sz w:val="18"/>
              </w:rPr>
              <w:t>％</w:t>
            </w:r>
          </w:p>
        </w:tc>
        <w:tc>
          <w:tcPr>
            <w:tcW w:w="909" w:type="dxa"/>
            <w:tcBorders>
              <w:left w:val="single" w:sz="8" w:space="0" w:color="000000"/>
            </w:tcBorders>
          </w:tcPr>
          <w:p>
            <w:pPr>
              <w:pStyle w:val="TableParagraph"/>
              <w:spacing w:before="49"/>
              <w:ind w:right="93"/>
              <w:jc w:val="right"/>
              <w:rPr>
                <w:sz w:val="18"/>
              </w:rPr>
            </w:pPr>
            <w:r>
              <w:rPr>
                <w:w w:val="105"/>
                <w:sz w:val="18"/>
              </w:rPr>
              <w:t>2.9</w:t>
            </w:r>
          </w:p>
        </w:tc>
        <w:tc>
          <w:tcPr>
            <w:tcW w:w="843" w:type="dxa"/>
          </w:tcPr>
          <w:p>
            <w:pPr>
              <w:pStyle w:val="TableParagraph"/>
              <w:spacing w:before="49"/>
              <w:ind w:right="94"/>
              <w:jc w:val="right"/>
              <w:rPr>
                <w:sz w:val="18"/>
              </w:rPr>
            </w:pPr>
            <w:r>
              <w:rPr>
                <w:w w:val="105"/>
                <w:sz w:val="18"/>
              </w:rPr>
              <w:t>1.6</w:t>
            </w:r>
          </w:p>
        </w:tc>
        <w:tc>
          <w:tcPr>
            <w:tcW w:w="843" w:type="dxa"/>
          </w:tcPr>
          <w:p>
            <w:pPr>
              <w:pStyle w:val="TableParagraph"/>
              <w:spacing w:before="49"/>
              <w:ind w:right="94"/>
              <w:jc w:val="right"/>
              <w:rPr>
                <w:sz w:val="18"/>
              </w:rPr>
            </w:pPr>
            <w:r>
              <w:rPr>
                <w:w w:val="105"/>
                <w:sz w:val="18"/>
              </w:rPr>
              <w:t>0.5</w:t>
            </w:r>
          </w:p>
        </w:tc>
        <w:tc>
          <w:tcPr>
            <w:tcW w:w="766" w:type="dxa"/>
          </w:tcPr>
          <w:p>
            <w:pPr>
              <w:pStyle w:val="TableParagraph"/>
              <w:spacing w:before="49"/>
              <w:ind w:right="23"/>
              <w:jc w:val="right"/>
              <w:rPr>
                <w:sz w:val="18"/>
              </w:rPr>
            </w:pPr>
            <w:r>
              <w:rPr>
                <w:w w:val="145"/>
                <w:sz w:val="18"/>
              </w:rPr>
              <w:t>△ </w:t>
            </w:r>
            <w:r>
              <w:rPr>
                <w:w w:val="125"/>
                <w:sz w:val="18"/>
              </w:rPr>
              <w:t>0.6</w:t>
            </w:r>
          </w:p>
        </w:tc>
        <w:tc>
          <w:tcPr>
            <w:tcW w:w="929" w:type="dxa"/>
          </w:tcPr>
          <w:p>
            <w:pPr>
              <w:pStyle w:val="TableParagraph"/>
              <w:spacing w:line="300" w:lineRule="exact"/>
              <w:ind w:right="112"/>
              <w:jc w:val="right"/>
              <w:rPr>
                <w:rFonts w:ascii="ヒラギノ角ゴ StdN W8"/>
                <w:b/>
                <w:sz w:val="18"/>
              </w:rPr>
            </w:pPr>
            <w:r>
              <w:rPr>
                <w:rFonts w:ascii="ヒラギノ角ゴ StdN W8"/>
                <w:b/>
                <w:w w:val="80"/>
                <w:sz w:val="18"/>
              </w:rPr>
              <w:t>0.3</w:t>
            </w:r>
          </w:p>
        </w:tc>
        <w:tc>
          <w:tcPr>
            <w:tcW w:w="768" w:type="dxa"/>
            <w:tcBorders>
              <w:right w:val="single" w:sz="8" w:space="0" w:color="000000"/>
            </w:tcBorders>
          </w:tcPr>
          <w:p>
            <w:pPr>
              <w:pStyle w:val="TableParagraph"/>
              <w:spacing w:line="300" w:lineRule="exact"/>
              <w:ind w:right="28"/>
              <w:jc w:val="right"/>
              <w:rPr>
                <w:rFonts w:ascii="ヒラギノ角ゴ StdN W8"/>
                <w:b/>
                <w:sz w:val="18"/>
              </w:rPr>
            </w:pPr>
            <w:r>
              <w:rPr>
                <w:rFonts w:ascii="ヒラギノ角ゴ StdN W8"/>
                <w:b/>
                <w:w w:val="80"/>
                <w:sz w:val="18"/>
              </w:rPr>
              <w:t>0.3</w:t>
            </w:r>
          </w:p>
        </w:tc>
      </w:tr>
      <w:tr>
        <w:trPr>
          <w:trHeight w:val="369"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3"/>
              <w:ind w:left="150"/>
              <w:rPr>
                <w:sz w:val="20"/>
              </w:rPr>
            </w:pPr>
            <w:r>
              <w:rPr>
                <w:position w:val="1"/>
                <w:sz w:val="16"/>
              </w:rPr>
              <w:t>4. </w:t>
            </w:r>
            <w:r>
              <w:rPr>
                <w:sz w:val="20"/>
              </w:rPr>
              <w:t>単位労働コスト（製造業）</w:t>
            </w:r>
          </w:p>
        </w:tc>
        <w:tc>
          <w:tcPr>
            <w:tcW w:w="401" w:type="dxa"/>
            <w:tcBorders>
              <w:left w:val="single" w:sz="8" w:space="0" w:color="000000"/>
              <w:right w:val="single" w:sz="8" w:space="0" w:color="000000"/>
            </w:tcBorders>
          </w:tcPr>
          <w:p>
            <w:pPr>
              <w:pStyle w:val="TableParagraph"/>
              <w:spacing w:before="48"/>
              <w:ind w:right="82"/>
              <w:jc w:val="right"/>
              <w:rPr>
                <w:sz w:val="18"/>
              </w:rPr>
            </w:pPr>
            <w:r>
              <w:rPr>
                <w:w w:val="99"/>
                <w:sz w:val="18"/>
              </w:rPr>
              <w:t>前</w:t>
            </w:r>
          </w:p>
        </w:tc>
        <w:tc>
          <w:tcPr>
            <w:tcW w:w="732" w:type="dxa"/>
            <w:tcBorders>
              <w:left w:val="single" w:sz="8" w:space="0" w:color="000000"/>
              <w:right w:val="single" w:sz="8" w:space="0" w:color="000000"/>
            </w:tcBorders>
          </w:tcPr>
          <w:p>
            <w:pPr>
              <w:pStyle w:val="TableParagraph"/>
              <w:spacing w:before="48"/>
              <w:ind w:left="32"/>
              <w:jc w:val="center"/>
              <w:rPr>
                <w:sz w:val="18"/>
              </w:rPr>
            </w:pPr>
            <w:r>
              <w:rPr>
                <w:w w:val="99"/>
                <w:sz w:val="18"/>
              </w:rPr>
              <w:t>％</w:t>
            </w:r>
          </w:p>
        </w:tc>
        <w:tc>
          <w:tcPr>
            <w:tcW w:w="909" w:type="dxa"/>
            <w:tcBorders>
              <w:left w:val="single" w:sz="8" w:space="0" w:color="000000"/>
            </w:tcBorders>
          </w:tcPr>
          <w:p>
            <w:pPr>
              <w:pStyle w:val="TableParagraph"/>
              <w:spacing w:before="48"/>
              <w:ind w:right="99"/>
              <w:jc w:val="right"/>
              <w:rPr>
                <w:sz w:val="18"/>
              </w:rPr>
            </w:pPr>
            <w:r>
              <w:rPr>
                <w:w w:val="145"/>
                <w:sz w:val="18"/>
              </w:rPr>
              <w:t>△ </w:t>
            </w:r>
            <w:r>
              <w:rPr>
                <w:w w:val="125"/>
                <w:sz w:val="18"/>
              </w:rPr>
              <w:t>1.4</w:t>
            </w:r>
          </w:p>
        </w:tc>
        <w:tc>
          <w:tcPr>
            <w:tcW w:w="843" w:type="dxa"/>
          </w:tcPr>
          <w:p>
            <w:pPr>
              <w:pStyle w:val="TableParagraph"/>
              <w:spacing w:before="48"/>
              <w:ind w:right="94"/>
              <w:jc w:val="right"/>
              <w:rPr>
                <w:sz w:val="18"/>
              </w:rPr>
            </w:pPr>
            <w:r>
              <w:rPr>
                <w:w w:val="105"/>
                <w:sz w:val="18"/>
              </w:rPr>
              <w:t>1.0</w:t>
            </w:r>
          </w:p>
        </w:tc>
        <w:tc>
          <w:tcPr>
            <w:tcW w:w="843" w:type="dxa"/>
          </w:tcPr>
          <w:p>
            <w:pPr>
              <w:pStyle w:val="TableParagraph"/>
              <w:spacing w:before="48"/>
              <w:ind w:right="94"/>
              <w:jc w:val="right"/>
              <w:rPr>
                <w:sz w:val="18"/>
              </w:rPr>
            </w:pPr>
            <w:r>
              <w:rPr>
                <w:w w:val="105"/>
                <w:sz w:val="18"/>
              </w:rPr>
              <w:t>2.3</w:t>
            </w:r>
          </w:p>
        </w:tc>
        <w:tc>
          <w:tcPr>
            <w:tcW w:w="766" w:type="dxa"/>
          </w:tcPr>
          <w:p>
            <w:pPr>
              <w:pStyle w:val="TableParagraph"/>
              <w:spacing w:before="48"/>
              <w:ind w:right="23"/>
              <w:jc w:val="right"/>
              <w:rPr>
                <w:sz w:val="18"/>
              </w:rPr>
            </w:pPr>
            <w:r>
              <w:rPr>
                <w:w w:val="145"/>
                <w:sz w:val="18"/>
              </w:rPr>
              <w:t>△ </w:t>
            </w:r>
            <w:r>
              <w:rPr>
                <w:w w:val="125"/>
                <w:sz w:val="18"/>
              </w:rPr>
              <w:t>5.7</w:t>
            </w:r>
          </w:p>
        </w:tc>
        <w:tc>
          <w:tcPr>
            <w:tcW w:w="929" w:type="dxa"/>
          </w:tcPr>
          <w:p>
            <w:pPr>
              <w:pStyle w:val="TableParagraph"/>
              <w:spacing w:line="299" w:lineRule="exact"/>
              <w:ind w:right="125"/>
              <w:jc w:val="right"/>
              <w:rPr>
                <w:rFonts w:ascii="ヒラギノ角ゴ StdN W8" w:hAnsi="ヒラギノ角ゴ StdN W8"/>
                <w:b/>
                <w:sz w:val="18"/>
              </w:rPr>
            </w:pPr>
            <w:r>
              <w:rPr>
                <w:rFonts w:ascii="ヒラギノ角ゴ StdN W8" w:hAnsi="ヒラギノ角ゴ StdN W8"/>
                <w:b/>
                <w:w w:val="90"/>
                <w:sz w:val="18"/>
              </w:rPr>
              <w:t>△ 13.1</w:t>
            </w:r>
          </w:p>
        </w:tc>
        <w:tc>
          <w:tcPr>
            <w:tcW w:w="768" w:type="dxa"/>
            <w:tcBorders>
              <w:right w:val="single" w:sz="8" w:space="0" w:color="000000"/>
            </w:tcBorders>
          </w:tcPr>
          <w:p>
            <w:pPr>
              <w:pStyle w:val="TableParagraph"/>
              <w:spacing w:line="299" w:lineRule="exact"/>
              <w:ind w:right="41"/>
              <w:jc w:val="right"/>
              <w:rPr>
                <w:rFonts w:ascii="ヒラギノ角ゴ StdN W8" w:hAnsi="ヒラギノ角ゴ StdN W8"/>
                <w:b/>
                <w:sz w:val="18"/>
              </w:rPr>
            </w:pPr>
            <w:r>
              <w:rPr>
                <w:rFonts w:ascii="ヒラギノ角ゴ StdN W8" w:hAnsi="ヒラギノ角ゴ StdN W8"/>
                <w:b/>
                <w:w w:val="90"/>
                <w:sz w:val="18"/>
              </w:rPr>
              <w:t>△ 14.3</w:t>
            </w:r>
          </w:p>
        </w:tc>
      </w:tr>
      <w:tr>
        <w:trPr>
          <w:trHeight w:val="392"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2"/>
              <w:ind w:left="150"/>
              <w:rPr>
                <w:sz w:val="20"/>
              </w:rPr>
            </w:pPr>
            <w:r>
              <w:rPr>
                <w:position w:val="1"/>
                <w:sz w:val="16"/>
              </w:rPr>
              <w:t>5. </w:t>
            </w:r>
            <w:r>
              <w:rPr>
                <w:sz w:val="20"/>
              </w:rPr>
              <w:t>輸入通関実績（八戸港）</w:t>
            </w:r>
          </w:p>
        </w:tc>
        <w:tc>
          <w:tcPr>
            <w:tcW w:w="401" w:type="dxa"/>
            <w:tcBorders>
              <w:left w:val="single" w:sz="8" w:space="0" w:color="000000"/>
              <w:right w:val="single" w:sz="8" w:space="0" w:color="000000"/>
            </w:tcBorders>
          </w:tcPr>
          <w:p>
            <w:pPr>
              <w:pStyle w:val="TableParagraph"/>
              <w:spacing w:before="66"/>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66"/>
              <w:ind w:left="38" w:right="6"/>
              <w:jc w:val="center"/>
              <w:rPr>
                <w:sz w:val="18"/>
              </w:rPr>
            </w:pPr>
            <w:r>
              <w:rPr>
                <w:w w:val="95"/>
                <w:sz w:val="18"/>
              </w:rPr>
              <w:t>100万円</w:t>
            </w:r>
          </w:p>
        </w:tc>
        <w:tc>
          <w:tcPr>
            <w:tcW w:w="909" w:type="dxa"/>
            <w:tcBorders>
              <w:left w:val="single" w:sz="8" w:space="0" w:color="000000"/>
            </w:tcBorders>
          </w:tcPr>
          <w:p>
            <w:pPr>
              <w:pStyle w:val="TableParagraph"/>
              <w:spacing w:before="66"/>
              <w:ind w:right="99"/>
              <w:jc w:val="right"/>
              <w:rPr>
                <w:sz w:val="18"/>
              </w:rPr>
            </w:pPr>
            <w:r>
              <w:rPr>
                <w:w w:val="95"/>
                <w:sz w:val="18"/>
              </w:rPr>
              <w:t>12,824</w:t>
            </w:r>
          </w:p>
        </w:tc>
        <w:tc>
          <w:tcPr>
            <w:tcW w:w="843" w:type="dxa"/>
          </w:tcPr>
          <w:p>
            <w:pPr>
              <w:pStyle w:val="TableParagraph"/>
              <w:spacing w:before="66"/>
              <w:ind w:right="97"/>
              <w:jc w:val="right"/>
              <w:rPr>
                <w:sz w:val="18"/>
              </w:rPr>
            </w:pPr>
            <w:r>
              <w:rPr>
                <w:w w:val="95"/>
                <w:sz w:val="18"/>
              </w:rPr>
              <w:t>7,831</w:t>
            </w:r>
          </w:p>
        </w:tc>
        <w:tc>
          <w:tcPr>
            <w:tcW w:w="843" w:type="dxa"/>
          </w:tcPr>
          <w:p>
            <w:pPr>
              <w:pStyle w:val="TableParagraph"/>
              <w:spacing w:before="66"/>
              <w:ind w:right="99"/>
              <w:jc w:val="right"/>
              <w:rPr>
                <w:sz w:val="18"/>
              </w:rPr>
            </w:pPr>
            <w:r>
              <w:rPr>
                <w:w w:val="95"/>
                <w:sz w:val="18"/>
              </w:rPr>
              <w:t>12,237</w:t>
            </w:r>
          </w:p>
        </w:tc>
        <w:tc>
          <w:tcPr>
            <w:tcW w:w="766" w:type="dxa"/>
          </w:tcPr>
          <w:p>
            <w:pPr>
              <w:pStyle w:val="TableParagraph"/>
              <w:spacing w:before="66"/>
              <w:ind w:right="21"/>
              <w:jc w:val="right"/>
              <w:rPr>
                <w:sz w:val="18"/>
              </w:rPr>
            </w:pPr>
            <w:r>
              <w:rPr>
                <w:w w:val="95"/>
                <w:sz w:val="18"/>
              </w:rPr>
              <w:t>7,623</w:t>
            </w:r>
          </w:p>
        </w:tc>
        <w:tc>
          <w:tcPr>
            <w:tcW w:w="929" w:type="dxa"/>
          </w:tcPr>
          <w:p>
            <w:pPr>
              <w:pStyle w:val="TableParagraph"/>
              <w:spacing w:line="317" w:lineRule="exact"/>
              <w:ind w:right="124"/>
              <w:jc w:val="right"/>
              <w:rPr>
                <w:rFonts w:ascii="ヒラギノ角ゴ StdN W8"/>
                <w:b/>
                <w:sz w:val="18"/>
              </w:rPr>
            </w:pPr>
            <w:r>
              <w:rPr>
                <w:rFonts w:ascii="ヒラギノ角ゴ StdN W8"/>
                <w:b/>
                <w:w w:val="70"/>
                <w:sz w:val="18"/>
              </w:rPr>
              <w:t>11,902</w:t>
            </w:r>
          </w:p>
        </w:tc>
        <w:tc>
          <w:tcPr>
            <w:tcW w:w="768" w:type="dxa"/>
            <w:tcBorders>
              <w:right w:val="single" w:sz="8" w:space="0" w:color="000000"/>
            </w:tcBorders>
          </w:tcPr>
          <w:p>
            <w:pPr>
              <w:pStyle w:val="TableParagraph"/>
              <w:spacing w:line="317" w:lineRule="exact"/>
              <w:ind w:right="35"/>
              <w:jc w:val="right"/>
              <w:rPr>
                <w:rFonts w:ascii="ヒラギノ角ゴ StdN W8"/>
                <w:b/>
                <w:sz w:val="18"/>
              </w:rPr>
            </w:pPr>
            <w:r>
              <w:rPr>
                <w:rFonts w:ascii="ヒラギノ角ゴ StdN W8"/>
                <w:b/>
                <w:w w:val="70"/>
                <w:sz w:val="18"/>
              </w:rPr>
              <w:t>9,742</w:t>
            </w:r>
          </w:p>
        </w:tc>
      </w:tr>
      <w:tr>
        <w:trPr>
          <w:trHeight w:val="382"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bottom w:val="single" w:sz="8" w:space="0" w:color="000000"/>
              <w:right w:val="single" w:sz="8" w:space="0" w:color="000000"/>
            </w:tcBorders>
          </w:tcPr>
          <w:p>
            <w:pPr>
              <w:pStyle w:val="TableParagraph"/>
              <w:spacing w:before="80"/>
              <w:ind w:left="150"/>
              <w:rPr>
                <w:sz w:val="16"/>
              </w:rPr>
            </w:pPr>
            <w:r>
              <w:rPr>
                <w:position w:val="1"/>
                <w:sz w:val="16"/>
              </w:rPr>
              <w:t>6. </w:t>
            </w:r>
            <w:r>
              <w:rPr>
                <w:sz w:val="16"/>
              </w:rPr>
              <w:t>青森市消費者物価指数</w:t>
            </w:r>
            <w:r>
              <w:rPr>
                <w:sz w:val="16"/>
                <w:vertAlign w:val="subscript"/>
              </w:rPr>
              <w:t>（</w:t>
            </w:r>
            <w:r>
              <w:rPr>
                <w:sz w:val="16"/>
                <w:vertAlign w:val="baseline"/>
              </w:rPr>
              <w:t>帰属家賃除く</w:t>
            </w:r>
            <w:r>
              <w:rPr>
                <w:sz w:val="16"/>
                <w:vertAlign w:val="subscript"/>
              </w:rPr>
              <w:t>）</w:t>
            </w:r>
          </w:p>
        </w:tc>
        <w:tc>
          <w:tcPr>
            <w:tcW w:w="401" w:type="dxa"/>
            <w:tcBorders>
              <w:left w:val="single" w:sz="8" w:space="0" w:color="000000"/>
              <w:bottom w:val="single" w:sz="8" w:space="0" w:color="000000"/>
              <w:right w:val="single" w:sz="8" w:space="0" w:color="000000"/>
            </w:tcBorders>
          </w:tcPr>
          <w:p>
            <w:pPr>
              <w:pStyle w:val="TableParagraph"/>
              <w:spacing w:before="61"/>
              <w:ind w:right="82"/>
              <w:jc w:val="right"/>
              <w:rPr>
                <w:sz w:val="18"/>
              </w:rPr>
            </w:pPr>
            <w:r>
              <w:rPr>
                <w:w w:val="99"/>
                <w:sz w:val="18"/>
              </w:rPr>
              <w:t>前</w:t>
            </w:r>
          </w:p>
        </w:tc>
        <w:tc>
          <w:tcPr>
            <w:tcW w:w="732" w:type="dxa"/>
            <w:tcBorders>
              <w:left w:val="single" w:sz="8" w:space="0" w:color="000000"/>
              <w:bottom w:val="single" w:sz="8" w:space="0" w:color="000000"/>
              <w:right w:val="single" w:sz="8" w:space="0" w:color="000000"/>
            </w:tcBorders>
          </w:tcPr>
          <w:p>
            <w:pPr>
              <w:pStyle w:val="TableParagraph"/>
              <w:spacing w:before="61"/>
              <w:ind w:left="32"/>
              <w:jc w:val="center"/>
              <w:rPr>
                <w:sz w:val="18"/>
              </w:rPr>
            </w:pPr>
            <w:r>
              <w:rPr>
                <w:w w:val="99"/>
                <w:sz w:val="18"/>
              </w:rPr>
              <w:t>％</w:t>
            </w:r>
          </w:p>
        </w:tc>
        <w:tc>
          <w:tcPr>
            <w:tcW w:w="909" w:type="dxa"/>
            <w:tcBorders>
              <w:left w:val="single" w:sz="8" w:space="0" w:color="000000"/>
              <w:bottom w:val="single" w:sz="8" w:space="0" w:color="000000"/>
            </w:tcBorders>
          </w:tcPr>
          <w:p>
            <w:pPr>
              <w:pStyle w:val="TableParagraph"/>
              <w:spacing w:before="61"/>
              <w:ind w:right="99"/>
              <w:jc w:val="right"/>
              <w:rPr>
                <w:sz w:val="18"/>
              </w:rPr>
            </w:pPr>
            <w:r>
              <w:rPr>
                <w:w w:val="145"/>
                <w:sz w:val="18"/>
              </w:rPr>
              <w:t>△ </w:t>
            </w:r>
            <w:r>
              <w:rPr>
                <w:w w:val="125"/>
                <w:sz w:val="18"/>
              </w:rPr>
              <w:t>1.4</w:t>
            </w:r>
          </w:p>
        </w:tc>
        <w:tc>
          <w:tcPr>
            <w:tcW w:w="843" w:type="dxa"/>
            <w:tcBorders>
              <w:bottom w:val="single" w:sz="8" w:space="0" w:color="000000"/>
            </w:tcBorders>
          </w:tcPr>
          <w:p>
            <w:pPr>
              <w:pStyle w:val="TableParagraph"/>
              <w:spacing w:before="61"/>
              <w:ind w:right="98"/>
              <w:jc w:val="right"/>
              <w:rPr>
                <w:sz w:val="18"/>
              </w:rPr>
            </w:pPr>
            <w:r>
              <w:rPr>
                <w:w w:val="145"/>
                <w:sz w:val="18"/>
              </w:rPr>
              <w:t>△ </w:t>
            </w:r>
            <w:r>
              <w:rPr>
                <w:w w:val="125"/>
                <w:sz w:val="18"/>
              </w:rPr>
              <w:t>1.3</w:t>
            </w:r>
          </w:p>
        </w:tc>
        <w:tc>
          <w:tcPr>
            <w:tcW w:w="843" w:type="dxa"/>
            <w:tcBorders>
              <w:bottom w:val="single" w:sz="8" w:space="0" w:color="000000"/>
            </w:tcBorders>
          </w:tcPr>
          <w:p>
            <w:pPr>
              <w:pStyle w:val="TableParagraph"/>
              <w:spacing w:before="61"/>
              <w:ind w:right="94"/>
              <w:jc w:val="right"/>
              <w:rPr>
                <w:sz w:val="18"/>
              </w:rPr>
            </w:pPr>
            <w:r>
              <w:rPr>
                <w:w w:val="105"/>
                <w:sz w:val="18"/>
              </w:rPr>
              <w:t>0.5</w:t>
            </w:r>
          </w:p>
        </w:tc>
        <w:tc>
          <w:tcPr>
            <w:tcW w:w="766" w:type="dxa"/>
            <w:tcBorders>
              <w:bottom w:val="single" w:sz="8" w:space="0" w:color="000000"/>
            </w:tcBorders>
          </w:tcPr>
          <w:p>
            <w:pPr>
              <w:pStyle w:val="TableParagraph"/>
              <w:spacing w:before="61"/>
              <w:ind w:right="18"/>
              <w:jc w:val="right"/>
              <w:rPr>
                <w:sz w:val="18"/>
              </w:rPr>
            </w:pPr>
            <w:r>
              <w:rPr>
                <w:w w:val="105"/>
                <w:sz w:val="18"/>
              </w:rPr>
              <w:t>0.7</w:t>
            </w:r>
          </w:p>
        </w:tc>
        <w:tc>
          <w:tcPr>
            <w:tcW w:w="929" w:type="dxa"/>
            <w:tcBorders>
              <w:bottom w:val="single" w:sz="8" w:space="0" w:color="000000"/>
            </w:tcBorders>
          </w:tcPr>
          <w:p>
            <w:pPr>
              <w:pStyle w:val="TableParagraph"/>
              <w:spacing w:line="312" w:lineRule="exact"/>
              <w:ind w:right="112"/>
              <w:jc w:val="right"/>
              <w:rPr>
                <w:rFonts w:ascii="ヒラギノ角ゴ StdN W8"/>
                <w:b/>
                <w:sz w:val="18"/>
              </w:rPr>
            </w:pPr>
            <w:r>
              <w:rPr>
                <w:rFonts w:ascii="ヒラギノ角ゴ StdN W8"/>
                <w:b/>
                <w:w w:val="80"/>
                <w:sz w:val="18"/>
              </w:rPr>
              <w:t>0.2</w:t>
            </w:r>
          </w:p>
        </w:tc>
        <w:tc>
          <w:tcPr>
            <w:tcW w:w="768" w:type="dxa"/>
            <w:tcBorders>
              <w:bottom w:val="single" w:sz="8" w:space="0" w:color="000000"/>
              <w:right w:val="single" w:sz="8" w:space="0" w:color="000000"/>
            </w:tcBorders>
          </w:tcPr>
          <w:p>
            <w:pPr>
              <w:pStyle w:val="TableParagraph"/>
              <w:spacing w:line="312" w:lineRule="exact"/>
              <w:ind w:right="28"/>
              <w:jc w:val="right"/>
              <w:rPr>
                <w:rFonts w:ascii="ヒラギノ角ゴ StdN W8"/>
                <w:b/>
                <w:sz w:val="18"/>
              </w:rPr>
            </w:pPr>
            <w:r>
              <w:rPr>
                <w:rFonts w:ascii="ヒラギノ角ゴ StdN W8"/>
                <w:b/>
                <w:w w:val="80"/>
                <w:sz w:val="18"/>
              </w:rPr>
              <w:t>0.0</w:t>
            </w:r>
          </w:p>
        </w:tc>
      </w:tr>
    </w:tbl>
    <w:p>
      <w:pPr>
        <w:pStyle w:val="BodyText"/>
      </w:pPr>
    </w:p>
    <w:p>
      <w:pPr>
        <w:pStyle w:val="BodyText"/>
      </w:pPr>
    </w:p>
    <w:p>
      <w:pPr>
        <w:pStyle w:val="BodyText"/>
        <w:spacing w:before="7"/>
        <w:rPr>
          <w:sz w:val="15"/>
        </w:rPr>
      </w:pPr>
    </w:p>
    <w:p>
      <w:pPr>
        <w:pStyle w:val="BodyText"/>
        <w:spacing w:line="242" w:lineRule="auto" w:before="57"/>
        <w:ind w:left="960" w:right="4046"/>
      </w:pPr>
      <w:r>
        <w:rPr/>
        <w:t>季＝センサス局法Ｘ-１２-ＡＲＩＭＡによる季節調整値前＝前年同月比</w:t>
      </w:r>
    </w:p>
    <w:p>
      <w:pPr>
        <w:pStyle w:val="BodyText"/>
        <w:spacing w:before="1"/>
        <w:ind w:left="960"/>
      </w:pPr>
      <w:r>
        <w:rPr/>
        <w:t>原＝原データ</w:t>
      </w:r>
    </w:p>
    <w:p>
      <w:pPr>
        <w:pStyle w:val="BodyText"/>
        <w:spacing w:before="6"/>
        <w:rPr>
          <w:sz w:val="17"/>
        </w:rPr>
      </w:pPr>
    </w:p>
    <w:p>
      <w:pPr>
        <w:pStyle w:val="BodyText"/>
        <w:spacing w:line="256" w:lineRule="exact"/>
        <w:ind w:left="960"/>
      </w:pPr>
      <w:r>
        <w:rPr/>
        <w:t>※季節調整値と前年同月比は、統計分析課において計算したものです。</w:t>
      </w:r>
    </w:p>
    <w:p>
      <w:pPr>
        <w:pStyle w:val="BodyText"/>
        <w:spacing w:line="256" w:lineRule="exact"/>
        <w:ind w:left="1162"/>
      </w:pPr>
      <w:r>
        <w:rPr/>
        <w:t>従って、他の報告書等で公表された数字とは異なりますので、ご注意ください。</w:t>
      </w:r>
    </w:p>
    <w:p>
      <w:pPr>
        <w:spacing w:after="0" w:line="256" w:lineRule="exact"/>
        <w:sectPr>
          <w:headerReference w:type="default" r:id="rId21"/>
          <w:pgSz w:w="11910" w:h="16840"/>
          <w:pgMar w:header="1161" w:footer="778" w:top="1440" w:bottom="980" w:left="1020" w:right="840"/>
        </w:sectPr>
      </w:pPr>
    </w:p>
    <w:p>
      <w:pPr>
        <w:pStyle w:val="BodyText"/>
        <w:spacing w:before="5"/>
        <w:rPr>
          <w:sz w:val="25"/>
        </w:rPr>
      </w:pPr>
    </w:p>
    <w:p>
      <w:pPr>
        <w:pStyle w:val="Heading1"/>
        <w:tabs>
          <w:tab w:pos="1097" w:val="left" w:leader="none"/>
        </w:tabs>
        <w:spacing w:line="385" w:lineRule="exact"/>
      </w:pPr>
      <w:r>
        <w:rPr/>
        <w:t>①</w:t>
        <w:tab/>
      </w:r>
      <w:r>
        <w:rPr>
          <w:spacing w:val="3"/>
        </w:rPr>
        <w:t>青森県景気動向指数（ＣＩ）</w:t>
      </w:r>
      <w:r>
        <w:rPr>
          <w:spacing w:val="2"/>
        </w:rPr>
        <w:t>について</w:t>
      </w:r>
    </w:p>
    <w:p>
      <w:pPr>
        <w:pStyle w:val="BodyText"/>
        <w:spacing w:before="16"/>
        <w:rPr>
          <w:rFonts w:ascii="ヒラギノ角ゴ StdN W8"/>
          <w:b/>
          <w:sz w:val="6"/>
        </w:rPr>
      </w:pPr>
    </w:p>
    <w:p>
      <w:pPr>
        <w:pStyle w:val="Heading3"/>
      </w:pPr>
      <w:r>
        <w:rPr/>
        <w:t>（沿革）</w:t>
      </w:r>
    </w:p>
    <w:p>
      <w:pPr>
        <w:spacing w:before="41"/>
        <w:ind w:left="1294" w:right="0" w:firstLine="0"/>
        <w:jc w:val="left"/>
        <w:rPr>
          <w:sz w:val="22"/>
        </w:rPr>
      </w:pPr>
      <w:r>
        <w:rPr>
          <w:sz w:val="22"/>
        </w:rPr>
        <w:t>平成２２年度に開発（平成６年まで遡及）</w:t>
      </w:r>
    </w:p>
    <w:p>
      <w:pPr>
        <w:spacing w:before="22"/>
        <w:ind w:left="852" w:right="0" w:firstLine="0"/>
        <w:jc w:val="left"/>
        <w:rPr>
          <w:sz w:val="22"/>
        </w:rPr>
      </w:pPr>
      <w:r>
        <w:rPr>
          <w:sz w:val="22"/>
        </w:rPr>
        <w:t>（ＣＩとは）</w:t>
      </w:r>
    </w:p>
    <w:p>
      <w:pPr>
        <w:spacing w:line="266" w:lineRule="auto" w:before="41"/>
        <w:ind w:left="1294" w:right="470" w:firstLine="0"/>
        <w:jc w:val="left"/>
        <w:rPr>
          <w:sz w:val="22"/>
        </w:rPr>
      </w:pPr>
      <w:r>
        <w:rPr>
          <w:w w:val="95"/>
          <w:sz w:val="22"/>
        </w:rPr>
        <w:t>前月と比較した採用系列の変化量を合成し、基準年度を100として指数化したもの。    </w:t>
      </w:r>
      <w:r>
        <w:rPr>
          <w:sz w:val="22"/>
        </w:rPr>
        <w:t>景気に敏感な指標の量的な動きを合成した指標である。</w:t>
      </w:r>
    </w:p>
    <w:p>
      <w:pPr>
        <w:spacing w:line="284" w:lineRule="exact" w:before="0"/>
        <w:ind w:left="852" w:right="0" w:firstLine="0"/>
        <w:jc w:val="left"/>
        <w:rPr>
          <w:sz w:val="22"/>
        </w:rPr>
      </w:pPr>
      <w:r>
        <w:rPr>
          <w:sz w:val="22"/>
        </w:rPr>
        <w:t>（目的）</w:t>
      </w:r>
    </w:p>
    <w:p>
      <w:pPr>
        <w:spacing w:before="41"/>
        <w:ind w:left="1294" w:right="0" w:firstLine="0"/>
        <w:jc w:val="left"/>
        <w:rPr>
          <w:sz w:val="22"/>
        </w:rPr>
      </w:pPr>
      <w:r>
        <w:rPr>
          <w:sz w:val="22"/>
        </w:rPr>
        <w:t>ＤＩでは計測できない景気変動の大きさ（景気の山の高さや谷の深さ）やテンポ</w:t>
      </w:r>
    </w:p>
    <w:p>
      <w:pPr>
        <w:spacing w:before="32"/>
        <w:ind w:left="1073" w:right="0" w:firstLine="0"/>
        <w:jc w:val="left"/>
        <w:rPr>
          <w:sz w:val="22"/>
        </w:rPr>
      </w:pPr>
      <w:r>
        <w:rPr>
          <w:sz w:val="22"/>
        </w:rPr>
        <w:t>（景気の拡張や後退の勢い）を測定する。</w:t>
      </w:r>
    </w:p>
    <w:p>
      <w:pPr>
        <w:pStyle w:val="BodyText"/>
        <w:spacing w:before="91"/>
        <w:ind w:left="1294"/>
      </w:pPr>
      <w:r>
        <w:rPr/>
        <w:t>※ＤＩは景気拡張の動きの各経済分野への波及度合いや景気の転換点を測定している。</w:t>
      </w:r>
    </w:p>
    <w:p>
      <w:pPr>
        <w:pStyle w:val="Heading1"/>
        <w:tabs>
          <w:tab w:pos="1097" w:val="left" w:leader="none"/>
        </w:tabs>
        <w:spacing w:before="79"/>
      </w:pPr>
      <w:r>
        <w:rPr/>
        <w:t>②</w:t>
        <w:tab/>
      </w:r>
      <w:r>
        <w:rPr>
          <w:spacing w:val="3"/>
        </w:rPr>
        <w:t>景気動向指数（ＣＩ）</w:t>
      </w:r>
      <w:r>
        <w:rPr>
          <w:spacing w:val="1"/>
        </w:rPr>
        <w:t>の見方</w:t>
      </w:r>
    </w:p>
    <w:p>
      <w:pPr>
        <w:pStyle w:val="BodyText"/>
        <w:spacing w:before="10"/>
        <w:rPr>
          <w:rFonts w:ascii="ヒラギノ角ゴ StdN W8"/>
          <w:b/>
          <w:sz w:val="9"/>
        </w:rPr>
      </w:pPr>
    </w:p>
    <w:p>
      <w:pPr>
        <w:pStyle w:val="Heading3"/>
        <w:spacing w:line="266" w:lineRule="auto" w:before="0"/>
        <w:ind w:left="1073" w:right="801" w:hanging="221"/>
      </w:pPr>
      <w:r>
        <w:rPr/>
        <w:t>１．ＣＩが上昇している時が景気の拡張期（好況）であり、低下している時が景気の後退期（不況）である。</w:t>
      </w:r>
    </w:p>
    <w:p>
      <w:pPr>
        <w:spacing w:line="293" w:lineRule="exact" w:before="0"/>
        <w:ind w:left="852" w:right="0" w:firstLine="0"/>
        <w:jc w:val="left"/>
        <w:rPr>
          <w:sz w:val="22"/>
        </w:rPr>
      </w:pPr>
      <w:r>
        <w:rPr>
          <w:sz w:val="22"/>
        </w:rPr>
        <w:t>２．ＣＩの動きと景気の転換点（景気の山・谷）は概ね一致する。</w:t>
      </w:r>
    </w:p>
    <w:p>
      <w:pPr>
        <w:spacing w:before="31"/>
        <w:ind w:left="852" w:right="0" w:firstLine="0"/>
        <w:jc w:val="left"/>
        <w:rPr>
          <w:sz w:val="22"/>
        </w:rPr>
      </w:pPr>
      <w:r>
        <w:rPr>
          <w:sz w:val="22"/>
        </w:rPr>
        <w:t>３．ＣＩの変化の大きさから、景気の拡張・後退のテンポ（量感、勢い）を読み取る。</w:t>
      </w:r>
    </w:p>
    <w:p>
      <w:pPr>
        <w:pStyle w:val="Heading4"/>
        <w:spacing w:before="32"/>
        <w:ind w:left="852"/>
      </w:pPr>
      <w:r>
        <w:rPr>
          <w:sz w:val="22"/>
        </w:rPr>
        <w:t>４．</w:t>
      </w:r>
      <w:r>
        <w:rPr/>
        <w:t>月々のＣＩの動きについては、極端な外れ値（異常値）の影響は除かれているが、</w:t>
      </w:r>
    </w:p>
    <w:p>
      <w:pPr>
        <w:spacing w:before="42"/>
        <w:ind w:left="1073" w:right="0" w:firstLine="0"/>
        <w:jc w:val="left"/>
        <w:rPr>
          <w:sz w:val="21"/>
        </w:rPr>
      </w:pPr>
      <w:r>
        <w:rPr>
          <w:sz w:val="21"/>
        </w:rPr>
        <w:t>不規則な動きも含まれているため、一定期間の平均値でならした動きをみる必要がある。</w:t>
      </w:r>
    </w:p>
    <w:p>
      <w:pPr>
        <w:pStyle w:val="BodyText"/>
        <w:spacing w:before="35"/>
        <w:ind w:left="852"/>
      </w:pPr>
      <w:r>
        <w:rPr>
          <w:sz w:val="22"/>
        </w:rPr>
        <w:t>５．</w:t>
      </w:r>
      <w:r>
        <w:rPr/>
        <w:t>｢３か月後方移動平均｣の符号の変化により、基調の変化</w:t>
      </w:r>
      <w:r>
        <w:rPr>
          <w:w w:val="120"/>
        </w:rPr>
        <w:t>(</w:t>
      </w:r>
      <w:r>
        <w:rPr/>
        <w:t>改善⇔足踏み､悪化⇔下げ止まり</w:t>
      </w:r>
      <w:r>
        <w:rPr>
          <w:w w:val="120"/>
        </w:rPr>
        <w:t>)</w:t>
      </w:r>
      <w:r>
        <w:rPr/>
        <w:t>を、</w:t>
      </w:r>
    </w:p>
    <w:p>
      <w:pPr>
        <w:pStyle w:val="BodyText"/>
        <w:spacing w:before="53"/>
        <w:ind w:left="1071"/>
      </w:pPr>
      <w:r>
        <w:rPr/>
        <w:t>｢７か月後方移動平均｣の符号の変化により、景気の局面変化</w:t>
      </w:r>
      <w:r>
        <w:rPr>
          <w:w w:val="125"/>
        </w:rPr>
        <w:t>(</w:t>
      </w:r>
      <w:r>
        <w:rPr/>
        <w:t>景気拡張期⇔景気後退期</w:t>
      </w:r>
      <w:r>
        <w:rPr>
          <w:w w:val="125"/>
        </w:rPr>
        <w:t>)</w:t>
      </w:r>
      <w:r>
        <w:rPr/>
        <w:t>をみる。</w:t>
      </w:r>
    </w:p>
    <w:p>
      <w:pPr>
        <w:pStyle w:val="BodyText"/>
        <w:spacing w:before="98"/>
        <w:ind w:left="1061"/>
      </w:pPr>
      <w:r>
        <w:rPr>
          <w:sz w:val="21"/>
        </w:rPr>
        <w:t>※</w:t>
      </w:r>
      <w:r>
        <w:rPr/>
        <w:t>ＣＩによる基調判断は行っていない（青森県経済統計報告において基調判断している）。</w:t>
      </w:r>
    </w:p>
    <w:p>
      <w:pPr>
        <w:pStyle w:val="BodyText"/>
        <w:spacing w:before="45"/>
        <w:ind w:left="1061"/>
      </w:pPr>
      <w:r>
        <w:rPr>
          <w:sz w:val="21"/>
        </w:rPr>
        <w:t>※</w:t>
      </w:r>
      <w:r>
        <w:rPr/>
        <w:t>景気基準日付（景気の山・谷）の設定は、従前どおりＤＩを用いる。</w:t>
      </w:r>
    </w:p>
    <w:p>
      <w:pPr>
        <w:pStyle w:val="BodyText"/>
        <w:spacing w:before="2"/>
      </w:pPr>
    </w:p>
    <w:p>
      <w:pPr>
        <w:pStyle w:val="Heading3"/>
        <w:ind w:left="204"/>
      </w:pPr>
      <w:r>
        <w:rPr/>
        <w:t>（参考）青森県と全国の景気基準日付一覧表（ヒストリカルＤＩにより設定）</w:t>
      </w:r>
    </w:p>
    <w:p>
      <w:pPr>
        <w:pStyle w:val="BodyText"/>
        <w:rPr>
          <w:sz w:val="15"/>
        </w:rPr>
      </w:pPr>
    </w:p>
    <w:tbl>
      <w:tblPr>
        <w:tblW w:w="0" w:type="auto"/>
        <w:jc w:val="left"/>
        <w:tblInd w:w="19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48"/>
        <w:gridCol w:w="842"/>
        <w:gridCol w:w="842"/>
        <w:gridCol w:w="897"/>
        <w:gridCol w:w="897"/>
        <w:gridCol w:w="897"/>
        <w:gridCol w:w="842"/>
        <w:gridCol w:w="842"/>
        <w:gridCol w:w="897"/>
        <w:gridCol w:w="897"/>
        <w:gridCol w:w="897"/>
      </w:tblGrid>
      <w:tr>
        <w:trPr>
          <w:trHeight w:val="281" w:hRule="atLeast"/>
        </w:trPr>
        <w:tc>
          <w:tcPr>
            <w:tcW w:w="648" w:type="dxa"/>
            <w:vMerge w:val="restart"/>
          </w:tcPr>
          <w:p>
            <w:pPr>
              <w:pStyle w:val="TableParagraph"/>
              <w:spacing w:line="194" w:lineRule="exact"/>
              <w:ind w:left="121"/>
              <w:rPr>
                <w:sz w:val="20"/>
              </w:rPr>
            </w:pPr>
            <w:r>
              <w:rPr>
                <w:spacing w:val="1"/>
                <w:w w:val="95"/>
                <w:sz w:val="20"/>
              </w:rPr>
              <w:t>循環</w:t>
            </w:r>
          </w:p>
          <w:p>
            <w:pPr>
              <w:pStyle w:val="TableParagraph"/>
              <w:spacing w:line="223" w:lineRule="exact"/>
              <w:ind w:left="121"/>
              <w:rPr>
                <w:sz w:val="20"/>
              </w:rPr>
            </w:pPr>
            <w:r>
              <w:rPr>
                <w:spacing w:val="1"/>
                <w:w w:val="95"/>
                <w:sz w:val="20"/>
              </w:rPr>
              <w:t>区分</w:t>
            </w:r>
          </w:p>
          <w:p>
            <w:pPr>
              <w:pStyle w:val="TableParagraph"/>
              <w:spacing w:line="170" w:lineRule="exact"/>
              <w:ind w:left="121"/>
              <w:rPr>
                <w:sz w:val="20"/>
              </w:rPr>
            </w:pPr>
            <w:r>
              <w:rPr>
                <w:w w:val="115"/>
                <w:sz w:val="20"/>
              </w:rPr>
              <w:t>(国)</w:t>
            </w:r>
          </w:p>
        </w:tc>
        <w:tc>
          <w:tcPr>
            <w:tcW w:w="4375" w:type="dxa"/>
            <w:gridSpan w:val="5"/>
          </w:tcPr>
          <w:p>
            <w:pPr>
              <w:pStyle w:val="TableParagraph"/>
              <w:spacing w:line="261" w:lineRule="exact"/>
              <w:ind w:left="58"/>
              <w:jc w:val="center"/>
              <w:rPr>
                <w:sz w:val="24"/>
              </w:rPr>
            </w:pPr>
            <w:r>
              <w:rPr>
                <w:sz w:val="24"/>
              </w:rPr>
              <w:t>青  森 県</w:t>
            </w:r>
          </w:p>
        </w:tc>
        <w:tc>
          <w:tcPr>
            <w:tcW w:w="4375" w:type="dxa"/>
            <w:gridSpan w:val="5"/>
          </w:tcPr>
          <w:p>
            <w:pPr>
              <w:pStyle w:val="TableParagraph"/>
              <w:tabs>
                <w:tab w:pos="543" w:val="left" w:leader="none"/>
              </w:tabs>
              <w:spacing w:line="261" w:lineRule="exact"/>
              <w:ind w:left="63"/>
              <w:jc w:val="center"/>
              <w:rPr>
                <w:sz w:val="24"/>
              </w:rPr>
            </w:pPr>
            <w:r>
              <w:rPr>
                <w:sz w:val="24"/>
              </w:rPr>
              <w:t>全</w:t>
              <w:tab/>
              <w:t>国</w:t>
            </w:r>
          </w:p>
        </w:tc>
      </w:tr>
      <w:tr>
        <w:trPr>
          <w:trHeight w:val="281" w:hRule="atLeast"/>
        </w:trPr>
        <w:tc>
          <w:tcPr>
            <w:tcW w:w="648" w:type="dxa"/>
            <w:vMerge/>
            <w:tcBorders>
              <w:top w:val="nil"/>
            </w:tcBorders>
          </w:tcPr>
          <w:p>
            <w:pPr>
              <w:rPr>
                <w:sz w:val="2"/>
                <w:szCs w:val="2"/>
              </w:rPr>
            </w:pPr>
          </w:p>
        </w:tc>
        <w:tc>
          <w:tcPr>
            <w:tcW w:w="842" w:type="dxa"/>
            <w:tcBorders>
              <w:right w:val="single" w:sz="8" w:space="0" w:color="000000"/>
            </w:tcBorders>
          </w:tcPr>
          <w:p>
            <w:pPr>
              <w:pStyle w:val="TableParagraph"/>
              <w:spacing w:line="261" w:lineRule="exact"/>
              <w:ind w:left="42"/>
              <w:jc w:val="center"/>
              <w:rPr>
                <w:sz w:val="22"/>
              </w:rPr>
            </w:pPr>
            <w:r>
              <w:rPr>
                <w:w w:val="100"/>
                <w:sz w:val="22"/>
              </w:rPr>
              <w:t>山</w:t>
            </w:r>
          </w:p>
        </w:tc>
        <w:tc>
          <w:tcPr>
            <w:tcW w:w="842" w:type="dxa"/>
            <w:tcBorders>
              <w:left w:val="single" w:sz="8" w:space="0" w:color="000000"/>
              <w:right w:val="double" w:sz="3" w:space="0" w:color="000000"/>
            </w:tcBorders>
          </w:tcPr>
          <w:p>
            <w:pPr>
              <w:pStyle w:val="TableParagraph"/>
              <w:spacing w:line="261" w:lineRule="exact"/>
              <w:ind w:left="75"/>
              <w:jc w:val="center"/>
              <w:rPr>
                <w:sz w:val="22"/>
              </w:rPr>
            </w:pPr>
            <w:r>
              <w:rPr>
                <w:w w:val="100"/>
                <w:sz w:val="22"/>
              </w:rPr>
              <w:t>谷</w:t>
            </w:r>
          </w:p>
        </w:tc>
        <w:tc>
          <w:tcPr>
            <w:tcW w:w="897" w:type="dxa"/>
            <w:tcBorders>
              <w:left w:val="double" w:sz="3" w:space="0" w:color="000000"/>
              <w:right w:val="single" w:sz="8" w:space="0" w:color="000000"/>
            </w:tcBorders>
          </w:tcPr>
          <w:p>
            <w:pPr>
              <w:pStyle w:val="TableParagraph"/>
              <w:spacing w:line="261" w:lineRule="exact"/>
              <w:ind w:left="36"/>
              <w:jc w:val="center"/>
              <w:rPr>
                <w:sz w:val="20"/>
              </w:rPr>
            </w:pPr>
            <w:r>
              <w:rPr>
                <w:sz w:val="20"/>
              </w:rPr>
              <w:t>拡張期間</w:t>
            </w:r>
          </w:p>
        </w:tc>
        <w:tc>
          <w:tcPr>
            <w:tcW w:w="897" w:type="dxa"/>
            <w:tcBorders>
              <w:left w:val="single" w:sz="8" w:space="0" w:color="000000"/>
              <w:right w:val="single" w:sz="8" w:space="0" w:color="000000"/>
            </w:tcBorders>
          </w:tcPr>
          <w:p>
            <w:pPr>
              <w:pStyle w:val="TableParagraph"/>
              <w:spacing w:line="261" w:lineRule="exact"/>
              <w:ind w:left="57"/>
              <w:jc w:val="center"/>
              <w:rPr>
                <w:sz w:val="20"/>
              </w:rPr>
            </w:pPr>
            <w:r>
              <w:rPr>
                <w:w w:val="95"/>
                <w:sz w:val="20"/>
              </w:rPr>
              <w:t>後退期間</w:t>
            </w:r>
          </w:p>
        </w:tc>
        <w:tc>
          <w:tcPr>
            <w:tcW w:w="897" w:type="dxa"/>
            <w:tcBorders>
              <w:left w:val="single" w:sz="8" w:space="0" w:color="000000"/>
            </w:tcBorders>
          </w:tcPr>
          <w:p>
            <w:pPr>
              <w:pStyle w:val="TableParagraph"/>
              <w:spacing w:line="261" w:lineRule="exact"/>
              <w:ind w:left="133" w:right="63"/>
              <w:jc w:val="center"/>
              <w:rPr>
                <w:sz w:val="20"/>
              </w:rPr>
            </w:pPr>
            <w:r>
              <w:rPr>
                <w:sz w:val="20"/>
              </w:rPr>
              <w:t>全循環</w:t>
            </w:r>
          </w:p>
        </w:tc>
        <w:tc>
          <w:tcPr>
            <w:tcW w:w="842" w:type="dxa"/>
            <w:tcBorders>
              <w:right w:val="single" w:sz="8" w:space="0" w:color="000000"/>
            </w:tcBorders>
          </w:tcPr>
          <w:p>
            <w:pPr>
              <w:pStyle w:val="TableParagraph"/>
              <w:spacing w:line="261" w:lineRule="exact"/>
              <w:ind w:left="46"/>
              <w:jc w:val="center"/>
              <w:rPr>
                <w:sz w:val="22"/>
              </w:rPr>
            </w:pPr>
            <w:r>
              <w:rPr>
                <w:w w:val="100"/>
                <w:sz w:val="22"/>
              </w:rPr>
              <w:t>山</w:t>
            </w:r>
          </w:p>
        </w:tc>
        <w:tc>
          <w:tcPr>
            <w:tcW w:w="842" w:type="dxa"/>
            <w:tcBorders>
              <w:left w:val="single" w:sz="8" w:space="0" w:color="000000"/>
              <w:right w:val="double" w:sz="3" w:space="0" w:color="000000"/>
            </w:tcBorders>
          </w:tcPr>
          <w:p>
            <w:pPr>
              <w:pStyle w:val="TableParagraph"/>
              <w:spacing w:line="261" w:lineRule="exact"/>
              <w:ind w:left="330"/>
              <w:rPr>
                <w:sz w:val="22"/>
              </w:rPr>
            </w:pPr>
            <w:r>
              <w:rPr>
                <w:w w:val="100"/>
                <w:sz w:val="22"/>
              </w:rPr>
              <w:t>谷</w:t>
            </w:r>
          </w:p>
        </w:tc>
        <w:tc>
          <w:tcPr>
            <w:tcW w:w="897" w:type="dxa"/>
            <w:tcBorders>
              <w:left w:val="double" w:sz="3" w:space="0" w:color="000000"/>
              <w:right w:val="single" w:sz="8" w:space="0" w:color="000000"/>
            </w:tcBorders>
          </w:tcPr>
          <w:p>
            <w:pPr>
              <w:pStyle w:val="TableParagraph"/>
              <w:spacing w:line="261" w:lineRule="exact"/>
              <w:ind w:left="40"/>
              <w:jc w:val="center"/>
              <w:rPr>
                <w:sz w:val="20"/>
              </w:rPr>
            </w:pPr>
            <w:r>
              <w:rPr>
                <w:w w:val="95"/>
                <w:sz w:val="20"/>
              </w:rPr>
              <w:t>拡張期間</w:t>
            </w:r>
          </w:p>
        </w:tc>
        <w:tc>
          <w:tcPr>
            <w:tcW w:w="897" w:type="dxa"/>
            <w:tcBorders>
              <w:left w:val="single" w:sz="8" w:space="0" w:color="000000"/>
              <w:right w:val="single" w:sz="8" w:space="0" w:color="000000"/>
            </w:tcBorders>
          </w:tcPr>
          <w:p>
            <w:pPr>
              <w:pStyle w:val="TableParagraph"/>
              <w:spacing w:line="261" w:lineRule="exact"/>
              <w:ind w:left="61"/>
              <w:jc w:val="center"/>
              <w:rPr>
                <w:sz w:val="20"/>
              </w:rPr>
            </w:pPr>
            <w:r>
              <w:rPr>
                <w:w w:val="95"/>
                <w:sz w:val="20"/>
              </w:rPr>
              <w:t>後退期間</w:t>
            </w:r>
          </w:p>
        </w:tc>
        <w:tc>
          <w:tcPr>
            <w:tcW w:w="897" w:type="dxa"/>
            <w:tcBorders>
              <w:left w:val="single" w:sz="8" w:space="0" w:color="000000"/>
            </w:tcBorders>
          </w:tcPr>
          <w:p>
            <w:pPr>
              <w:pStyle w:val="TableParagraph"/>
              <w:spacing w:line="261" w:lineRule="exact"/>
              <w:ind w:left="136" w:right="61"/>
              <w:jc w:val="center"/>
              <w:rPr>
                <w:sz w:val="20"/>
              </w:rPr>
            </w:pPr>
            <w:r>
              <w:rPr>
                <w:sz w:val="20"/>
              </w:rPr>
              <w:t>全循環</w:t>
            </w:r>
          </w:p>
        </w:tc>
      </w:tr>
      <w:tr>
        <w:trPr>
          <w:trHeight w:val="293" w:hRule="atLeast"/>
        </w:trPr>
        <w:tc>
          <w:tcPr>
            <w:tcW w:w="648" w:type="dxa"/>
            <w:tcBorders>
              <w:bottom w:val="single" w:sz="8" w:space="0" w:color="000000"/>
            </w:tcBorders>
          </w:tcPr>
          <w:p>
            <w:pPr>
              <w:pStyle w:val="TableParagraph"/>
              <w:spacing w:line="274" w:lineRule="exact"/>
              <w:ind w:left="57"/>
              <w:jc w:val="center"/>
              <w:rPr>
                <w:sz w:val="22"/>
              </w:rPr>
            </w:pPr>
            <w:r>
              <w:rPr>
                <w:w w:val="89"/>
                <w:sz w:val="22"/>
              </w:rPr>
              <w:t>4</w:t>
            </w:r>
          </w:p>
        </w:tc>
        <w:tc>
          <w:tcPr>
            <w:tcW w:w="842" w:type="dxa"/>
            <w:tcBorders>
              <w:bottom w:val="single" w:sz="8" w:space="0" w:color="000000"/>
              <w:right w:val="single" w:sz="8" w:space="0" w:color="000000"/>
            </w:tcBorders>
          </w:tcPr>
          <w:p>
            <w:pPr>
              <w:pStyle w:val="TableParagraph"/>
              <w:spacing w:line="267" w:lineRule="exact"/>
              <w:ind w:left="54" w:right="13"/>
              <w:jc w:val="center"/>
              <w:rPr>
                <w:sz w:val="20"/>
              </w:rPr>
            </w:pPr>
            <w:r>
              <w:rPr>
                <w:spacing w:val="1"/>
                <w:w w:val="74"/>
                <w:sz w:val="20"/>
              </w:rPr>
              <w:t>S</w:t>
            </w:r>
            <w:r>
              <w:rPr>
                <w:spacing w:val="1"/>
                <w:w w:val="89"/>
                <w:sz w:val="20"/>
              </w:rPr>
              <w:t>37</w:t>
            </w:r>
            <w:r>
              <w:rPr>
                <w:spacing w:val="1"/>
                <w:w w:val="178"/>
                <w:sz w:val="20"/>
              </w:rPr>
              <w:t>.</w:t>
            </w:r>
            <w:r>
              <w:rPr>
                <w:w w:val="89"/>
                <w:sz w:val="20"/>
              </w:rPr>
              <w:t>6</w:t>
            </w:r>
          </w:p>
        </w:tc>
        <w:tc>
          <w:tcPr>
            <w:tcW w:w="842" w:type="dxa"/>
            <w:tcBorders>
              <w:left w:val="single" w:sz="8" w:space="0" w:color="000000"/>
              <w:bottom w:val="single" w:sz="8" w:space="0" w:color="000000"/>
              <w:right w:val="double" w:sz="3" w:space="0" w:color="000000"/>
            </w:tcBorders>
          </w:tcPr>
          <w:p>
            <w:pPr>
              <w:pStyle w:val="TableParagraph"/>
              <w:spacing w:line="267" w:lineRule="exact"/>
              <w:ind w:left="74"/>
              <w:jc w:val="center"/>
              <w:rPr>
                <w:sz w:val="20"/>
              </w:rPr>
            </w:pPr>
            <w:r>
              <w:rPr>
                <w:spacing w:val="1"/>
                <w:w w:val="74"/>
                <w:sz w:val="20"/>
              </w:rPr>
              <w:t>S</w:t>
            </w:r>
            <w:r>
              <w:rPr>
                <w:spacing w:val="1"/>
                <w:w w:val="89"/>
                <w:sz w:val="20"/>
              </w:rPr>
              <w:t>37</w:t>
            </w:r>
            <w:r>
              <w:rPr>
                <w:spacing w:val="1"/>
                <w:w w:val="178"/>
                <w:sz w:val="20"/>
              </w:rPr>
              <w:t>.</w:t>
            </w:r>
            <w:r>
              <w:rPr>
                <w:spacing w:val="1"/>
                <w:w w:val="89"/>
                <w:sz w:val="20"/>
              </w:rPr>
              <w:t>1</w:t>
            </w:r>
            <w:r>
              <w:rPr>
                <w:w w:val="89"/>
                <w:sz w:val="20"/>
              </w:rPr>
              <w:t>2</w:t>
            </w:r>
          </w:p>
        </w:tc>
        <w:tc>
          <w:tcPr>
            <w:tcW w:w="897" w:type="dxa"/>
            <w:tcBorders>
              <w:left w:val="double" w:sz="3" w:space="0" w:color="000000"/>
              <w:bottom w:val="single" w:sz="8" w:space="0" w:color="000000"/>
              <w:right w:val="single" w:sz="8" w:space="0" w:color="000000"/>
            </w:tcBorders>
          </w:tcPr>
          <w:p>
            <w:pPr>
              <w:pStyle w:val="TableParagraph"/>
              <w:rPr>
                <w:rFonts w:ascii="Times New Roman"/>
                <w:sz w:val="20"/>
              </w:rPr>
            </w:pPr>
          </w:p>
        </w:tc>
        <w:tc>
          <w:tcPr>
            <w:tcW w:w="897" w:type="dxa"/>
            <w:tcBorders>
              <w:left w:val="single" w:sz="8" w:space="0" w:color="000000"/>
              <w:bottom w:val="single" w:sz="8" w:space="0" w:color="000000"/>
              <w:right w:val="single" w:sz="8" w:space="0" w:color="000000"/>
            </w:tcBorders>
          </w:tcPr>
          <w:p>
            <w:pPr>
              <w:pStyle w:val="TableParagraph"/>
              <w:spacing w:line="267" w:lineRule="exact"/>
              <w:ind w:left="57"/>
              <w:jc w:val="center"/>
              <w:rPr>
                <w:sz w:val="20"/>
              </w:rPr>
            </w:pPr>
            <w:r>
              <w:rPr>
                <w:sz w:val="20"/>
              </w:rPr>
              <w:t>6か月</w:t>
            </w:r>
          </w:p>
        </w:tc>
        <w:tc>
          <w:tcPr>
            <w:tcW w:w="897" w:type="dxa"/>
            <w:tcBorders>
              <w:left w:val="single" w:sz="8" w:space="0" w:color="000000"/>
              <w:bottom w:val="single" w:sz="8" w:space="0" w:color="000000"/>
            </w:tcBorders>
          </w:tcPr>
          <w:p>
            <w:pPr>
              <w:pStyle w:val="TableParagraph"/>
              <w:rPr>
                <w:rFonts w:ascii="Times New Roman"/>
                <w:sz w:val="20"/>
              </w:rPr>
            </w:pPr>
          </w:p>
        </w:tc>
        <w:tc>
          <w:tcPr>
            <w:tcW w:w="842" w:type="dxa"/>
            <w:tcBorders>
              <w:bottom w:val="single" w:sz="8" w:space="0" w:color="000000"/>
              <w:right w:val="single" w:sz="8" w:space="0" w:color="000000"/>
            </w:tcBorders>
          </w:tcPr>
          <w:p>
            <w:pPr>
              <w:pStyle w:val="TableParagraph"/>
              <w:spacing w:line="267" w:lineRule="exact"/>
              <w:ind w:left="54" w:right="9"/>
              <w:jc w:val="center"/>
              <w:rPr>
                <w:sz w:val="20"/>
              </w:rPr>
            </w:pPr>
            <w:r>
              <w:rPr>
                <w:spacing w:val="1"/>
                <w:w w:val="74"/>
                <w:sz w:val="20"/>
              </w:rPr>
              <w:t>S</w:t>
            </w:r>
            <w:r>
              <w:rPr>
                <w:spacing w:val="1"/>
                <w:w w:val="89"/>
                <w:sz w:val="20"/>
              </w:rPr>
              <w:t>36</w:t>
            </w:r>
            <w:r>
              <w:rPr>
                <w:spacing w:val="1"/>
                <w:w w:val="178"/>
                <w:sz w:val="20"/>
              </w:rPr>
              <w:t>.</w:t>
            </w:r>
            <w:r>
              <w:rPr>
                <w:spacing w:val="1"/>
                <w:w w:val="89"/>
                <w:sz w:val="20"/>
              </w:rPr>
              <w:t>1</w:t>
            </w:r>
            <w:r>
              <w:rPr>
                <w:w w:val="89"/>
                <w:sz w:val="20"/>
              </w:rPr>
              <w:t>2</w:t>
            </w:r>
          </w:p>
        </w:tc>
        <w:tc>
          <w:tcPr>
            <w:tcW w:w="842" w:type="dxa"/>
            <w:tcBorders>
              <w:left w:val="single" w:sz="8" w:space="0" w:color="000000"/>
              <w:bottom w:val="single" w:sz="8" w:space="0" w:color="000000"/>
              <w:right w:val="double" w:sz="3" w:space="0" w:color="000000"/>
            </w:tcBorders>
          </w:tcPr>
          <w:p>
            <w:pPr>
              <w:pStyle w:val="TableParagraph"/>
              <w:spacing w:line="267" w:lineRule="exact"/>
              <w:ind w:right="57"/>
              <w:jc w:val="right"/>
              <w:rPr>
                <w:sz w:val="20"/>
              </w:rPr>
            </w:pPr>
            <w:r>
              <w:rPr>
                <w:spacing w:val="1"/>
                <w:w w:val="74"/>
                <w:sz w:val="20"/>
              </w:rPr>
              <w:t>S</w:t>
            </w:r>
            <w:r>
              <w:rPr>
                <w:spacing w:val="1"/>
                <w:w w:val="89"/>
                <w:sz w:val="20"/>
              </w:rPr>
              <w:t>37</w:t>
            </w:r>
            <w:r>
              <w:rPr>
                <w:spacing w:val="1"/>
                <w:w w:val="178"/>
                <w:sz w:val="20"/>
              </w:rPr>
              <w:t>.</w:t>
            </w:r>
            <w:r>
              <w:rPr>
                <w:spacing w:val="1"/>
                <w:w w:val="89"/>
                <w:sz w:val="20"/>
              </w:rPr>
              <w:t>1</w:t>
            </w:r>
            <w:r>
              <w:rPr>
                <w:w w:val="89"/>
                <w:sz w:val="20"/>
              </w:rPr>
              <w:t>0</w:t>
            </w:r>
          </w:p>
        </w:tc>
        <w:tc>
          <w:tcPr>
            <w:tcW w:w="897" w:type="dxa"/>
            <w:tcBorders>
              <w:left w:val="double" w:sz="3" w:space="0" w:color="000000"/>
              <w:bottom w:val="single" w:sz="8" w:space="0" w:color="000000"/>
              <w:right w:val="single" w:sz="8" w:space="0" w:color="000000"/>
            </w:tcBorders>
          </w:tcPr>
          <w:p>
            <w:pPr>
              <w:pStyle w:val="TableParagraph"/>
              <w:spacing w:line="267" w:lineRule="exact"/>
              <w:ind w:left="40"/>
              <w:jc w:val="center"/>
              <w:rPr>
                <w:sz w:val="20"/>
              </w:rPr>
            </w:pPr>
            <w:r>
              <w:rPr>
                <w:sz w:val="20"/>
              </w:rPr>
              <w:t>42か月</w:t>
            </w:r>
          </w:p>
        </w:tc>
        <w:tc>
          <w:tcPr>
            <w:tcW w:w="897" w:type="dxa"/>
            <w:tcBorders>
              <w:left w:val="single" w:sz="8" w:space="0" w:color="000000"/>
              <w:bottom w:val="single" w:sz="8" w:space="0" w:color="000000"/>
              <w:right w:val="single" w:sz="8" w:space="0" w:color="000000"/>
            </w:tcBorders>
          </w:tcPr>
          <w:p>
            <w:pPr>
              <w:pStyle w:val="TableParagraph"/>
              <w:spacing w:line="267" w:lineRule="exact"/>
              <w:ind w:left="61"/>
              <w:jc w:val="center"/>
              <w:rPr>
                <w:sz w:val="20"/>
              </w:rPr>
            </w:pPr>
            <w:r>
              <w:rPr>
                <w:sz w:val="20"/>
              </w:rPr>
              <w:t>10か月</w:t>
            </w:r>
          </w:p>
        </w:tc>
        <w:tc>
          <w:tcPr>
            <w:tcW w:w="897" w:type="dxa"/>
            <w:tcBorders>
              <w:left w:val="single" w:sz="8" w:space="0" w:color="000000"/>
              <w:bottom w:val="single" w:sz="8" w:space="0" w:color="000000"/>
            </w:tcBorders>
          </w:tcPr>
          <w:p>
            <w:pPr>
              <w:pStyle w:val="TableParagraph"/>
              <w:spacing w:line="267" w:lineRule="exact"/>
              <w:ind w:left="136" w:right="61"/>
              <w:jc w:val="center"/>
              <w:rPr>
                <w:sz w:val="20"/>
              </w:rPr>
            </w:pPr>
            <w:r>
              <w:rPr>
                <w:sz w:val="20"/>
              </w:rPr>
              <w:t>52か月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89"/>
                <w:sz w:val="22"/>
              </w:rPr>
              <w:t>5</w:t>
            </w:r>
          </w:p>
        </w:tc>
        <w:tc>
          <w:tcPr>
            <w:tcW w:w="842" w:type="dxa"/>
            <w:tcBorders>
              <w:top w:val="single" w:sz="8" w:space="0" w:color="000000"/>
              <w:bottom w:val="single" w:sz="8" w:space="0" w:color="000000"/>
              <w:right w:val="single" w:sz="8" w:space="0" w:color="000000"/>
            </w:tcBorders>
          </w:tcPr>
          <w:p>
            <w:pPr>
              <w:pStyle w:val="TableParagraph"/>
              <w:spacing w:before="11"/>
              <w:ind w:left="54" w:right="13"/>
              <w:jc w:val="center"/>
              <w:rPr>
                <w:sz w:val="20"/>
              </w:rPr>
            </w:pPr>
            <w:r>
              <w:rPr>
                <w:spacing w:val="1"/>
                <w:w w:val="74"/>
                <w:sz w:val="20"/>
              </w:rPr>
              <w:t>S</w:t>
            </w:r>
            <w:r>
              <w:rPr>
                <w:spacing w:val="1"/>
                <w:w w:val="89"/>
                <w:sz w:val="20"/>
              </w:rPr>
              <w:t>39</w:t>
            </w:r>
            <w:r>
              <w:rPr>
                <w:spacing w:val="1"/>
                <w:w w:val="178"/>
                <w:sz w:val="20"/>
              </w:rPr>
              <w:t>.</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4"/>
              <w:jc w:val="center"/>
              <w:rPr>
                <w:sz w:val="20"/>
              </w:rPr>
            </w:pPr>
            <w:r>
              <w:rPr>
                <w:spacing w:val="1"/>
                <w:w w:val="74"/>
                <w:sz w:val="20"/>
              </w:rPr>
              <w:t>S</w:t>
            </w:r>
            <w:r>
              <w:rPr>
                <w:spacing w:val="1"/>
                <w:w w:val="89"/>
                <w:sz w:val="20"/>
              </w:rPr>
              <w:t>40</w:t>
            </w:r>
            <w:r>
              <w:rPr>
                <w:spacing w:val="1"/>
                <w:w w:val="178"/>
                <w:sz w:val="20"/>
              </w:rPr>
              <w:t>.</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14か月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7"/>
              <w:jc w:val="center"/>
              <w:rPr>
                <w:sz w:val="20"/>
              </w:rPr>
            </w:pPr>
            <w:r>
              <w:rPr>
                <w:sz w:val="20"/>
              </w:rPr>
              <w:t>11か月</w:t>
            </w:r>
          </w:p>
        </w:tc>
        <w:tc>
          <w:tcPr>
            <w:tcW w:w="897" w:type="dxa"/>
            <w:tcBorders>
              <w:top w:val="single" w:sz="8" w:space="0" w:color="000000"/>
              <w:left w:val="single" w:sz="8" w:space="0" w:color="000000"/>
              <w:bottom w:val="single" w:sz="8" w:space="0" w:color="000000"/>
            </w:tcBorders>
          </w:tcPr>
          <w:p>
            <w:pPr>
              <w:pStyle w:val="TableParagraph"/>
              <w:spacing w:before="11"/>
              <w:ind w:left="133" w:right="63"/>
              <w:jc w:val="center"/>
              <w:rPr>
                <w:sz w:val="20"/>
              </w:rPr>
            </w:pPr>
            <w:r>
              <w:rPr>
                <w:sz w:val="20"/>
              </w:rPr>
              <w:t>25か月</w:t>
            </w:r>
          </w:p>
        </w:tc>
        <w:tc>
          <w:tcPr>
            <w:tcW w:w="842" w:type="dxa"/>
            <w:tcBorders>
              <w:top w:val="single" w:sz="8" w:space="0" w:color="000000"/>
              <w:bottom w:val="single" w:sz="8" w:space="0" w:color="000000"/>
              <w:right w:val="single" w:sz="8" w:space="0" w:color="000000"/>
            </w:tcBorders>
          </w:tcPr>
          <w:p>
            <w:pPr>
              <w:pStyle w:val="TableParagraph"/>
              <w:spacing w:before="11"/>
              <w:ind w:left="54" w:right="9"/>
              <w:jc w:val="center"/>
              <w:rPr>
                <w:sz w:val="20"/>
              </w:rPr>
            </w:pPr>
            <w:r>
              <w:rPr>
                <w:spacing w:val="1"/>
                <w:w w:val="74"/>
                <w:sz w:val="20"/>
              </w:rPr>
              <w:t>S</w:t>
            </w:r>
            <w:r>
              <w:rPr>
                <w:spacing w:val="1"/>
                <w:w w:val="89"/>
                <w:sz w:val="20"/>
              </w:rPr>
              <w:t>39</w:t>
            </w:r>
            <w:r>
              <w:rPr>
                <w:spacing w:val="1"/>
                <w:w w:val="178"/>
                <w:sz w:val="20"/>
              </w:rPr>
              <w:t>.</w:t>
            </w:r>
            <w:r>
              <w:rPr>
                <w:spacing w:val="1"/>
                <w:w w:val="89"/>
                <w:sz w:val="20"/>
              </w:rPr>
              <w:t>1</w:t>
            </w:r>
            <w:r>
              <w:rPr>
                <w:w w:val="89"/>
                <w:sz w:val="20"/>
              </w:rPr>
              <w:t>0</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right="57"/>
              <w:jc w:val="right"/>
              <w:rPr>
                <w:sz w:val="20"/>
              </w:rPr>
            </w:pPr>
            <w:r>
              <w:rPr>
                <w:spacing w:val="1"/>
                <w:w w:val="74"/>
                <w:sz w:val="20"/>
              </w:rPr>
              <w:t>S</w:t>
            </w:r>
            <w:r>
              <w:rPr>
                <w:spacing w:val="1"/>
                <w:w w:val="89"/>
                <w:sz w:val="20"/>
              </w:rPr>
              <w:t>40</w:t>
            </w:r>
            <w:r>
              <w:rPr>
                <w:spacing w:val="1"/>
                <w:w w:val="178"/>
                <w:sz w:val="20"/>
              </w:rPr>
              <w:t>.</w:t>
            </w:r>
            <w:r>
              <w:rPr>
                <w:spacing w:val="1"/>
                <w:w w:val="89"/>
                <w:sz w:val="20"/>
              </w:rPr>
              <w:t>1</w:t>
            </w:r>
            <w:r>
              <w:rPr>
                <w:w w:val="89"/>
                <w:sz w:val="20"/>
              </w:rPr>
              <w:t>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24か月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1"/>
              <w:jc w:val="center"/>
              <w:rPr>
                <w:sz w:val="20"/>
              </w:rPr>
            </w:pPr>
            <w:r>
              <w:rPr>
                <w:sz w:val="20"/>
              </w:rPr>
              <w:t>12か月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1"/>
              <w:jc w:val="center"/>
              <w:rPr>
                <w:sz w:val="20"/>
              </w:rPr>
            </w:pPr>
            <w:r>
              <w:rPr>
                <w:sz w:val="20"/>
              </w:rPr>
              <w:t>36か月</w:t>
            </w:r>
          </w:p>
        </w:tc>
      </w:tr>
      <w:tr>
        <w:trPr>
          <w:trHeight w:val="306" w:hRule="atLeast"/>
        </w:trPr>
        <w:tc>
          <w:tcPr>
            <w:tcW w:w="648" w:type="dxa"/>
            <w:tcBorders>
              <w:top w:val="single" w:sz="8" w:space="0" w:color="000000"/>
              <w:bottom w:val="single" w:sz="8" w:space="0" w:color="000000"/>
            </w:tcBorders>
          </w:tcPr>
          <w:p>
            <w:pPr>
              <w:pStyle w:val="TableParagraph"/>
              <w:rPr>
                <w:rFonts w:ascii="Times New Roman"/>
                <w:sz w:val="20"/>
              </w:rPr>
            </w:pPr>
          </w:p>
        </w:tc>
        <w:tc>
          <w:tcPr>
            <w:tcW w:w="842" w:type="dxa"/>
            <w:tcBorders>
              <w:top w:val="single" w:sz="8" w:space="0" w:color="000000"/>
              <w:bottom w:val="single" w:sz="8" w:space="0" w:color="000000"/>
              <w:right w:val="single" w:sz="8" w:space="0" w:color="000000"/>
            </w:tcBorders>
          </w:tcPr>
          <w:p>
            <w:pPr>
              <w:pStyle w:val="TableParagraph"/>
              <w:spacing w:before="11"/>
              <w:ind w:left="54" w:right="13"/>
              <w:jc w:val="center"/>
              <w:rPr>
                <w:sz w:val="20"/>
              </w:rPr>
            </w:pPr>
            <w:r>
              <w:rPr>
                <w:spacing w:val="1"/>
                <w:w w:val="74"/>
                <w:sz w:val="20"/>
              </w:rPr>
              <w:t>S</w:t>
            </w:r>
            <w:r>
              <w:rPr>
                <w:spacing w:val="1"/>
                <w:w w:val="89"/>
                <w:sz w:val="20"/>
              </w:rPr>
              <w:t>44</w:t>
            </w:r>
            <w:r>
              <w:rPr>
                <w:spacing w:val="1"/>
                <w:w w:val="178"/>
                <w:sz w:val="20"/>
              </w:rPr>
              <w:t>.</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4"/>
              <w:jc w:val="center"/>
              <w:rPr>
                <w:sz w:val="20"/>
              </w:rPr>
            </w:pPr>
            <w:r>
              <w:rPr>
                <w:spacing w:val="1"/>
                <w:w w:val="74"/>
                <w:sz w:val="20"/>
              </w:rPr>
              <w:t>S</w:t>
            </w:r>
            <w:r>
              <w:rPr>
                <w:spacing w:val="1"/>
                <w:w w:val="89"/>
                <w:sz w:val="20"/>
              </w:rPr>
              <w:t>44</w:t>
            </w:r>
            <w:r>
              <w:rPr>
                <w:spacing w:val="1"/>
                <w:w w:val="178"/>
                <w:sz w:val="20"/>
              </w:rPr>
              <w:t>.</w:t>
            </w:r>
            <w:r>
              <w:rPr>
                <w:w w:val="89"/>
                <w:sz w:val="20"/>
              </w:rPr>
              <w:t>9</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48か月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7"/>
              <w:jc w:val="center"/>
              <w:rPr>
                <w:sz w:val="20"/>
              </w:rPr>
            </w:pPr>
            <w:r>
              <w:rPr>
                <w:sz w:val="20"/>
              </w:rPr>
              <w:t>8か月</w:t>
            </w:r>
          </w:p>
        </w:tc>
        <w:tc>
          <w:tcPr>
            <w:tcW w:w="897" w:type="dxa"/>
            <w:tcBorders>
              <w:top w:val="single" w:sz="8" w:space="0" w:color="000000"/>
              <w:left w:val="single" w:sz="8" w:space="0" w:color="000000"/>
              <w:bottom w:val="single" w:sz="8" w:space="0" w:color="000000"/>
            </w:tcBorders>
          </w:tcPr>
          <w:p>
            <w:pPr>
              <w:pStyle w:val="TableParagraph"/>
              <w:spacing w:before="11"/>
              <w:ind w:left="133" w:right="63"/>
              <w:jc w:val="center"/>
              <w:rPr>
                <w:sz w:val="20"/>
              </w:rPr>
            </w:pPr>
            <w:r>
              <w:rPr>
                <w:sz w:val="20"/>
              </w:rPr>
              <w:t>56か月</w:t>
            </w:r>
          </w:p>
        </w:tc>
        <w:tc>
          <w:tcPr>
            <w:tcW w:w="842" w:type="dxa"/>
            <w:tcBorders>
              <w:top w:val="single" w:sz="8" w:space="0" w:color="000000"/>
              <w:bottom w:val="single" w:sz="8" w:space="0" w:color="000000"/>
              <w:right w:val="single" w:sz="8" w:space="0" w:color="000000"/>
            </w:tcBorders>
          </w:tcPr>
          <w:p>
            <w:pPr>
              <w:pStyle w:val="TableParagraph"/>
              <w:rPr>
                <w:rFonts w:ascii="Times New Roman"/>
                <w:sz w:val="20"/>
              </w:rPr>
            </w:pPr>
          </w:p>
        </w:tc>
        <w:tc>
          <w:tcPr>
            <w:tcW w:w="842" w:type="dxa"/>
            <w:tcBorders>
              <w:top w:val="single" w:sz="8" w:space="0" w:color="000000"/>
              <w:left w:val="single" w:sz="8" w:space="0" w:color="000000"/>
              <w:bottom w:val="single" w:sz="8" w:space="0" w:color="000000"/>
              <w:right w:val="double" w:sz="3" w:space="0" w:color="000000"/>
            </w:tcBorders>
          </w:tcPr>
          <w:p>
            <w:pPr>
              <w:pStyle w:val="TableParagraph"/>
              <w:rPr>
                <w:rFonts w:ascii="Times New Roman"/>
                <w:sz w:val="20"/>
              </w:rPr>
            </w:pPr>
          </w:p>
        </w:tc>
        <w:tc>
          <w:tcPr>
            <w:tcW w:w="897" w:type="dxa"/>
            <w:tcBorders>
              <w:top w:val="single" w:sz="8" w:space="0" w:color="000000"/>
              <w:left w:val="double" w:sz="3" w:space="0" w:color="000000"/>
              <w:bottom w:val="single" w:sz="8" w:space="0" w:color="000000"/>
              <w:right w:val="single" w:sz="8" w:space="0" w:color="000000"/>
            </w:tcBorders>
          </w:tcPr>
          <w:p>
            <w:pPr>
              <w:pStyle w:val="TableParagraph"/>
              <w:rPr>
                <w:rFonts w:ascii="Times New Roman"/>
                <w:sz w:val="20"/>
              </w:rPr>
            </w:pPr>
          </w:p>
        </w:tc>
        <w:tc>
          <w:tcPr>
            <w:tcW w:w="897"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897" w:type="dxa"/>
            <w:tcBorders>
              <w:top w:val="single" w:sz="8" w:space="0" w:color="000000"/>
              <w:left w:val="single" w:sz="8" w:space="0" w:color="000000"/>
              <w:bottom w:val="single" w:sz="8" w:space="0" w:color="000000"/>
            </w:tcBorders>
          </w:tcPr>
          <w:p>
            <w:pPr>
              <w:pStyle w:val="TableParagraph"/>
              <w:rPr>
                <w:rFonts w:ascii="Times New Roman"/>
                <w:sz w:val="20"/>
              </w:rPr>
            </w:pP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89"/>
                <w:sz w:val="22"/>
              </w:rPr>
              <w:t>6</w:t>
            </w:r>
          </w:p>
        </w:tc>
        <w:tc>
          <w:tcPr>
            <w:tcW w:w="842" w:type="dxa"/>
            <w:tcBorders>
              <w:top w:val="single" w:sz="8" w:space="0" w:color="000000"/>
              <w:bottom w:val="single" w:sz="8" w:space="0" w:color="000000"/>
              <w:right w:val="single" w:sz="8" w:space="0" w:color="000000"/>
            </w:tcBorders>
          </w:tcPr>
          <w:p>
            <w:pPr>
              <w:pStyle w:val="TableParagraph"/>
              <w:spacing w:before="11"/>
              <w:ind w:left="54" w:right="13"/>
              <w:jc w:val="center"/>
              <w:rPr>
                <w:sz w:val="20"/>
              </w:rPr>
            </w:pPr>
            <w:r>
              <w:rPr>
                <w:spacing w:val="1"/>
                <w:w w:val="74"/>
                <w:sz w:val="20"/>
              </w:rPr>
              <w:t>S</w:t>
            </w:r>
            <w:r>
              <w:rPr>
                <w:spacing w:val="1"/>
                <w:w w:val="89"/>
                <w:sz w:val="20"/>
              </w:rPr>
              <w:t>46</w:t>
            </w:r>
            <w:r>
              <w:rPr>
                <w:spacing w:val="1"/>
                <w:w w:val="178"/>
                <w:sz w:val="20"/>
              </w:rPr>
              <w:t>.</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4"/>
              <w:jc w:val="center"/>
              <w:rPr>
                <w:sz w:val="20"/>
              </w:rPr>
            </w:pPr>
            <w:r>
              <w:rPr>
                <w:spacing w:val="1"/>
                <w:w w:val="74"/>
                <w:sz w:val="20"/>
              </w:rPr>
              <w:t>S</w:t>
            </w:r>
            <w:r>
              <w:rPr>
                <w:spacing w:val="1"/>
                <w:w w:val="89"/>
                <w:sz w:val="20"/>
              </w:rPr>
              <w:t>47</w:t>
            </w:r>
            <w:r>
              <w:rPr>
                <w:spacing w:val="1"/>
                <w:w w:val="178"/>
                <w:sz w:val="20"/>
              </w:rPr>
              <w:t>.</w:t>
            </w:r>
            <w:r>
              <w:rPr>
                <w:w w:val="89"/>
                <w:sz w:val="20"/>
              </w:rPr>
              <w:t>4</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17か月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7"/>
              <w:jc w:val="center"/>
              <w:rPr>
                <w:sz w:val="20"/>
              </w:rPr>
            </w:pPr>
            <w:r>
              <w:rPr>
                <w:sz w:val="20"/>
              </w:rPr>
              <w:t>14か月</w:t>
            </w:r>
          </w:p>
        </w:tc>
        <w:tc>
          <w:tcPr>
            <w:tcW w:w="897" w:type="dxa"/>
            <w:tcBorders>
              <w:top w:val="single" w:sz="8" w:space="0" w:color="000000"/>
              <w:left w:val="single" w:sz="8" w:space="0" w:color="000000"/>
              <w:bottom w:val="single" w:sz="8" w:space="0" w:color="000000"/>
            </w:tcBorders>
          </w:tcPr>
          <w:p>
            <w:pPr>
              <w:pStyle w:val="TableParagraph"/>
              <w:spacing w:before="11"/>
              <w:ind w:left="133" w:right="63"/>
              <w:jc w:val="center"/>
              <w:rPr>
                <w:sz w:val="20"/>
              </w:rPr>
            </w:pPr>
            <w:r>
              <w:rPr>
                <w:sz w:val="20"/>
              </w:rPr>
              <w:t>31か月</w:t>
            </w:r>
          </w:p>
        </w:tc>
        <w:tc>
          <w:tcPr>
            <w:tcW w:w="842" w:type="dxa"/>
            <w:tcBorders>
              <w:top w:val="single" w:sz="8" w:space="0" w:color="000000"/>
              <w:bottom w:val="single" w:sz="8" w:space="0" w:color="000000"/>
              <w:right w:val="single" w:sz="8" w:space="0" w:color="000000"/>
            </w:tcBorders>
          </w:tcPr>
          <w:p>
            <w:pPr>
              <w:pStyle w:val="TableParagraph"/>
              <w:spacing w:before="11"/>
              <w:ind w:left="54" w:right="9"/>
              <w:jc w:val="center"/>
              <w:rPr>
                <w:sz w:val="20"/>
              </w:rPr>
            </w:pPr>
            <w:r>
              <w:rPr>
                <w:spacing w:val="1"/>
                <w:w w:val="74"/>
                <w:sz w:val="20"/>
              </w:rPr>
              <w:t>S</w:t>
            </w:r>
            <w:r>
              <w:rPr>
                <w:spacing w:val="1"/>
                <w:w w:val="89"/>
                <w:sz w:val="20"/>
              </w:rPr>
              <w:t>45</w:t>
            </w:r>
            <w:r>
              <w:rPr>
                <w:spacing w:val="1"/>
                <w:w w:val="178"/>
                <w:sz w:val="20"/>
              </w:rPr>
              <w:t>.</w:t>
            </w:r>
            <w:r>
              <w:rPr>
                <w:w w:val="89"/>
                <w:sz w:val="20"/>
              </w:rPr>
              <w:t>7</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right="57"/>
              <w:jc w:val="right"/>
              <w:rPr>
                <w:sz w:val="20"/>
              </w:rPr>
            </w:pPr>
            <w:r>
              <w:rPr>
                <w:spacing w:val="1"/>
                <w:w w:val="74"/>
                <w:sz w:val="20"/>
              </w:rPr>
              <w:t>S</w:t>
            </w:r>
            <w:r>
              <w:rPr>
                <w:spacing w:val="1"/>
                <w:w w:val="89"/>
                <w:sz w:val="20"/>
              </w:rPr>
              <w:t>46</w:t>
            </w:r>
            <w:r>
              <w:rPr>
                <w:spacing w:val="1"/>
                <w:w w:val="178"/>
                <w:sz w:val="20"/>
              </w:rPr>
              <w:t>.</w:t>
            </w:r>
            <w:r>
              <w:rPr>
                <w:spacing w:val="1"/>
                <w:w w:val="89"/>
                <w:sz w:val="20"/>
              </w:rPr>
              <w:t>1</w:t>
            </w:r>
            <w:r>
              <w:rPr>
                <w:w w:val="89"/>
                <w:sz w:val="20"/>
              </w:rPr>
              <w:t>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57か月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1"/>
              <w:jc w:val="center"/>
              <w:rPr>
                <w:sz w:val="20"/>
              </w:rPr>
            </w:pPr>
            <w:r>
              <w:rPr>
                <w:sz w:val="20"/>
              </w:rPr>
              <w:t>17か月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1"/>
              <w:jc w:val="center"/>
              <w:rPr>
                <w:sz w:val="20"/>
              </w:rPr>
            </w:pPr>
            <w:r>
              <w:rPr>
                <w:sz w:val="20"/>
              </w:rPr>
              <w:t>74か月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89"/>
                <w:sz w:val="22"/>
              </w:rPr>
              <w:t>7</w:t>
            </w:r>
          </w:p>
        </w:tc>
        <w:tc>
          <w:tcPr>
            <w:tcW w:w="842" w:type="dxa"/>
            <w:tcBorders>
              <w:top w:val="single" w:sz="8" w:space="0" w:color="000000"/>
              <w:bottom w:val="single" w:sz="8" w:space="0" w:color="000000"/>
              <w:right w:val="single" w:sz="8" w:space="0" w:color="000000"/>
            </w:tcBorders>
          </w:tcPr>
          <w:p>
            <w:pPr>
              <w:pStyle w:val="TableParagraph"/>
              <w:spacing w:before="11"/>
              <w:ind w:left="54" w:right="13"/>
              <w:jc w:val="center"/>
              <w:rPr>
                <w:sz w:val="20"/>
              </w:rPr>
            </w:pPr>
            <w:r>
              <w:rPr>
                <w:spacing w:val="1"/>
                <w:w w:val="74"/>
                <w:sz w:val="20"/>
              </w:rPr>
              <w:t>S</w:t>
            </w:r>
            <w:r>
              <w:rPr>
                <w:spacing w:val="1"/>
                <w:w w:val="89"/>
                <w:sz w:val="20"/>
              </w:rPr>
              <w:t>48</w:t>
            </w:r>
            <w:r>
              <w:rPr>
                <w:spacing w:val="1"/>
                <w:w w:val="178"/>
                <w:sz w:val="20"/>
              </w:rPr>
              <w:t>.</w:t>
            </w:r>
            <w:r>
              <w:rPr>
                <w:w w:val="89"/>
                <w:sz w:val="20"/>
              </w:rPr>
              <w:t>9</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4"/>
              <w:jc w:val="center"/>
              <w:rPr>
                <w:sz w:val="20"/>
              </w:rPr>
            </w:pPr>
            <w:r>
              <w:rPr>
                <w:spacing w:val="1"/>
                <w:w w:val="74"/>
                <w:sz w:val="20"/>
              </w:rPr>
              <w:t>S</w:t>
            </w:r>
            <w:r>
              <w:rPr>
                <w:spacing w:val="1"/>
                <w:w w:val="89"/>
                <w:sz w:val="20"/>
              </w:rPr>
              <w:t>50</w:t>
            </w:r>
            <w:r>
              <w:rPr>
                <w:spacing w:val="1"/>
                <w:w w:val="178"/>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17か月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7"/>
              <w:jc w:val="center"/>
              <w:rPr>
                <w:sz w:val="20"/>
              </w:rPr>
            </w:pPr>
            <w:r>
              <w:rPr>
                <w:sz w:val="20"/>
              </w:rPr>
              <w:t>18か月</w:t>
            </w:r>
          </w:p>
        </w:tc>
        <w:tc>
          <w:tcPr>
            <w:tcW w:w="897" w:type="dxa"/>
            <w:tcBorders>
              <w:top w:val="single" w:sz="8" w:space="0" w:color="000000"/>
              <w:left w:val="single" w:sz="8" w:space="0" w:color="000000"/>
              <w:bottom w:val="single" w:sz="8" w:space="0" w:color="000000"/>
            </w:tcBorders>
          </w:tcPr>
          <w:p>
            <w:pPr>
              <w:pStyle w:val="TableParagraph"/>
              <w:spacing w:before="11"/>
              <w:ind w:left="133" w:right="63"/>
              <w:jc w:val="center"/>
              <w:rPr>
                <w:sz w:val="20"/>
              </w:rPr>
            </w:pPr>
            <w:r>
              <w:rPr>
                <w:sz w:val="20"/>
              </w:rPr>
              <w:t>35か月</w:t>
            </w:r>
          </w:p>
        </w:tc>
        <w:tc>
          <w:tcPr>
            <w:tcW w:w="842" w:type="dxa"/>
            <w:tcBorders>
              <w:top w:val="single" w:sz="8" w:space="0" w:color="000000"/>
              <w:bottom w:val="single" w:sz="8" w:space="0" w:color="000000"/>
              <w:right w:val="single" w:sz="8" w:space="0" w:color="000000"/>
            </w:tcBorders>
          </w:tcPr>
          <w:p>
            <w:pPr>
              <w:pStyle w:val="TableParagraph"/>
              <w:spacing w:before="11"/>
              <w:ind w:left="54" w:right="9"/>
              <w:jc w:val="center"/>
              <w:rPr>
                <w:sz w:val="20"/>
              </w:rPr>
            </w:pPr>
            <w:r>
              <w:rPr>
                <w:spacing w:val="1"/>
                <w:w w:val="74"/>
                <w:sz w:val="20"/>
              </w:rPr>
              <w:t>S</w:t>
            </w:r>
            <w:r>
              <w:rPr>
                <w:spacing w:val="1"/>
                <w:w w:val="89"/>
                <w:sz w:val="20"/>
              </w:rPr>
              <w:t>48</w:t>
            </w:r>
            <w:r>
              <w:rPr>
                <w:spacing w:val="1"/>
                <w:w w:val="178"/>
                <w:sz w:val="20"/>
              </w:rPr>
              <w:t>.</w:t>
            </w:r>
            <w:r>
              <w:rPr>
                <w:spacing w:val="1"/>
                <w:w w:val="89"/>
                <w:sz w:val="20"/>
              </w:rPr>
              <w:t>1</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right="108"/>
              <w:jc w:val="right"/>
              <w:rPr>
                <w:sz w:val="20"/>
              </w:rPr>
            </w:pPr>
            <w:r>
              <w:rPr>
                <w:spacing w:val="1"/>
                <w:w w:val="74"/>
                <w:sz w:val="20"/>
              </w:rPr>
              <w:t>S</w:t>
            </w:r>
            <w:r>
              <w:rPr>
                <w:spacing w:val="1"/>
                <w:w w:val="89"/>
                <w:sz w:val="20"/>
              </w:rPr>
              <w:t>50</w:t>
            </w:r>
            <w:r>
              <w:rPr>
                <w:spacing w:val="1"/>
                <w:w w:val="178"/>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23か月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1"/>
              <w:jc w:val="center"/>
              <w:rPr>
                <w:sz w:val="20"/>
              </w:rPr>
            </w:pPr>
            <w:r>
              <w:rPr>
                <w:sz w:val="20"/>
              </w:rPr>
              <w:t>16か月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1"/>
              <w:jc w:val="center"/>
              <w:rPr>
                <w:sz w:val="20"/>
              </w:rPr>
            </w:pPr>
            <w:r>
              <w:rPr>
                <w:sz w:val="20"/>
              </w:rPr>
              <w:t>39か月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89"/>
                <w:sz w:val="22"/>
              </w:rPr>
              <w:t>8</w:t>
            </w:r>
          </w:p>
        </w:tc>
        <w:tc>
          <w:tcPr>
            <w:tcW w:w="842" w:type="dxa"/>
            <w:tcBorders>
              <w:top w:val="single" w:sz="8" w:space="0" w:color="000000"/>
              <w:bottom w:val="single" w:sz="8" w:space="0" w:color="000000"/>
              <w:right w:val="single" w:sz="8" w:space="0" w:color="000000"/>
            </w:tcBorders>
          </w:tcPr>
          <w:p>
            <w:pPr>
              <w:pStyle w:val="TableParagraph"/>
              <w:spacing w:before="11"/>
              <w:ind w:left="54" w:right="13"/>
              <w:jc w:val="center"/>
              <w:rPr>
                <w:sz w:val="20"/>
              </w:rPr>
            </w:pPr>
            <w:r>
              <w:rPr>
                <w:spacing w:val="1"/>
                <w:w w:val="74"/>
                <w:sz w:val="20"/>
              </w:rPr>
              <w:t>S</w:t>
            </w:r>
            <w:r>
              <w:rPr>
                <w:spacing w:val="1"/>
                <w:w w:val="89"/>
                <w:sz w:val="20"/>
              </w:rPr>
              <w:t>51</w:t>
            </w:r>
            <w:r>
              <w:rPr>
                <w:spacing w:val="1"/>
                <w:w w:val="178"/>
                <w:sz w:val="20"/>
              </w:rPr>
              <w:t>.</w:t>
            </w:r>
            <w:r>
              <w:rPr>
                <w:spacing w:val="1"/>
                <w:w w:val="89"/>
                <w:sz w:val="20"/>
              </w:rPr>
              <w:t>1</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4"/>
              <w:jc w:val="center"/>
              <w:rPr>
                <w:sz w:val="20"/>
              </w:rPr>
            </w:pPr>
            <w:r>
              <w:rPr>
                <w:spacing w:val="1"/>
                <w:w w:val="74"/>
                <w:sz w:val="20"/>
              </w:rPr>
              <w:t>S</w:t>
            </w:r>
            <w:r>
              <w:rPr>
                <w:spacing w:val="1"/>
                <w:w w:val="89"/>
                <w:sz w:val="20"/>
              </w:rPr>
              <w:t>53</w:t>
            </w:r>
            <w:r>
              <w:rPr>
                <w:spacing w:val="1"/>
                <w:w w:val="178"/>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21か月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7"/>
              <w:jc w:val="center"/>
              <w:rPr>
                <w:sz w:val="20"/>
              </w:rPr>
            </w:pPr>
            <w:r>
              <w:rPr>
                <w:sz w:val="20"/>
              </w:rPr>
              <w:t>15か月</w:t>
            </w:r>
          </w:p>
        </w:tc>
        <w:tc>
          <w:tcPr>
            <w:tcW w:w="897" w:type="dxa"/>
            <w:tcBorders>
              <w:top w:val="single" w:sz="8" w:space="0" w:color="000000"/>
              <w:left w:val="single" w:sz="8" w:space="0" w:color="000000"/>
              <w:bottom w:val="single" w:sz="8" w:space="0" w:color="000000"/>
            </w:tcBorders>
          </w:tcPr>
          <w:p>
            <w:pPr>
              <w:pStyle w:val="TableParagraph"/>
              <w:spacing w:before="11"/>
              <w:ind w:left="133" w:right="63"/>
              <w:jc w:val="center"/>
              <w:rPr>
                <w:sz w:val="20"/>
              </w:rPr>
            </w:pPr>
            <w:r>
              <w:rPr>
                <w:sz w:val="20"/>
              </w:rPr>
              <w:t>36か月</w:t>
            </w:r>
          </w:p>
        </w:tc>
        <w:tc>
          <w:tcPr>
            <w:tcW w:w="842" w:type="dxa"/>
            <w:tcBorders>
              <w:top w:val="single" w:sz="8" w:space="0" w:color="000000"/>
              <w:bottom w:val="single" w:sz="8" w:space="0" w:color="000000"/>
              <w:right w:val="single" w:sz="8" w:space="0" w:color="000000"/>
            </w:tcBorders>
          </w:tcPr>
          <w:p>
            <w:pPr>
              <w:pStyle w:val="TableParagraph"/>
              <w:spacing w:before="11"/>
              <w:ind w:left="54" w:right="9"/>
              <w:jc w:val="center"/>
              <w:rPr>
                <w:sz w:val="20"/>
              </w:rPr>
            </w:pPr>
            <w:r>
              <w:rPr>
                <w:spacing w:val="1"/>
                <w:w w:val="74"/>
                <w:sz w:val="20"/>
              </w:rPr>
              <w:t>S</w:t>
            </w:r>
            <w:r>
              <w:rPr>
                <w:spacing w:val="1"/>
                <w:w w:val="89"/>
                <w:sz w:val="20"/>
              </w:rPr>
              <w:t>52</w:t>
            </w:r>
            <w:r>
              <w:rPr>
                <w:spacing w:val="1"/>
                <w:w w:val="178"/>
                <w:sz w:val="20"/>
              </w:rPr>
              <w:t>.</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right="57"/>
              <w:jc w:val="right"/>
              <w:rPr>
                <w:sz w:val="20"/>
              </w:rPr>
            </w:pPr>
            <w:r>
              <w:rPr>
                <w:spacing w:val="1"/>
                <w:w w:val="74"/>
                <w:sz w:val="20"/>
              </w:rPr>
              <w:t>S</w:t>
            </w:r>
            <w:r>
              <w:rPr>
                <w:spacing w:val="1"/>
                <w:w w:val="89"/>
                <w:sz w:val="20"/>
              </w:rPr>
              <w:t>52</w:t>
            </w:r>
            <w:r>
              <w:rPr>
                <w:spacing w:val="1"/>
                <w:w w:val="178"/>
                <w:sz w:val="20"/>
              </w:rPr>
              <w:t>.</w:t>
            </w:r>
            <w:r>
              <w:rPr>
                <w:spacing w:val="1"/>
                <w:w w:val="89"/>
                <w:sz w:val="20"/>
              </w:rPr>
              <w:t>1</w:t>
            </w:r>
            <w:r>
              <w:rPr>
                <w:w w:val="89"/>
                <w:sz w:val="20"/>
              </w:rPr>
              <w:t>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22か月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1"/>
              <w:jc w:val="center"/>
              <w:rPr>
                <w:sz w:val="20"/>
              </w:rPr>
            </w:pPr>
            <w:r>
              <w:rPr>
                <w:sz w:val="20"/>
              </w:rPr>
              <w:t>9か月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1"/>
              <w:jc w:val="center"/>
              <w:rPr>
                <w:sz w:val="20"/>
              </w:rPr>
            </w:pPr>
            <w:r>
              <w:rPr>
                <w:sz w:val="20"/>
              </w:rPr>
              <w:t>31か月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89"/>
                <w:sz w:val="22"/>
              </w:rPr>
              <w:t>9</w:t>
            </w:r>
          </w:p>
        </w:tc>
        <w:tc>
          <w:tcPr>
            <w:tcW w:w="842" w:type="dxa"/>
            <w:tcBorders>
              <w:top w:val="single" w:sz="8" w:space="0" w:color="000000"/>
              <w:bottom w:val="single" w:sz="8" w:space="0" w:color="000000"/>
              <w:right w:val="single" w:sz="8" w:space="0" w:color="000000"/>
            </w:tcBorders>
          </w:tcPr>
          <w:p>
            <w:pPr>
              <w:pStyle w:val="TableParagraph"/>
              <w:spacing w:before="11"/>
              <w:ind w:left="54" w:right="13"/>
              <w:jc w:val="center"/>
              <w:rPr>
                <w:sz w:val="20"/>
              </w:rPr>
            </w:pPr>
            <w:r>
              <w:rPr>
                <w:spacing w:val="1"/>
                <w:w w:val="74"/>
                <w:sz w:val="20"/>
              </w:rPr>
              <w:t>S</w:t>
            </w:r>
            <w:r>
              <w:rPr>
                <w:spacing w:val="1"/>
                <w:w w:val="89"/>
                <w:sz w:val="20"/>
              </w:rPr>
              <w:t>55</w:t>
            </w:r>
            <w:r>
              <w:rPr>
                <w:spacing w:val="1"/>
                <w:w w:val="178"/>
                <w:sz w:val="20"/>
              </w:rPr>
              <w:t>.</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4"/>
              <w:jc w:val="center"/>
              <w:rPr>
                <w:sz w:val="20"/>
              </w:rPr>
            </w:pPr>
            <w:r>
              <w:rPr>
                <w:spacing w:val="1"/>
                <w:w w:val="74"/>
                <w:sz w:val="20"/>
              </w:rPr>
              <w:t>S</w:t>
            </w:r>
            <w:r>
              <w:rPr>
                <w:spacing w:val="1"/>
                <w:w w:val="89"/>
                <w:sz w:val="20"/>
              </w:rPr>
              <w:t>57</w:t>
            </w:r>
            <w:r>
              <w:rPr>
                <w:spacing w:val="1"/>
                <w:w w:val="178"/>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22か月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7"/>
              <w:jc w:val="center"/>
              <w:rPr>
                <w:sz w:val="20"/>
              </w:rPr>
            </w:pPr>
            <w:r>
              <w:rPr>
                <w:sz w:val="20"/>
              </w:rPr>
              <w:t>26か月</w:t>
            </w:r>
          </w:p>
        </w:tc>
        <w:tc>
          <w:tcPr>
            <w:tcW w:w="897" w:type="dxa"/>
            <w:tcBorders>
              <w:top w:val="single" w:sz="8" w:space="0" w:color="000000"/>
              <w:left w:val="single" w:sz="8" w:space="0" w:color="000000"/>
              <w:bottom w:val="single" w:sz="8" w:space="0" w:color="000000"/>
            </w:tcBorders>
          </w:tcPr>
          <w:p>
            <w:pPr>
              <w:pStyle w:val="TableParagraph"/>
              <w:spacing w:before="11"/>
              <w:ind w:left="133" w:right="63"/>
              <w:jc w:val="center"/>
              <w:rPr>
                <w:sz w:val="20"/>
              </w:rPr>
            </w:pPr>
            <w:r>
              <w:rPr>
                <w:sz w:val="20"/>
              </w:rPr>
              <w:t>48か月</w:t>
            </w:r>
          </w:p>
        </w:tc>
        <w:tc>
          <w:tcPr>
            <w:tcW w:w="842" w:type="dxa"/>
            <w:tcBorders>
              <w:top w:val="single" w:sz="8" w:space="0" w:color="000000"/>
              <w:bottom w:val="single" w:sz="8" w:space="0" w:color="000000"/>
              <w:right w:val="single" w:sz="8" w:space="0" w:color="000000"/>
            </w:tcBorders>
          </w:tcPr>
          <w:p>
            <w:pPr>
              <w:pStyle w:val="TableParagraph"/>
              <w:spacing w:before="11"/>
              <w:ind w:left="54" w:right="9"/>
              <w:jc w:val="center"/>
              <w:rPr>
                <w:sz w:val="20"/>
              </w:rPr>
            </w:pPr>
            <w:r>
              <w:rPr>
                <w:spacing w:val="1"/>
                <w:w w:val="74"/>
                <w:sz w:val="20"/>
              </w:rPr>
              <w:t>S</w:t>
            </w:r>
            <w:r>
              <w:rPr>
                <w:spacing w:val="1"/>
                <w:w w:val="89"/>
                <w:sz w:val="20"/>
              </w:rPr>
              <w:t>55</w:t>
            </w:r>
            <w:r>
              <w:rPr>
                <w:spacing w:val="1"/>
                <w:w w:val="178"/>
                <w:sz w:val="20"/>
              </w:rPr>
              <w:t>.</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right="108"/>
              <w:jc w:val="right"/>
              <w:rPr>
                <w:sz w:val="20"/>
              </w:rPr>
            </w:pPr>
            <w:r>
              <w:rPr>
                <w:spacing w:val="1"/>
                <w:w w:val="74"/>
                <w:sz w:val="20"/>
              </w:rPr>
              <w:t>S</w:t>
            </w:r>
            <w:r>
              <w:rPr>
                <w:spacing w:val="1"/>
                <w:w w:val="89"/>
                <w:sz w:val="20"/>
              </w:rPr>
              <w:t>58</w:t>
            </w:r>
            <w:r>
              <w:rPr>
                <w:spacing w:val="1"/>
                <w:w w:val="178"/>
                <w:sz w:val="20"/>
              </w:rPr>
              <w:t>.</w:t>
            </w:r>
            <w:r>
              <w:rPr>
                <w:w w:val="89"/>
                <w:sz w:val="20"/>
              </w:rPr>
              <w:t>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28か月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1"/>
              <w:jc w:val="center"/>
              <w:rPr>
                <w:sz w:val="20"/>
              </w:rPr>
            </w:pPr>
            <w:r>
              <w:rPr>
                <w:sz w:val="20"/>
              </w:rPr>
              <w:t>36か月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1"/>
              <w:jc w:val="center"/>
              <w:rPr>
                <w:sz w:val="20"/>
              </w:rPr>
            </w:pPr>
            <w:r>
              <w:rPr>
                <w:sz w:val="20"/>
              </w:rPr>
              <w:t>64か月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187" w:right="130"/>
              <w:jc w:val="center"/>
              <w:rPr>
                <w:sz w:val="22"/>
              </w:rPr>
            </w:pPr>
            <w:r>
              <w:rPr>
                <w:sz w:val="22"/>
              </w:rPr>
              <w:t>10</w:t>
            </w:r>
          </w:p>
        </w:tc>
        <w:tc>
          <w:tcPr>
            <w:tcW w:w="842" w:type="dxa"/>
            <w:tcBorders>
              <w:top w:val="single" w:sz="8" w:space="0" w:color="000000"/>
              <w:bottom w:val="single" w:sz="8" w:space="0" w:color="000000"/>
              <w:right w:val="single" w:sz="8" w:space="0" w:color="000000"/>
            </w:tcBorders>
          </w:tcPr>
          <w:p>
            <w:pPr>
              <w:pStyle w:val="TableParagraph"/>
              <w:spacing w:before="11"/>
              <w:ind w:left="54" w:right="13"/>
              <w:jc w:val="center"/>
              <w:rPr>
                <w:sz w:val="20"/>
              </w:rPr>
            </w:pPr>
            <w:r>
              <w:rPr>
                <w:spacing w:val="1"/>
                <w:w w:val="74"/>
                <w:sz w:val="20"/>
              </w:rPr>
              <w:t>S</w:t>
            </w:r>
            <w:r>
              <w:rPr>
                <w:spacing w:val="1"/>
                <w:w w:val="89"/>
                <w:sz w:val="20"/>
              </w:rPr>
              <w:t>60</w:t>
            </w:r>
            <w:r>
              <w:rPr>
                <w:spacing w:val="1"/>
                <w:w w:val="178"/>
                <w:sz w:val="20"/>
              </w:rPr>
              <w:t>.</w:t>
            </w:r>
            <w:r>
              <w:rPr>
                <w:w w:val="89"/>
                <w:sz w:val="20"/>
              </w:rPr>
              <w:t>4</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4"/>
              <w:jc w:val="center"/>
              <w:rPr>
                <w:sz w:val="20"/>
              </w:rPr>
            </w:pPr>
            <w:r>
              <w:rPr>
                <w:spacing w:val="1"/>
                <w:w w:val="74"/>
                <w:sz w:val="20"/>
              </w:rPr>
              <w:t>S</w:t>
            </w:r>
            <w:r>
              <w:rPr>
                <w:spacing w:val="1"/>
                <w:w w:val="89"/>
                <w:sz w:val="20"/>
              </w:rPr>
              <w:t>62</w:t>
            </w:r>
            <w:r>
              <w:rPr>
                <w:spacing w:val="1"/>
                <w:w w:val="178"/>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37か月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7"/>
              <w:jc w:val="center"/>
              <w:rPr>
                <w:sz w:val="20"/>
              </w:rPr>
            </w:pPr>
            <w:r>
              <w:rPr>
                <w:sz w:val="20"/>
              </w:rPr>
              <w:t>23か月</w:t>
            </w:r>
          </w:p>
        </w:tc>
        <w:tc>
          <w:tcPr>
            <w:tcW w:w="897" w:type="dxa"/>
            <w:tcBorders>
              <w:top w:val="single" w:sz="8" w:space="0" w:color="000000"/>
              <w:left w:val="single" w:sz="8" w:space="0" w:color="000000"/>
              <w:bottom w:val="single" w:sz="8" w:space="0" w:color="000000"/>
            </w:tcBorders>
          </w:tcPr>
          <w:p>
            <w:pPr>
              <w:pStyle w:val="TableParagraph"/>
              <w:spacing w:before="11"/>
              <w:ind w:left="133" w:right="63"/>
              <w:jc w:val="center"/>
              <w:rPr>
                <w:sz w:val="20"/>
              </w:rPr>
            </w:pPr>
            <w:r>
              <w:rPr>
                <w:sz w:val="20"/>
              </w:rPr>
              <w:t>60か月</w:t>
            </w:r>
          </w:p>
        </w:tc>
        <w:tc>
          <w:tcPr>
            <w:tcW w:w="842" w:type="dxa"/>
            <w:tcBorders>
              <w:top w:val="single" w:sz="8" w:space="0" w:color="000000"/>
              <w:bottom w:val="single" w:sz="8" w:space="0" w:color="000000"/>
              <w:right w:val="single" w:sz="8" w:space="0" w:color="000000"/>
            </w:tcBorders>
          </w:tcPr>
          <w:p>
            <w:pPr>
              <w:pStyle w:val="TableParagraph"/>
              <w:spacing w:before="11"/>
              <w:ind w:left="54" w:right="9"/>
              <w:jc w:val="center"/>
              <w:rPr>
                <w:sz w:val="20"/>
              </w:rPr>
            </w:pPr>
            <w:r>
              <w:rPr>
                <w:spacing w:val="1"/>
                <w:w w:val="74"/>
                <w:sz w:val="20"/>
              </w:rPr>
              <w:t>S</w:t>
            </w:r>
            <w:r>
              <w:rPr>
                <w:spacing w:val="1"/>
                <w:w w:val="89"/>
                <w:sz w:val="20"/>
              </w:rPr>
              <w:t>60</w:t>
            </w:r>
            <w:r>
              <w:rPr>
                <w:spacing w:val="1"/>
                <w:w w:val="178"/>
                <w:sz w:val="20"/>
              </w:rPr>
              <w:t>.</w:t>
            </w:r>
            <w:r>
              <w:rPr>
                <w:w w:val="89"/>
                <w:sz w:val="20"/>
              </w:rPr>
              <w:t>6</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right="57"/>
              <w:jc w:val="right"/>
              <w:rPr>
                <w:sz w:val="20"/>
              </w:rPr>
            </w:pPr>
            <w:r>
              <w:rPr>
                <w:spacing w:val="1"/>
                <w:w w:val="74"/>
                <w:sz w:val="20"/>
              </w:rPr>
              <w:t>S</w:t>
            </w:r>
            <w:r>
              <w:rPr>
                <w:spacing w:val="1"/>
                <w:w w:val="89"/>
                <w:sz w:val="20"/>
              </w:rPr>
              <w:t>61</w:t>
            </w:r>
            <w:r>
              <w:rPr>
                <w:spacing w:val="1"/>
                <w:w w:val="178"/>
                <w:sz w:val="20"/>
              </w:rPr>
              <w:t>.</w:t>
            </w:r>
            <w:r>
              <w:rPr>
                <w:spacing w:val="1"/>
                <w:w w:val="89"/>
                <w:sz w:val="20"/>
              </w:rPr>
              <w:t>1</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28か月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1"/>
              <w:jc w:val="center"/>
              <w:rPr>
                <w:sz w:val="20"/>
              </w:rPr>
            </w:pPr>
            <w:r>
              <w:rPr>
                <w:sz w:val="20"/>
              </w:rPr>
              <w:t>17か月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1"/>
              <w:jc w:val="center"/>
              <w:rPr>
                <w:sz w:val="20"/>
              </w:rPr>
            </w:pPr>
            <w:r>
              <w:rPr>
                <w:sz w:val="20"/>
              </w:rPr>
              <w:t>45か月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187" w:right="130"/>
              <w:jc w:val="center"/>
              <w:rPr>
                <w:sz w:val="22"/>
              </w:rPr>
            </w:pPr>
            <w:r>
              <w:rPr>
                <w:sz w:val="22"/>
              </w:rPr>
              <w:t>11</w:t>
            </w:r>
          </w:p>
        </w:tc>
        <w:tc>
          <w:tcPr>
            <w:tcW w:w="842" w:type="dxa"/>
            <w:tcBorders>
              <w:top w:val="single" w:sz="8" w:space="0" w:color="000000"/>
              <w:bottom w:val="single" w:sz="8" w:space="0" w:color="000000"/>
              <w:right w:val="single" w:sz="8" w:space="0" w:color="000000"/>
            </w:tcBorders>
          </w:tcPr>
          <w:p>
            <w:pPr>
              <w:pStyle w:val="TableParagraph"/>
              <w:spacing w:before="11"/>
              <w:ind w:left="54" w:right="13"/>
              <w:jc w:val="center"/>
              <w:rPr>
                <w:sz w:val="20"/>
              </w:rPr>
            </w:pPr>
            <w:r>
              <w:rPr>
                <w:spacing w:val="1"/>
                <w:w w:val="68"/>
                <w:sz w:val="20"/>
              </w:rPr>
              <w:t>H</w:t>
            </w:r>
            <w:r>
              <w:rPr>
                <w:spacing w:val="1"/>
                <w:w w:val="89"/>
                <w:sz w:val="20"/>
              </w:rPr>
              <w:t>3</w:t>
            </w:r>
            <w:r>
              <w:rPr>
                <w:spacing w:val="1"/>
                <w:w w:val="178"/>
                <w:sz w:val="20"/>
              </w:rPr>
              <w:t>.</w:t>
            </w:r>
            <w:r>
              <w:rPr>
                <w:w w:val="89"/>
                <w:sz w:val="20"/>
              </w:rPr>
              <w:t>3</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4"/>
              <w:jc w:val="center"/>
              <w:rPr>
                <w:sz w:val="20"/>
              </w:rPr>
            </w:pPr>
            <w:r>
              <w:rPr>
                <w:spacing w:val="1"/>
                <w:w w:val="68"/>
                <w:sz w:val="20"/>
              </w:rPr>
              <w:t>H</w:t>
            </w:r>
            <w:r>
              <w:rPr>
                <w:spacing w:val="1"/>
                <w:w w:val="89"/>
                <w:sz w:val="20"/>
              </w:rPr>
              <w:t>6</w:t>
            </w:r>
            <w:r>
              <w:rPr>
                <w:spacing w:val="1"/>
                <w:w w:val="178"/>
                <w:sz w:val="20"/>
              </w:rPr>
              <w:t>.</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48か月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7"/>
              <w:jc w:val="center"/>
              <w:rPr>
                <w:sz w:val="20"/>
              </w:rPr>
            </w:pPr>
            <w:r>
              <w:rPr>
                <w:sz w:val="20"/>
              </w:rPr>
              <w:t>34か月</w:t>
            </w:r>
          </w:p>
        </w:tc>
        <w:tc>
          <w:tcPr>
            <w:tcW w:w="897" w:type="dxa"/>
            <w:tcBorders>
              <w:top w:val="single" w:sz="8" w:space="0" w:color="000000"/>
              <w:left w:val="single" w:sz="8" w:space="0" w:color="000000"/>
              <w:bottom w:val="single" w:sz="8" w:space="0" w:color="000000"/>
            </w:tcBorders>
          </w:tcPr>
          <w:p>
            <w:pPr>
              <w:pStyle w:val="TableParagraph"/>
              <w:spacing w:before="11"/>
              <w:ind w:left="133" w:right="63"/>
              <w:jc w:val="center"/>
              <w:rPr>
                <w:sz w:val="20"/>
              </w:rPr>
            </w:pPr>
            <w:r>
              <w:rPr>
                <w:sz w:val="20"/>
              </w:rPr>
              <w:t>82か月</w:t>
            </w:r>
          </w:p>
        </w:tc>
        <w:tc>
          <w:tcPr>
            <w:tcW w:w="842" w:type="dxa"/>
            <w:tcBorders>
              <w:top w:val="single" w:sz="8" w:space="0" w:color="000000"/>
              <w:bottom w:val="single" w:sz="8" w:space="0" w:color="000000"/>
              <w:right w:val="single" w:sz="8" w:space="0" w:color="000000"/>
            </w:tcBorders>
          </w:tcPr>
          <w:p>
            <w:pPr>
              <w:pStyle w:val="TableParagraph"/>
              <w:spacing w:before="11"/>
              <w:ind w:left="54" w:right="9"/>
              <w:jc w:val="center"/>
              <w:rPr>
                <w:sz w:val="20"/>
              </w:rPr>
            </w:pPr>
            <w:r>
              <w:rPr>
                <w:spacing w:val="1"/>
                <w:w w:val="68"/>
                <w:sz w:val="20"/>
              </w:rPr>
              <w:t>H</w:t>
            </w:r>
            <w:r>
              <w:rPr>
                <w:spacing w:val="1"/>
                <w:w w:val="89"/>
                <w:sz w:val="20"/>
              </w:rPr>
              <w:t>3</w:t>
            </w:r>
            <w:r>
              <w:rPr>
                <w:spacing w:val="1"/>
                <w:w w:val="178"/>
                <w:sz w:val="20"/>
              </w:rPr>
              <w:t>.</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right="108"/>
              <w:jc w:val="right"/>
              <w:rPr>
                <w:sz w:val="20"/>
              </w:rPr>
            </w:pPr>
            <w:r>
              <w:rPr>
                <w:spacing w:val="1"/>
                <w:w w:val="68"/>
                <w:sz w:val="20"/>
              </w:rPr>
              <w:t>H</w:t>
            </w:r>
            <w:r>
              <w:rPr>
                <w:spacing w:val="1"/>
                <w:w w:val="89"/>
                <w:sz w:val="20"/>
              </w:rPr>
              <w:t>5</w:t>
            </w:r>
            <w:r>
              <w:rPr>
                <w:spacing w:val="1"/>
                <w:w w:val="178"/>
                <w:sz w:val="20"/>
              </w:rPr>
              <w:t>.</w:t>
            </w:r>
            <w:r>
              <w:rPr>
                <w:spacing w:val="1"/>
                <w:w w:val="89"/>
                <w:sz w:val="20"/>
              </w:rPr>
              <w:t>1</w:t>
            </w:r>
            <w:r>
              <w:rPr>
                <w:w w:val="89"/>
                <w:sz w:val="20"/>
              </w:rPr>
              <w:t>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51か月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1"/>
              <w:jc w:val="center"/>
              <w:rPr>
                <w:sz w:val="20"/>
              </w:rPr>
            </w:pPr>
            <w:r>
              <w:rPr>
                <w:sz w:val="20"/>
              </w:rPr>
              <w:t>32か月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1"/>
              <w:jc w:val="center"/>
              <w:rPr>
                <w:sz w:val="20"/>
              </w:rPr>
            </w:pPr>
            <w:r>
              <w:rPr>
                <w:sz w:val="20"/>
              </w:rPr>
              <w:t>83か月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187" w:right="130"/>
              <w:jc w:val="center"/>
              <w:rPr>
                <w:sz w:val="22"/>
              </w:rPr>
            </w:pPr>
            <w:r>
              <w:rPr>
                <w:sz w:val="22"/>
              </w:rPr>
              <w:t>12</w:t>
            </w:r>
          </w:p>
        </w:tc>
        <w:tc>
          <w:tcPr>
            <w:tcW w:w="842" w:type="dxa"/>
            <w:tcBorders>
              <w:top w:val="single" w:sz="8" w:space="0" w:color="000000"/>
              <w:bottom w:val="single" w:sz="8" w:space="0" w:color="000000"/>
              <w:right w:val="single" w:sz="8" w:space="0" w:color="000000"/>
            </w:tcBorders>
          </w:tcPr>
          <w:p>
            <w:pPr>
              <w:pStyle w:val="TableParagraph"/>
              <w:spacing w:before="11"/>
              <w:ind w:left="54" w:right="13"/>
              <w:jc w:val="center"/>
              <w:rPr>
                <w:sz w:val="20"/>
              </w:rPr>
            </w:pPr>
            <w:r>
              <w:rPr>
                <w:spacing w:val="1"/>
                <w:w w:val="68"/>
                <w:sz w:val="20"/>
              </w:rPr>
              <w:t>H</w:t>
            </w:r>
            <w:r>
              <w:rPr>
                <w:spacing w:val="1"/>
                <w:w w:val="89"/>
                <w:sz w:val="20"/>
              </w:rPr>
              <w:t>9</w:t>
            </w:r>
            <w:r>
              <w:rPr>
                <w:spacing w:val="1"/>
                <w:w w:val="178"/>
                <w:sz w:val="20"/>
              </w:rPr>
              <w:t>.</w:t>
            </w:r>
            <w:r>
              <w:rPr>
                <w:w w:val="89"/>
                <w:sz w:val="20"/>
              </w:rPr>
              <w:t>3</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4"/>
              <w:jc w:val="center"/>
              <w:rPr>
                <w:sz w:val="20"/>
              </w:rPr>
            </w:pPr>
            <w:r>
              <w:rPr>
                <w:spacing w:val="1"/>
                <w:w w:val="68"/>
                <w:sz w:val="20"/>
              </w:rPr>
              <w:t>H</w:t>
            </w:r>
            <w:r>
              <w:rPr>
                <w:spacing w:val="1"/>
                <w:w w:val="89"/>
                <w:sz w:val="20"/>
              </w:rPr>
              <w:t>11</w:t>
            </w:r>
            <w:r>
              <w:rPr>
                <w:spacing w:val="1"/>
                <w:w w:val="178"/>
                <w:sz w:val="20"/>
              </w:rPr>
              <w:t>.</w:t>
            </w:r>
            <w:r>
              <w:rPr>
                <w:w w:val="89"/>
                <w:sz w:val="20"/>
              </w:rPr>
              <w:t>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38か月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7"/>
              <w:jc w:val="center"/>
              <w:rPr>
                <w:sz w:val="20"/>
              </w:rPr>
            </w:pPr>
            <w:r>
              <w:rPr>
                <w:sz w:val="20"/>
              </w:rPr>
              <w:t>23か月</w:t>
            </w:r>
          </w:p>
        </w:tc>
        <w:tc>
          <w:tcPr>
            <w:tcW w:w="897" w:type="dxa"/>
            <w:tcBorders>
              <w:top w:val="single" w:sz="8" w:space="0" w:color="000000"/>
              <w:left w:val="single" w:sz="8" w:space="0" w:color="000000"/>
              <w:bottom w:val="single" w:sz="8" w:space="0" w:color="000000"/>
            </w:tcBorders>
          </w:tcPr>
          <w:p>
            <w:pPr>
              <w:pStyle w:val="TableParagraph"/>
              <w:spacing w:before="11"/>
              <w:ind w:left="133" w:right="63"/>
              <w:jc w:val="center"/>
              <w:rPr>
                <w:sz w:val="20"/>
              </w:rPr>
            </w:pPr>
            <w:r>
              <w:rPr>
                <w:sz w:val="20"/>
              </w:rPr>
              <w:t>61か月</w:t>
            </w:r>
          </w:p>
        </w:tc>
        <w:tc>
          <w:tcPr>
            <w:tcW w:w="842" w:type="dxa"/>
            <w:tcBorders>
              <w:top w:val="single" w:sz="8" w:space="0" w:color="000000"/>
              <w:bottom w:val="single" w:sz="8" w:space="0" w:color="000000"/>
              <w:right w:val="single" w:sz="8" w:space="0" w:color="000000"/>
            </w:tcBorders>
          </w:tcPr>
          <w:p>
            <w:pPr>
              <w:pStyle w:val="TableParagraph"/>
              <w:spacing w:before="11"/>
              <w:ind w:left="54" w:right="9"/>
              <w:jc w:val="center"/>
              <w:rPr>
                <w:sz w:val="20"/>
              </w:rPr>
            </w:pPr>
            <w:r>
              <w:rPr>
                <w:spacing w:val="1"/>
                <w:w w:val="68"/>
                <w:sz w:val="20"/>
              </w:rPr>
              <w:t>H</w:t>
            </w:r>
            <w:r>
              <w:rPr>
                <w:spacing w:val="1"/>
                <w:w w:val="89"/>
                <w:sz w:val="20"/>
              </w:rPr>
              <w:t>9</w:t>
            </w:r>
            <w:r>
              <w:rPr>
                <w:spacing w:val="1"/>
                <w:w w:val="178"/>
                <w:sz w:val="20"/>
              </w:rPr>
              <w:t>.</w:t>
            </w:r>
            <w:r>
              <w:rPr>
                <w:w w:val="89"/>
                <w:sz w:val="20"/>
              </w:rPr>
              <w:t>5</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right="108"/>
              <w:jc w:val="right"/>
              <w:rPr>
                <w:sz w:val="20"/>
              </w:rPr>
            </w:pPr>
            <w:r>
              <w:rPr>
                <w:spacing w:val="1"/>
                <w:w w:val="68"/>
                <w:sz w:val="20"/>
              </w:rPr>
              <w:t>H</w:t>
            </w:r>
            <w:r>
              <w:rPr>
                <w:spacing w:val="1"/>
                <w:w w:val="89"/>
                <w:sz w:val="20"/>
              </w:rPr>
              <w:t>11</w:t>
            </w:r>
            <w:r>
              <w:rPr>
                <w:spacing w:val="1"/>
                <w:w w:val="178"/>
                <w:sz w:val="20"/>
              </w:rPr>
              <w:t>.</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43か月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1"/>
              <w:jc w:val="center"/>
              <w:rPr>
                <w:sz w:val="20"/>
              </w:rPr>
            </w:pPr>
            <w:r>
              <w:rPr>
                <w:sz w:val="20"/>
              </w:rPr>
              <w:t>20か月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1"/>
              <w:jc w:val="center"/>
              <w:rPr>
                <w:sz w:val="20"/>
              </w:rPr>
            </w:pPr>
            <w:r>
              <w:rPr>
                <w:sz w:val="20"/>
              </w:rPr>
              <w:t>63か月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187" w:right="130"/>
              <w:jc w:val="center"/>
              <w:rPr>
                <w:sz w:val="22"/>
              </w:rPr>
            </w:pPr>
            <w:r>
              <w:rPr>
                <w:sz w:val="22"/>
              </w:rPr>
              <w:t>13</w:t>
            </w:r>
          </w:p>
        </w:tc>
        <w:tc>
          <w:tcPr>
            <w:tcW w:w="842" w:type="dxa"/>
            <w:tcBorders>
              <w:top w:val="single" w:sz="8" w:space="0" w:color="000000"/>
              <w:bottom w:val="single" w:sz="8" w:space="0" w:color="000000"/>
              <w:right w:val="single" w:sz="8" w:space="0" w:color="000000"/>
            </w:tcBorders>
          </w:tcPr>
          <w:p>
            <w:pPr>
              <w:pStyle w:val="TableParagraph"/>
              <w:spacing w:before="11"/>
              <w:ind w:left="54" w:right="13"/>
              <w:jc w:val="center"/>
              <w:rPr>
                <w:sz w:val="20"/>
              </w:rPr>
            </w:pPr>
            <w:r>
              <w:rPr>
                <w:spacing w:val="1"/>
                <w:w w:val="68"/>
                <w:sz w:val="20"/>
              </w:rPr>
              <w:t>H</w:t>
            </w:r>
            <w:r>
              <w:rPr>
                <w:spacing w:val="1"/>
                <w:w w:val="89"/>
                <w:sz w:val="20"/>
              </w:rPr>
              <w:t>12</w:t>
            </w:r>
            <w:r>
              <w:rPr>
                <w:spacing w:val="1"/>
                <w:w w:val="178"/>
                <w:sz w:val="20"/>
              </w:rPr>
              <w:t>.</w:t>
            </w:r>
            <w:r>
              <w:rPr>
                <w:w w:val="89"/>
                <w:sz w:val="20"/>
              </w:rPr>
              <w:t>8</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4"/>
              <w:jc w:val="center"/>
              <w:rPr>
                <w:sz w:val="20"/>
              </w:rPr>
            </w:pPr>
            <w:r>
              <w:rPr>
                <w:spacing w:val="1"/>
                <w:w w:val="68"/>
                <w:sz w:val="20"/>
              </w:rPr>
              <w:t>H</w:t>
            </w:r>
            <w:r>
              <w:rPr>
                <w:spacing w:val="1"/>
                <w:w w:val="89"/>
                <w:sz w:val="20"/>
              </w:rPr>
              <w:t>14</w:t>
            </w:r>
            <w:r>
              <w:rPr>
                <w:spacing w:val="1"/>
                <w:w w:val="178"/>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18か月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7"/>
              <w:jc w:val="center"/>
              <w:rPr>
                <w:sz w:val="20"/>
              </w:rPr>
            </w:pPr>
            <w:r>
              <w:rPr>
                <w:sz w:val="20"/>
              </w:rPr>
              <w:t>19か月</w:t>
            </w:r>
          </w:p>
        </w:tc>
        <w:tc>
          <w:tcPr>
            <w:tcW w:w="897" w:type="dxa"/>
            <w:tcBorders>
              <w:top w:val="single" w:sz="8" w:space="0" w:color="000000"/>
              <w:left w:val="single" w:sz="8" w:space="0" w:color="000000"/>
              <w:bottom w:val="single" w:sz="8" w:space="0" w:color="000000"/>
            </w:tcBorders>
          </w:tcPr>
          <w:p>
            <w:pPr>
              <w:pStyle w:val="TableParagraph"/>
              <w:spacing w:before="11"/>
              <w:ind w:left="133" w:right="63"/>
              <w:jc w:val="center"/>
              <w:rPr>
                <w:sz w:val="20"/>
              </w:rPr>
            </w:pPr>
            <w:r>
              <w:rPr>
                <w:sz w:val="20"/>
              </w:rPr>
              <w:t>37か月</w:t>
            </w:r>
          </w:p>
        </w:tc>
        <w:tc>
          <w:tcPr>
            <w:tcW w:w="842" w:type="dxa"/>
            <w:tcBorders>
              <w:top w:val="single" w:sz="8" w:space="0" w:color="000000"/>
              <w:bottom w:val="single" w:sz="8" w:space="0" w:color="000000"/>
              <w:right w:val="single" w:sz="8" w:space="0" w:color="000000"/>
            </w:tcBorders>
          </w:tcPr>
          <w:p>
            <w:pPr>
              <w:pStyle w:val="TableParagraph"/>
              <w:spacing w:before="11"/>
              <w:ind w:left="54" w:right="9"/>
              <w:jc w:val="center"/>
              <w:rPr>
                <w:sz w:val="20"/>
              </w:rPr>
            </w:pPr>
            <w:r>
              <w:rPr>
                <w:spacing w:val="1"/>
                <w:w w:val="68"/>
                <w:sz w:val="20"/>
              </w:rPr>
              <w:t>H</w:t>
            </w:r>
            <w:r>
              <w:rPr>
                <w:spacing w:val="1"/>
                <w:w w:val="89"/>
                <w:sz w:val="20"/>
              </w:rPr>
              <w:t>12</w:t>
            </w:r>
            <w:r>
              <w:rPr>
                <w:spacing w:val="1"/>
                <w:w w:val="178"/>
                <w:sz w:val="20"/>
              </w:rPr>
              <w:t>.</w:t>
            </w:r>
            <w:r>
              <w:rPr>
                <w:spacing w:val="1"/>
                <w:w w:val="89"/>
                <w:sz w:val="20"/>
              </w:rPr>
              <w:t>1</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right="108"/>
              <w:jc w:val="right"/>
              <w:rPr>
                <w:sz w:val="20"/>
              </w:rPr>
            </w:pPr>
            <w:r>
              <w:rPr>
                <w:spacing w:val="1"/>
                <w:w w:val="68"/>
                <w:sz w:val="20"/>
              </w:rPr>
              <w:t>H</w:t>
            </w:r>
            <w:r>
              <w:rPr>
                <w:spacing w:val="1"/>
                <w:w w:val="89"/>
                <w:sz w:val="20"/>
              </w:rPr>
              <w:t>14</w:t>
            </w:r>
            <w:r>
              <w:rPr>
                <w:spacing w:val="1"/>
                <w:w w:val="178"/>
                <w:sz w:val="20"/>
              </w:rPr>
              <w:t>.</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22か月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1"/>
              <w:jc w:val="center"/>
              <w:rPr>
                <w:sz w:val="20"/>
              </w:rPr>
            </w:pPr>
            <w:r>
              <w:rPr>
                <w:sz w:val="20"/>
              </w:rPr>
              <w:t>14か月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1"/>
              <w:jc w:val="center"/>
              <w:rPr>
                <w:sz w:val="20"/>
              </w:rPr>
            </w:pPr>
            <w:r>
              <w:rPr>
                <w:sz w:val="20"/>
              </w:rPr>
              <w:t>36か月</w:t>
            </w:r>
          </w:p>
        </w:tc>
      </w:tr>
      <w:tr>
        <w:trPr>
          <w:trHeight w:val="293" w:hRule="atLeast"/>
        </w:trPr>
        <w:tc>
          <w:tcPr>
            <w:tcW w:w="648" w:type="dxa"/>
            <w:tcBorders>
              <w:top w:val="single" w:sz="8" w:space="0" w:color="000000"/>
            </w:tcBorders>
          </w:tcPr>
          <w:p>
            <w:pPr>
              <w:pStyle w:val="TableParagraph"/>
              <w:spacing w:line="274" w:lineRule="exact"/>
              <w:ind w:left="187" w:right="130"/>
              <w:jc w:val="center"/>
              <w:rPr>
                <w:sz w:val="22"/>
              </w:rPr>
            </w:pPr>
            <w:r>
              <w:rPr>
                <w:sz w:val="22"/>
              </w:rPr>
              <w:t>14</w:t>
            </w:r>
          </w:p>
        </w:tc>
        <w:tc>
          <w:tcPr>
            <w:tcW w:w="842" w:type="dxa"/>
            <w:tcBorders>
              <w:top w:val="single" w:sz="8" w:space="0" w:color="000000"/>
              <w:right w:val="single" w:sz="8" w:space="0" w:color="000000"/>
            </w:tcBorders>
          </w:tcPr>
          <w:p>
            <w:pPr>
              <w:pStyle w:val="TableParagraph"/>
              <w:spacing w:line="262" w:lineRule="exact" w:before="11"/>
              <w:ind w:left="54" w:right="13"/>
              <w:jc w:val="center"/>
              <w:rPr>
                <w:sz w:val="20"/>
              </w:rPr>
            </w:pPr>
            <w:r>
              <w:rPr>
                <w:spacing w:val="1"/>
                <w:w w:val="149"/>
                <w:sz w:val="20"/>
              </w:rPr>
              <w:t>(</w:t>
            </w:r>
            <w:r>
              <w:rPr>
                <w:spacing w:val="1"/>
                <w:w w:val="68"/>
                <w:sz w:val="20"/>
              </w:rPr>
              <w:t>H</w:t>
            </w:r>
            <w:r>
              <w:rPr>
                <w:spacing w:val="1"/>
                <w:w w:val="89"/>
                <w:sz w:val="20"/>
              </w:rPr>
              <w:t>19</w:t>
            </w:r>
            <w:r>
              <w:rPr>
                <w:spacing w:val="1"/>
                <w:w w:val="178"/>
                <w:sz w:val="20"/>
              </w:rPr>
              <w:t>.</w:t>
            </w:r>
            <w:r>
              <w:rPr>
                <w:spacing w:val="1"/>
                <w:w w:val="89"/>
                <w:sz w:val="20"/>
              </w:rPr>
              <w:t>7</w:t>
            </w:r>
            <w:r>
              <w:rPr>
                <w:w w:val="149"/>
                <w:sz w:val="20"/>
              </w:rPr>
              <w:t>)</w:t>
            </w:r>
          </w:p>
        </w:tc>
        <w:tc>
          <w:tcPr>
            <w:tcW w:w="842" w:type="dxa"/>
            <w:tcBorders>
              <w:top w:val="single" w:sz="8" w:space="0" w:color="000000"/>
              <w:left w:val="single" w:sz="8" w:space="0" w:color="000000"/>
              <w:right w:val="double" w:sz="3" w:space="0" w:color="000000"/>
            </w:tcBorders>
          </w:tcPr>
          <w:p>
            <w:pPr>
              <w:pStyle w:val="TableParagraph"/>
              <w:spacing w:line="262" w:lineRule="exact" w:before="11"/>
              <w:ind w:left="74"/>
              <w:jc w:val="center"/>
              <w:rPr>
                <w:sz w:val="20"/>
              </w:rPr>
            </w:pPr>
            <w:r>
              <w:rPr>
                <w:spacing w:val="1"/>
                <w:w w:val="149"/>
                <w:sz w:val="20"/>
              </w:rPr>
              <w:t>(</w:t>
            </w:r>
            <w:r>
              <w:rPr>
                <w:spacing w:val="1"/>
                <w:w w:val="68"/>
                <w:sz w:val="20"/>
              </w:rPr>
              <w:t>H</w:t>
            </w:r>
            <w:r>
              <w:rPr>
                <w:spacing w:val="1"/>
                <w:w w:val="89"/>
                <w:sz w:val="20"/>
              </w:rPr>
              <w:t>21</w:t>
            </w:r>
            <w:r>
              <w:rPr>
                <w:spacing w:val="1"/>
                <w:w w:val="178"/>
                <w:sz w:val="20"/>
              </w:rPr>
              <w:t>.</w:t>
            </w:r>
            <w:r>
              <w:rPr>
                <w:spacing w:val="1"/>
                <w:w w:val="89"/>
                <w:sz w:val="20"/>
              </w:rPr>
              <w:t>4</w:t>
            </w:r>
            <w:r>
              <w:rPr>
                <w:w w:val="149"/>
                <w:sz w:val="20"/>
              </w:rPr>
              <w:t>)</w:t>
            </w:r>
          </w:p>
        </w:tc>
        <w:tc>
          <w:tcPr>
            <w:tcW w:w="897" w:type="dxa"/>
            <w:tcBorders>
              <w:top w:val="single" w:sz="8" w:space="0" w:color="000000"/>
              <w:left w:val="double" w:sz="3" w:space="0" w:color="000000"/>
              <w:right w:val="single" w:sz="8" w:space="0" w:color="000000"/>
            </w:tcBorders>
          </w:tcPr>
          <w:p>
            <w:pPr>
              <w:pStyle w:val="TableParagraph"/>
              <w:spacing w:line="262" w:lineRule="exact" w:before="11"/>
              <w:ind w:left="37"/>
              <w:jc w:val="center"/>
              <w:rPr>
                <w:sz w:val="20"/>
              </w:rPr>
            </w:pPr>
            <w:r>
              <w:rPr>
                <w:w w:val="105"/>
                <w:sz w:val="20"/>
              </w:rPr>
              <w:t>(64か月)</w:t>
            </w:r>
          </w:p>
        </w:tc>
        <w:tc>
          <w:tcPr>
            <w:tcW w:w="897" w:type="dxa"/>
            <w:tcBorders>
              <w:top w:val="single" w:sz="8" w:space="0" w:color="000000"/>
              <w:left w:val="single" w:sz="8" w:space="0" w:color="000000"/>
              <w:right w:val="single" w:sz="8" w:space="0" w:color="000000"/>
            </w:tcBorders>
          </w:tcPr>
          <w:p>
            <w:pPr>
              <w:pStyle w:val="TableParagraph"/>
              <w:spacing w:line="262" w:lineRule="exact" w:before="11"/>
              <w:ind w:left="58"/>
              <w:jc w:val="center"/>
              <w:rPr>
                <w:sz w:val="20"/>
              </w:rPr>
            </w:pPr>
            <w:r>
              <w:rPr>
                <w:w w:val="105"/>
                <w:sz w:val="20"/>
              </w:rPr>
              <w:t>(21か月)</w:t>
            </w:r>
          </w:p>
        </w:tc>
        <w:tc>
          <w:tcPr>
            <w:tcW w:w="897" w:type="dxa"/>
            <w:tcBorders>
              <w:top w:val="single" w:sz="8" w:space="0" w:color="000000"/>
              <w:left w:val="single" w:sz="8" w:space="0" w:color="000000"/>
            </w:tcBorders>
          </w:tcPr>
          <w:p>
            <w:pPr>
              <w:pStyle w:val="TableParagraph"/>
              <w:spacing w:line="262" w:lineRule="exact" w:before="11"/>
              <w:ind w:left="66" w:right="-15"/>
              <w:jc w:val="center"/>
              <w:rPr>
                <w:sz w:val="20"/>
              </w:rPr>
            </w:pPr>
            <w:r>
              <w:rPr>
                <w:spacing w:val="-1"/>
                <w:w w:val="105"/>
                <w:sz w:val="20"/>
              </w:rPr>
              <w:t>(85か月)</w:t>
            </w:r>
          </w:p>
        </w:tc>
        <w:tc>
          <w:tcPr>
            <w:tcW w:w="842" w:type="dxa"/>
            <w:tcBorders>
              <w:top w:val="single" w:sz="8" w:space="0" w:color="000000"/>
              <w:right w:val="single" w:sz="8" w:space="0" w:color="000000"/>
            </w:tcBorders>
          </w:tcPr>
          <w:p>
            <w:pPr>
              <w:pStyle w:val="TableParagraph"/>
              <w:spacing w:line="254" w:lineRule="exact" w:before="19"/>
              <w:ind w:left="44" w:right="-15"/>
              <w:jc w:val="center"/>
              <w:rPr>
                <w:sz w:val="19"/>
              </w:rPr>
            </w:pPr>
            <w:r>
              <w:rPr>
                <w:spacing w:val="1"/>
                <w:w w:val="149"/>
                <w:sz w:val="19"/>
              </w:rPr>
              <w:t>(</w:t>
            </w:r>
            <w:r>
              <w:rPr>
                <w:spacing w:val="1"/>
                <w:w w:val="68"/>
                <w:sz w:val="19"/>
              </w:rPr>
              <w:t>H</w:t>
            </w:r>
            <w:r>
              <w:rPr>
                <w:spacing w:val="1"/>
                <w:w w:val="89"/>
                <w:sz w:val="19"/>
              </w:rPr>
              <w:t>19</w:t>
            </w:r>
            <w:r>
              <w:rPr>
                <w:spacing w:val="1"/>
                <w:w w:val="178"/>
                <w:sz w:val="19"/>
              </w:rPr>
              <w:t>.</w:t>
            </w:r>
            <w:r>
              <w:rPr>
                <w:spacing w:val="1"/>
                <w:w w:val="89"/>
                <w:sz w:val="19"/>
              </w:rPr>
              <w:t>10</w:t>
            </w:r>
            <w:r>
              <w:rPr>
                <w:w w:val="149"/>
                <w:sz w:val="19"/>
              </w:rPr>
              <w:t>)</w:t>
            </w:r>
          </w:p>
        </w:tc>
        <w:tc>
          <w:tcPr>
            <w:tcW w:w="842" w:type="dxa"/>
            <w:tcBorders>
              <w:top w:val="single" w:sz="8" w:space="0" w:color="000000"/>
              <w:left w:val="single" w:sz="8" w:space="0" w:color="000000"/>
              <w:right w:val="double" w:sz="3" w:space="0" w:color="000000"/>
            </w:tcBorders>
          </w:tcPr>
          <w:p>
            <w:pPr>
              <w:pStyle w:val="TableParagraph"/>
              <w:spacing w:line="262" w:lineRule="exact" w:before="11"/>
              <w:ind w:right="7"/>
              <w:jc w:val="right"/>
              <w:rPr>
                <w:sz w:val="20"/>
              </w:rPr>
            </w:pPr>
            <w:r>
              <w:rPr>
                <w:spacing w:val="1"/>
                <w:w w:val="149"/>
                <w:sz w:val="20"/>
              </w:rPr>
              <w:t>(</w:t>
            </w:r>
            <w:r>
              <w:rPr>
                <w:spacing w:val="1"/>
                <w:w w:val="68"/>
                <w:sz w:val="20"/>
              </w:rPr>
              <w:t>H</w:t>
            </w:r>
            <w:r>
              <w:rPr>
                <w:spacing w:val="1"/>
                <w:w w:val="89"/>
                <w:sz w:val="20"/>
              </w:rPr>
              <w:t>21</w:t>
            </w:r>
            <w:r>
              <w:rPr>
                <w:spacing w:val="1"/>
                <w:w w:val="178"/>
                <w:sz w:val="20"/>
              </w:rPr>
              <w:t>.</w:t>
            </w:r>
            <w:r>
              <w:rPr>
                <w:spacing w:val="1"/>
                <w:w w:val="89"/>
                <w:sz w:val="20"/>
              </w:rPr>
              <w:t>3</w:t>
            </w:r>
            <w:r>
              <w:rPr>
                <w:w w:val="149"/>
                <w:sz w:val="20"/>
              </w:rPr>
              <w:t>)</w:t>
            </w:r>
          </w:p>
        </w:tc>
        <w:tc>
          <w:tcPr>
            <w:tcW w:w="897" w:type="dxa"/>
            <w:tcBorders>
              <w:top w:val="single" w:sz="8" w:space="0" w:color="000000"/>
              <w:left w:val="double" w:sz="3" w:space="0" w:color="000000"/>
              <w:right w:val="single" w:sz="8" w:space="0" w:color="000000"/>
            </w:tcBorders>
          </w:tcPr>
          <w:p>
            <w:pPr>
              <w:pStyle w:val="TableParagraph"/>
              <w:spacing w:line="262" w:lineRule="exact" w:before="11"/>
              <w:ind w:left="42"/>
              <w:jc w:val="center"/>
              <w:rPr>
                <w:sz w:val="20"/>
              </w:rPr>
            </w:pPr>
            <w:r>
              <w:rPr>
                <w:w w:val="105"/>
                <w:sz w:val="20"/>
              </w:rPr>
              <w:t>(69か月)</w:t>
            </w:r>
          </w:p>
        </w:tc>
        <w:tc>
          <w:tcPr>
            <w:tcW w:w="897" w:type="dxa"/>
            <w:tcBorders>
              <w:top w:val="single" w:sz="8" w:space="0" w:color="000000"/>
              <w:left w:val="single" w:sz="8" w:space="0" w:color="000000"/>
              <w:right w:val="single" w:sz="8" w:space="0" w:color="000000"/>
            </w:tcBorders>
          </w:tcPr>
          <w:p>
            <w:pPr>
              <w:pStyle w:val="TableParagraph"/>
              <w:spacing w:line="262" w:lineRule="exact" w:before="11"/>
              <w:ind w:left="63"/>
              <w:jc w:val="center"/>
              <w:rPr>
                <w:sz w:val="20"/>
              </w:rPr>
            </w:pPr>
            <w:r>
              <w:rPr>
                <w:w w:val="105"/>
                <w:sz w:val="20"/>
              </w:rPr>
              <w:t>(17か月)</w:t>
            </w:r>
          </w:p>
        </w:tc>
        <w:tc>
          <w:tcPr>
            <w:tcW w:w="897" w:type="dxa"/>
            <w:tcBorders>
              <w:top w:val="single" w:sz="8" w:space="0" w:color="000000"/>
              <w:left w:val="single" w:sz="8" w:space="0" w:color="000000"/>
            </w:tcBorders>
          </w:tcPr>
          <w:p>
            <w:pPr>
              <w:pStyle w:val="TableParagraph"/>
              <w:spacing w:line="262" w:lineRule="exact" w:before="11"/>
              <w:ind w:left="68" w:right="-15"/>
              <w:jc w:val="center"/>
              <w:rPr>
                <w:sz w:val="20"/>
              </w:rPr>
            </w:pPr>
            <w:r>
              <w:rPr>
                <w:spacing w:val="-1"/>
                <w:w w:val="105"/>
                <w:sz w:val="20"/>
              </w:rPr>
              <w:t>(86</w:t>
            </w:r>
            <w:r>
              <w:rPr>
                <w:spacing w:val="-4"/>
                <w:w w:val="105"/>
                <w:sz w:val="20"/>
              </w:rPr>
              <w:t>か月)</w:t>
            </w:r>
          </w:p>
        </w:tc>
      </w:tr>
    </w:tbl>
    <w:p>
      <w:pPr>
        <w:pStyle w:val="BodyText"/>
        <w:tabs>
          <w:tab w:pos="1008" w:val="left" w:leader="none"/>
        </w:tabs>
        <w:ind w:left="202"/>
      </w:pPr>
      <w:r>
        <w:rPr/>
        <w:t>※（</w:t>
        <w:tab/>
      </w:r>
      <w:r>
        <w:rPr>
          <w:spacing w:val="3"/>
        </w:rPr>
        <w:t>）</w:t>
      </w:r>
      <w:r>
        <w:rPr>
          <w:spacing w:val="2"/>
        </w:rPr>
        <w:t>は暫定設定。</w:t>
      </w:r>
    </w:p>
    <w:p>
      <w:pPr>
        <w:pStyle w:val="BodyText"/>
        <w:spacing w:before="44"/>
        <w:ind w:left="202"/>
      </w:pPr>
      <w:r>
        <w:rPr/>
        <w:t>※全国の値は内閣府経済社会総合研究所公表資料による。</w:t>
      </w:r>
    </w:p>
    <w:p>
      <w:pPr>
        <w:spacing w:after="0"/>
        <w:sectPr>
          <w:headerReference w:type="default" r:id="rId22"/>
          <w:pgSz w:w="11910" w:h="16840"/>
          <w:pgMar w:header="1168" w:footer="778" w:top="1440" w:bottom="980" w:left="1020" w:right="840"/>
        </w:sectPr>
      </w:pPr>
    </w:p>
    <w:p>
      <w:pPr>
        <w:pStyle w:val="BodyText"/>
        <w:spacing w:before="10"/>
        <w:rPr>
          <w:sz w:val="27"/>
        </w:rPr>
      </w:pPr>
    </w:p>
    <w:tbl>
      <w:tblPr>
        <w:tblW w:w="0" w:type="auto"/>
        <w:jc w:val="left"/>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8"/>
        <w:gridCol w:w="499"/>
        <w:gridCol w:w="2808"/>
        <w:gridCol w:w="391"/>
        <w:gridCol w:w="1337"/>
        <w:gridCol w:w="1959"/>
        <w:gridCol w:w="2470"/>
      </w:tblGrid>
      <w:tr>
        <w:trPr>
          <w:trHeight w:val="471" w:hRule="atLeast"/>
        </w:trPr>
        <w:tc>
          <w:tcPr>
            <w:tcW w:w="338" w:type="dxa"/>
            <w:shd w:val="clear" w:color="auto" w:fill="CCFFCC"/>
          </w:tcPr>
          <w:p>
            <w:pPr>
              <w:pStyle w:val="TableParagraph"/>
              <w:rPr>
                <w:rFonts w:ascii="Times New Roman"/>
                <w:sz w:val="16"/>
              </w:rPr>
            </w:pPr>
          </w:p>
        </w:tc>
        <w:tc>
          <w:tcPr>
            <w:tcW w:w="499" w:type="dxa"/>
            <w:shd w:val="clear" w:color="auto" w:fill="CCFFCC"/>
          </w:tcPr>
          <w:p>
            <w:pPr>
              <w:pStyle w:val="TableParagraph"/>
              <w:spacing w:before="103"/>
              <w:ind w:left="39" w:right="1"/>
              <w:jc w:val="center"/>
              <w:rPr>
                <w:sz w:val="19"/>
              </w:rPr>
            </w:pPr>
            <w:r>
              <w:rPr>
                <w:w w:val="105"/>
                <w:sz w:val="19"/>
              </w:rPr>
              <w:t>分野</w:t>
            </w:r>
          </w:p>
        </w:tc>
        <w:tc>
          <w:tcPr>
            <w:tcW w:w="2808" w:type="dxa"/>
            <w:shd w:val="clear" w:color="auto" w:fill="CCFFCC"/>
          </w:tcPr>
          <w:p>
            <w:pPr>
              <w:pStyle w:val="TableParagraph"/>
              <w:tabs>
                <w:tab w:pos="1305" w:val="left" w:leader="none"/>
                <w:tab w:pos="1737" w:val="left" w:leader="none"/>
              </w:tabs>
              <w:spacing w:before="80"/>
              <w:ind w:left="873"/>
              <w:rPr>
                <w:sz w:val="21"/>
              </w:rPr>
            </w:pPr>
            <w:r>
              <w:rPr>
                <w:w w:val="105"/>
                <w:sz w:val="21"/>
              </w:rPr>
              <w:t>系</w:t>
              <w:tab/>
              <w:t>列</w:t>
              <w:tab/>
              <w:t>名</w:t>
            </w:r>
          </w:p>
        </w:tc>
        <w:tc>
          <w:tcPr>
            <w:tcW w:w="391" w:type="dxa"/>
            <w:shd w:val="clear" w:color="auto" w:fill="CCFFCC"/>
          </w:tcPr>
          <w:p>
            <w:pPr>
              <w:pStyle w:val="TableParagraph"/>
              <w:rPr>
                <w:rFonts w:ascii="Times New Roman"/>
                <w:sz w:val="16"/>
              </w:rPr>
            </w:pPr>
          </w:p>
        </w:tc>
        <w:tc>
          <w:tcPr>
            <w:tcW w:w="1337" w:type="dxa"/>
            <w:shd w:val="clear" w:color="auto" w:fill="CCFFCC"/>
          </w:tcPr>
          <w:p>
            <w:pPr>
              <w:pStyle w:val="TableParagraph"/>
              <w:spacing w:before="89"/>
              <w:ind w:left="244"/>
              <w:rPr>
                <w:sz w:val="21"/>
              </w:rPr>
            </w:pPr>
            <w:r>
              <w:rPr>
                <w:w w:val="105"/>
                <w:sz w:val="21"/>
              </w:rPr>
              <w:t>作成機関</w:t>
            </w:r>
          </w:p>
        </w:tc>
        <w:tc>
          <w:tcPr>
            <w:tcW w:w="1959" w:type="dxa"/>
            <w:shd w:val="clear" w:color="auto" w:fill="CCFFCC"/>
          </w:tcPr>
          <w:p>
            <w:pPr>
              <w:pStyle w:val="TableParagraph"/>
              <w:spacing w:before="89"/>
              <w:ind w:left="556"/>
              <w:rPr>
                <w:sz w:val="21"/>
              </w:rPr>
            </w:pPr>
            <w:r>
              <w:rPr>
                <w:w w:val="105"/>
                <w:sz w:val="21"/>
              </w:rPr>
              <w:t>資料出所</w:t>
            </w:r>
          </w:p>
        </w:tc>
        <w:tc>
          <w:tcPr>
            <w:tcW w:w="2470" w:type="dxa"/>
            <w:shd w:val="clear" w:color="auto" w:fill="CCFFCC"/>
          </w:tcPr>
          <w:p>
            <w:pPr>
              <w:pStyle w:val="TableParagraph"/>
              <w:tabs>
                <w:tab w:pos="1621" w:val="left" w:leader="none"/>
              </w:tabs>
              <w:spacing w:before="89"/>
              <w:ind w:left="649"/>
              <w:rPr>
                <w:sz w:val="21"/>
              </w:rPr>
            </w:pPr>
            <w:r>
              <w:rPr>
                <w:w w:val="105"/>
                <w:sz w:val="21"/>
              </w:rPr>
              <w:t>備</w:t>
              <w:tab/>
              <w:t>考</w:t>
            </w:r>
          </w:p>
        </w:tc>
      </w:tr>
      <w:tr>
        <w:trPr>
          <w:trHeight w:val="471" w:hRule="atLeast"/>
        </w:trPr>
        <w:tc>
          <w:tcPr>
            <w:tcW w:w="338" w:type="dxa"/>
            <w:vMerge w:val="restart"/>
            <w:shd w:val="clear" w:color="auto" w:fill="CCFFCC"/>
          </w:tcPr>
          <w:p>
            <w:pPr>
              <w:pStyle w:val="TableParagraph"/>
              <w:rPr>
                <w:sz w:val="22"/>
              </w:rPr>
            </w:pPr>
          </w:p>
          <w:p>
            <w:pPr>
              <w:pStyle w:val="TableParagraph"/>
              <w:rPr>
                <w:sz w:val="22"/>
              </w:rPr>
            </w:pPr>
          </w:p>
          <w:p>
            <w:pPr>
              <w:pStyle w:val="TableParagraph"/>
              <w:spacing w:before="3"/>
              <w:rPr>
                <w:sz w:val="28"/>
              </w:rPr>
            </w:pPr>
          </w:p>
          <w:p>
            <w:pPr>
              <w:pStyle w:val="TableParagraph"/>
              <w:spacing w:line="614" w:lineRule="auto"/>
              <w:ind w:left="62" w:right="38"/>
              <w:jc w:val="both"/>
              <w:rPr>
                <w:sz w:val="21"/>
              </w:rPr>
            </w:pPr>
            <w:r>
              <w:rPr>
                <w:sz w:val="21"/>
              </w:rPr>
              <w:t>先行系列</w:t>
            </w:r>
          </w:p>
        </w:tc>
        <w:tc>
          <w:tcPr>
            <w:tcW w:w="499" w:type="dxa"/>
          </w:tcPr>
          <w:p>
            <w:pPr>
              <w:pStyle w:val="TableParagraph"/>
              <w:spacing w:before="134"/>
              <w:ind w:left="25" w:right="1"/>
              <w:jc w:val="center"/>
              <w:rPr>
                <w:sz w:val="15"/>
              </w:rPr>
            </w:pPr>
            <w:r>
              <w:rPr>
                <w:w w:val="105"/>
                <w:sz w:val="15"/>
              </w:rPr>
              <w:t>消費</w:t>
            </w:r>
          </w:p>
        </w:tc>
        <w:tc>
          <w:tcPr>
            <w:tcW w:w="2808" w:type="dxa"/>
          </w:tcPr>
          <w:p>
            <w:pPr>
              <w:pStyle w:val="TableParagraph"/>
              <w:spacing w:before="120"/>
              <w:ind w:left="148"/>
              <w:rPr>
                <w:sz w:val="17"/>
              </w:rPr>
            </w:pPr>
            <w:r>
              <w:rPr>
                <w:w w:val="105"/>
                <w:position w:val="1"/>
                <w:sz w:val="15"/>
              </w:rPr>
              <w:t>1. </w:t>
            </w:r>
            <w:r>
              <w:rPr>
                <w:w w:val="105"/>
                <w:sz w:val="17"/>
              </w:rPr>
              <w:t>乗用車新車登録届出台数</w:t>
            </w:r>
          </w:p>
        </w:tc>
        <w:tc>
          <w:tcPr>
            <w:tcW w:w="391" w:type="dxa"/>
          </w:tcPr>
          <w:p>
            <w:pPr>
              <w:pStyle w:val="TableParagraph"/>
              <w:spacing w:before="134"/>
              <w:ind w:left="124"/>
              <w:rPr>
                <w:sz w:val="15"/>
              </w:rPr>
            </w:pPr>
            <w:r>
              <w:rPr>
                <w:w w:val="103"/>
                <w:sz w:val="15"/>
              </w:rPr>
              <w:t>季</w:t>
            </w:r>
          </w:p>
        </w:tc>
        <w:tc>
          <w:tcPr>
            <w:tcW w:w="1337" w:type="dxa"/>
          </w:tcPr>
          <w:p>
            <w:pPr>
              <w:pStyle w:val="TableParagraph"/>
              <w:spacing w:line="190" w:lineRule="exact" w:before="43"/>
              <w:ind w:left="31"/>
              <w:rPr>
                <w:sz w:val="15"/>
              </w:rPr>
            </w:pPr>
            <w:r>
              <w:rPr>
                <w:w w:val="105"/>
                <w:sz w:val="15"/>
              </w:rPr>
              <w:t>青森県</w:t>
            </w:r>
          </w:p>
          <w:p>
            <w:pPr>
              <w:pStyle w:val="TableParagraph"/>
              <w:spacing w:line="190" w:lineRule="exact"/>
              <w:ind w:left="31"/>
              <w:rPr>
                <w:sz w:val="15"/>
              </w:rPr>
            </w:pPr>
            <w:r>
              <w:rPr>
                <w:w w:val="105"/>
                <w:sz w:val="15"/>
              </w:rPr>
              <w:t>自動車会議所</w:t>
            </w:r>
          </w:p>
        </w:tc>
        <w:tc>
          <w:tcPr>
            <w:tcW w:w="1959" w:type="dxa"/>
          </w:tcPr>
          <w:p>
            <w:pPr>
              <w:pStyle w:val="TableParagraph"/>
              <w:spacing w:before="6"/>
              <w:rPr>
                <w:sz w:val="10"/>
              </w:rPr>
            </w:pPr>
          </w:p>
          <w:p>
            <w:pPr>
              <w:pStyle w:val="TableParagraph"/>
              <w:ind w:left="28"/>
              <w:rPr>
                <w:sz w:val="14"/>
              </w:rPr>
            </w:pPr>
            <w:r>
              <w:rPr>
                <w:sz w:val="14"/>
              </w:rPr>
              <w:t>「自動車登録状況新車月報」</w:t>
            </w:r>
          </w:p>
        </w:tc>
        <w:tc>
          <w:tcPr>
            <w:tcW w:w="2470" w:type="dxa"/>
          </w:tcPr>
          <w:p>
            <w:pPr>
              <w:pStyle w:val="TableParagraph"/>
              <w:spacing w:before="134"/>
              <w:ind w:left="30"/>
              <w:rPr>
                <w:sz w:val="15"/>
              </w:rPr>
            </w:pPr>
            <w:r>
              <w:rPr>
                <w:w w:val="105"/>
                <w:sz w:val="15"/>
              </w:rPr>
              <w:t>普通＋小型＋軽乗用</w:t>
            </w:r>
          </w:p>
        </w:tc>
      </w:tr>
      <w:tr>
        <w:trPr>
          <w:trHeight w:val="471" w:hRule="atLeast"/>
        </w:trPr>
        <w:tc>
          <w:tcPr>
            <w:tcW w:w="338" w:type="dxa"/>
            <w:vMerge/>
            <w:tcBorders>
              <w:top w:val="nil"/>
            </w:tcBorders>
            <w:shd w:val="clear" w:color="auto" w:fill="CCFFCC"/>
          </w:tcPr>
          <w:p>
            <w:pPr>
              <w:rPr>
                <w:sz w:val="2"/>
                <w:szCs w:val="2"/>
              </w:rPr>
            </w:pPr>
          </w:p>
        </w:tc>
        <w:tc>
          <w:tcPr>
            <w:tcW w:w="499" w:type="dxa"/>
          </w:tcPr>
          <w:p>
            <w:pPr>
              <w:pStyle w:val="TableParagraph"/>
              <w:spacing w:before="134"/>
              <w:ind w:left="25" w:right="1"/>
              <w:jc w:val="center"/>
              <w:rPr>
                <w:sz w:val="15"/>
              </w:rPr>
            </w:pPr>
            <w:r>
              <w:rPr>
                <w:w w:val="105"/>
                <w:sz w:val="15"/>
              </w:rPr>
              <w:t>生産</w:t>
            </w:r>
          </w:p>
        </w:tc>
        <w:tc>
          <w:tcPr>
            <w:tcW w:w="2808" w:type="dxa"/>
          </w:tcPr>
          <w:p>
            <w:pPr>
              <w:pStyle w:val="TableParagraph"/>
              <w:spacing w:before="120"/>
              <w:ind w:left="148"/>
              <w:rPr>
                <w:sz w:val="17"/>
              </w:rPr>
            </w:pPr>
            <w:r>
              <w:rPr>
                <w:w w:val="105"/>
                <w:position w:val="1"/>
                <w:sz w:val="15"/>
              </w:rPr>
              <w:t>2. </w:t>
            </w:r>
            <w:r>
              <w:rPr>
                <w:w w:val="105"/>
                <w:sz w:val="17"/>
              </w:rPr>
              <w:t>生産財生産指数</w:t>
            </w:r>
          </w:p>
        </w:tc>
        <w:tc>
          <w:tcPr>
            <w:tcW w:w="391" w:type="dxa"/>
          </w:tcPr>
          <w:p>
            <w:pPr>
              <w:pStyle w:val="TableParagraph"/>
              <w:spacing w:before="134"/>
              <w:ind w:left="124"/>
              <w:rPr>
                <w:sz w:val="15"/>
              </w:rPr>
            </w:pPr>
            <w:r>
              <w:rPr>
                <w:w w:val="103"/>
                <w:sz w:val="15"/>
              </w:rPr>
              <w:t>前</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0"/>
              <w:rPr>
                <w:sz w:val="15"/>
              </w:rPr>
            </w:pPr>
            <w:r>
              <w:rPr>
                <w:w w:val="105"/>
                <w:sz w:val="15"/>
              </w:rPr>
              <w:t>「鉱工業生産指数」</w:t>
            </w:r>
          </w:p>
        </w:tc>
        <w:tc>
          <w:tcPr>
            <w:tcW w:w="2470" w:type="dxa"/>
          </w:tcPr>
          <w:p>
            <w:pPr>
              <w:pStyle w:val="TableParagraph"/>
              <w:spacing w:before="134"/>
              <w:ind w:left="30"/>
              <w:rPr>
                <w:sz w:val="15"/>
              </w:rPr>
            </w:pPr>
            <w:r>
              <w:rPr>
                <w:sz w:val="15"/>
              </w:rPr>
              <w:t>2005年=100</w:t>
            </w:r>
          </w:p>
        </w:tc>
      </w:tr>
      <w:tr>
        <w:trPr>
          <w:trHeight w:val="471" w:hRule="atLeast"/>
        </w:trPr>
        <w:tc>
          <w:tcPr>
            <w:tcW w:w="338" w:type="dxa"/>
            <w:vMerge/>
            <w:tcBorders>
              <w:top w:val="nil"/>
            </w:tcBorders>
            <w:shd w:val="clear" w:color="auto" w:fill="CCFFCC"/>
          </w:tcPr>
          <w:p>
            <w:pPr>
              <w:rPr>
                <w:sz w:val="2"/>
                <w:szCs w:val="2"/>
              </w:rPr>
            </w:pPr>
          </w:p>
        </w:tc>
        <w:tc>
          <w:tcPr>
            <w:tcW w:w="499" w:type="dxa"/>
            <w:vMerge w:val="restart"/>
          </w:tcPr>
          <w:p>
            <w:pPr>
              <w:pStyle w:val="TableParagraph"/>
              <w:rPr>
                <w:sz w:val="16"/>
              </w:rPr>
            </w:pPr>
          </w:p>
          <w:p>
            <w:pPr>
              <w:pStyle w:val="TableParagraph"/>
              <w:rPr>
                <w:sz w:val="16"/>
              </w:rPr>
            </w:pPr>
          </w:p>
          <w:p>
            <w:pPr>
              <w:pStyle w:val="TableParagraph"/>
              <w:rPr>
                <w:sz w:val="14"/>
              </w:rPr>
            </w:pPr>
          </w:p>
          <w:p>
            <w:pPr>
              <w:pStyle w:val="TableParagraph"/>
              <w:ind w:left="95"/>
              <w:rPr>
                <w:sz w:val="15"/>
              </w:rPr>
            </w:pPr>
            <w:r>
              <w:rPr>
                <w:w w:val="105"/>
                <w:sz w:val="15"/>
              </w:rPr>
              <w:t>雇用</w:t>
            </w:r>
          </w:p>
        </w:tc>
        <w:tc>
          <w:tcPr>
            <w:tcW w:w="2808" w:type="dxa"/>
          </w:tcPr>
          <w:p>
            <w:pPr>
              <w:pStyle w:val="TableParagraph"/>
              <w:spacing w:before="120"/>
              <w:ind w:left="148"/>
              <w:rPr>
                <w:sz w:val="17"/>
              </w:rPr>
            </w:pPr>
            <w:r>
              <w:rPr>
                <w:w w:val="105"/>
                <w:position w:val="1"/>
                <w:sz w:val="15"/>
              </w:rPr>
              <w:t>3. </w:t>
            </w:r>
            <w:r>
              <w:rPr>
                <w:w w:val="105"/>
                <w:sz w:val="17"/>
              </w:rPr>
              <w:t>新規求人倍率（全数）</w:t>
            </w:r>
          </w:p>
        </w:tc>
        <w:tc>
          <w:tcPr>
            <w:tcW w:w="391" w:type="dxa"/>
          </w:tcPr>
          <w:p>
            <w:pPr>
              <w:pStyle w:val="TableParagraph"/>
              <w:spacing w:before="134"/>
              <w:ind w:left="124"/>
              <w:rPr>
                <w:sz w:val="15"/>
              </w:rPr>
            </w:pPr>
            <w:r>
              <w:rPr>
                <w:w w:val="103"/>
                <w:sz w:val="15"/>
              </w:rPr>
              <w:t>前</w:t>
            </w:r>
          </w:p>
        </w:tc>
        <w:tc>
          <w:tcPr>
            <w:tcW w:w="1337" w:type="dxa"/>
          </w:tcPr>
          <w:p>
            <w:pPr>
              <w:pStyle w:val="TableParagraph"/>
              <w:spacing w:line="216" w:lineRule="auto" w:before="59"/>
              <w:ind w:left="31" w:right="494"/>
              <w:rPr>
                <w:sz w:val="15"/>
              </w:rPr>
            </w:pPr>
            <w:r>
              <w:rPr>
                <w:w w:val="105"/>
                <w:sz w:val="15"/>
              </w:rPr>
              <w:t>青森労働局職業安定部</w:t>
            </w:r>
          </w:p>
        </w:tc>
        <w:tc>
          <w:tcPr>
            <w:tcW w:w="1959" w:type="dxa"/>
          </w:tcPr>
          <w:p>
            <w:pPr>
              <w:pStyle w:val="TableParagraph"/>
              <w:spacing w:before="11"/>
              <w:rPr>
                <w:sz w:val="9"/>
              </w:rPr>
            </w:pPr>
          </w:p>
          <w:p>
            <w:pPr>
              <w:pStyle w:val="TableParagraph"/>
              <w:ind w:left="28"/>
              <w:rPr>
                <w:sz w:val="15"/>
              </w:rPr>
            </w:pPr>
            <w:r>
              <w:rPr>
                <w:sz w:val="15"/>
              </w:rPr>
              <w:t>「職業安定業務取扱月報」</w:t>
            </w:r>
          </w:p>
        </w:tc>
        <w:tc>
          <w:tcPr>
            <w:tcW w:w="2470"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499" w:type="dxa"/>
            <w:vMerge/>
            <w:tcBorders>
              <w:top w:val="nil"/>
            </w:tcBorders>
          </w:tcPr>
          <w:p>
            <w:pPr>
              <w:rPr>
                <w:sz w:val="2"/>
                <w:szCs w:val="2"/>
              </w:rPr>
            </w:pPr>
          </w:p>
        </w:tc>
        <w:tc>
          <w:tcPr>
            <w:tcW w:w="2808" w:type="dxa"/>
          </w:tcPr>
          <w:p>
            <w:pPr>
              <w:pStyle w:val="TableParagraph"/>
              <w:spacing w:before="120"/>
              <w:ind w:left="148"/>
              <w:rPr>
                <w:sz w:val="17"/>
              </w:rPr>
            </w:pPr>
            <w:r>
              <w:rPr>
                <w:w w:val="105"/>
                <w:position w:val="1"/>
                <w:sz w:val="15"/>
              </w:rPr>
              <w:t>4. </w:t>
            </w:r>
            <w:r>
              <w:rPr>
                <w:w w:val="105"/>
                <w:sz w:val="17"/>
              </w:rPr>
              <w:t>所定外労働時間指数</w:t>
            </w:r>
          </w:p>
        </w:tc>
        <w:tc>
          <w:tcPr>
            <w:tcW w:w="391" w:type="dxa"/>
          </w:tcPr>
          <w:p>
            <w:pPr>
              <w:pStyle w:val="TableParagraph"/>
              <w:spacing w:before="134"/>
              <w:ind w:left="124"/>
              <w:rPr>
                <w:sz w:val="15"/>
              </w:rPr>
            </w:pPr>
            <w:r>
              <w:rPr>
                <w:w w:val="103"/>
                <w:sz w:val="15"/>
              </w:rPr>
              <w:t>季</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0"/>
              <w:rPr>
                <w:sz w:val="15"/>
              </w:rPr>
            </w:pPr>
            <w:r>
              <w:rPr>
                <w:w w:val="105"/>
                <w:sz w:val="15"/>
              </w:rPr>
              <w:t>「毎月勤労統計調査」</w:t>
            </w:r>
          </w:p>
        </w:tc>
        <w:tc>
          <w:tcPr>
            <w:tcW w:w="2470" w:type="dxa"/>
          </w:tcPr>
          <w:p>
            <w:pPr>
              <w:pStyle w:val="TableParagraph"/>
              <w:spacing w:line="190" w:lineRule="exact" w:before="43"/>
              <w:ind w:left="30"/>
              <w:rPr>
                <w:sz w:val="15"/>
              </w:rPr>
            </w:pPr>
            <w:r>
              <w:rPr>
                <w:sz w:val="15"/>
              </w:rPr>
              <w:t>30人以上、全産業</w:t>
            </w:r>
          </w:p>
          <w:p>
            <w:pPr>
              <w:pStyle w:val="TableParagraph"/>
              <w:spacing w:line="190" w:lineRule="exact"/>
              <w:ind w:left="30"/>
              <w:rPr>
                <w:sz w:val="15"/>
              </w:rPr>
            </w:pPr>
            <w:r>
              <w:rPr>
                <w:sz w:val="15"/>
              </w:rPr>
              <w:t>2005年=100</w:t>
            </w:r>
          </w:p>
        </w:tc>
      </w:tr>
      <w:tr>
        <w:trPr>
          <w:trHeight w:val="471" w:hRule="atLeast"/>
        </w:trPr>
        <w:tc>
          <w:tcPr>
            <w:tcW w:w="338" w:type="dxa"/>
            <w:vMerge/>
            <w:tcBorders>
              <w:top w:val="nil"/>
            </w:tcBorders>
            <w:shd w:val="clear" w:color="auto" w:fill="CCFFCC"/>
          </w:tcPr>
          <w:p>
            <w:pPr>
              <w:rPr>
                <w:sz w:val="2"/>
                <w:szCs w:val="2"/>
              </w:rPr>
            </w:pPr>
          </w:p>
        </w:tc>
        <w:tc>
          <w:tcPr>
            <w:tcW w:w="499" w:type="dxa"/>
            <w:vMerge/>
            <w:tcBorders>
              <w:top w:val="nil"/>
            </w:tcBorders>
          </w:tcPr>
          <w:p>
            <w:pPr>
              <w:rPr>
                <w:sz w:val="2"/>
                <w:szCs w:val="2"/>
              </w:rPr>
            </w:pPr>
          </w:p>
        </w:tc>
        <w:tc>
          <w:tcPr>
            <w:tcW w:w="2808" w:type="dxa"/>
          </w:tcPr>
          <w:p>
            <w:pPr>
              <w:pStyle w:val="TableParagraph"/>
              <w:spacing w:before="120"/>
              <w:ind w:left="148"/>
              <w:rPr>
                <w:sz w:val="17"/>
              </w:rPr>
            </w:pPr>
            <w:r>
              <w:rPr>
                <w:w w:val="105"/>
                <w:position w:val="1"/>
                <w:sz w:val="15"/>
              </w:rPr>
              <w:t>5. </w:t>
            </w:r>
            <w:r>
              <w:rPr>
                <w:w w:val="105"/>
                <w:sz w:val="17"/>
              </w:rPr>
              <w:t>入職率（製造業）</w:t>
            </w:r>
          </w:p>
        </w:tc>
        <w:tc>
          <w:tcPr>
            <w:tcW w:w="391" w:type="dxa"/>
          </w:tcPr>
          <w:p>
            <w:pPr>
              <w:pStyle w:val="TableParagraph"/>
              <w:spacing w:before="134"/>
              <w:ind w:left="124"/>
              <w:rPr>
                <w:sz w:val="15"/>
              </w:rPr>
            </w:pPr>
            <w:r>
              <w:rPr>
                <w:w w:val="103"/>
                <w:sz w:val="15"/>
              </w:rPr>
              <w:t>季</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0"/>
              <w:rPr>
                <w:sz w:val="15"/>
              </w:rPr>
            </w:pPr>
            <w:r>
              <w:rPr>
                <w:w w:val="105"/>
                <w:sz w:val="15"/>
              </w:rPr>
              <w:t>「毎月勤労統計調査」</w:t>
            </w:r>
          </w:p>
        </w:tc>
        <w:tc>
          <w:tcPr>
            <w:tcW w:w="2470" w:type="dxa"/>
          </w:tcPr>
          <w:p>
            <w:pPr>
              <w:pStyle w:val="TableParagraph"/>
              <w:spacing w:before="134"/>
              <w:ind w:left="30"/>
              <w:rPr>
                <w:sz w:val="15"/>
              </w:rPr>
            </w:pPr>
            <w:r>
              <w:rPr>
                <w:sz w:val="15"/>
              </w:rPr>
              <w:t>30人以上、製造業</w:t>
            </w:r>
          </w:p>
        </w:tc>
      </w:tr>
      <w:tr>
        <w:trPr>
          <w:trHeight w:val="471" w:hRule="atLeast"/>
        </w:trPr>
        <w:tc>
          <w:tcPr>
            <w:tcW w:w="338" w:type="dxa"/>
            <w:vMerge/>
            <w:tcBorders>
              <w:top w:val="nil"/>
            </w:tcBorders>
            <w:shd w:val="clear" w:color="auto" w:fill="CCFFCC"/>
          </w:tcPr>
          <w:p>
            <w:pPr>
              <w:rPr>
                <w:sz w:val="2"/>
                <w:szCs w:val="2"/>
              </w:rPr>
            </w:pPr>
          </w:p>
        </w:tc>
        <w:tc>
          <w:tcPr>
            <w:tcW w:w="499" w:type="dxa"/>
            <w:vMerge w:val="restart"/>
          </w:tcPr>
          <w:p>
            <w:pPr>
              <w:pStyle w:val="TableParagraph"/>
              <w:rPr>
                <w:sz w:val="16"/>
              </w:rPr>
            </w:pPr>
          </w:p>
          <w:p>
            <w:pPr>
              <w:pStyle w:val="TableParagraph"/>
              <w:spacing w:before="7"/>
              <w:rPr>
                <w:sz w:val="11"/>
              </w:rPr>
            </w:pPr>
          </w:p>
          <w:p>
            <w:pPr>
              <w:pStyle w:val="TableParagraph"/>
              <w:spacing w:before="1"/>
              <w:ind w:left="95"/>
              <w:rPr>
                <w:sz w:val="15"/>
              </w:rPr>
            </w:pPr>
            <w:r>
              <w:rPr>
                <w:w w:val="105"/>
                <w:sz w:val="15"/>
              </w:rPr>
              <w:t>投資</w:t>
            </w:r>
          </w:p>
        </w:tc>
        <w:tc>
          <w:tcPr>
            <w:tcW w:w="2808" w:type="dxa"/>
          </w:tcPr>
          <w:p>
            <w:pPr>
              <w:pStyle w:val="TableParagraph"/>
              <w:spacing w:before="120"/>
              <w:ind w:left="148"/>
              <w:rPr>
                <w:sz w:val="17"/>
              </w:rPr>
            </w:pPr>
            <w:r>
              <w:rPr>
                <w:w w:val="105"/>
                <w:position w:val="1"/>
                <w:sz w:val="15"/>
              </w:rPr>
              <w:t>6. </w:t>
            </w:r>
            <w:r>
              <w:rPr>
                <w:w w:val="105"/>
                <w:sz w:val="17"/>
              </w:rPr>
              <w:t>新設住宅着工床面積</w:t>
            </w:r>
          </w:p>
        </w:tc>
        <w:tc>
          <w:tcPr>
            <w:tcW w:w="391" w:type="dxa"/>
          </w:tcPr>
          <w:p>
            <w:pPr>
              <w:pStyle w:val="TableParagraph"/>
              <w:spacing w:before="134"/>
              <w:ind w:left="124"/>
              <w:rPr>
                <w:sz w:val="15"/>
              </w:rPr>
            </w:pPr>
            <w:r>
              <w:rPr>
                <w:w w:val="103"/>
                <w:sz w:val="15"/>
              </w:rPr>
              <w:t>前</w:t>
            </w:r>
          </w:p>
        </w:tc>
        <w:tc>
          <w:tcPr>
            <w:tcW w:w="1337" w:type="dxa"/>
          </w:tcPr>
          <w:p>
            <w:pPr>
              <w:pStyle w:val="TableParagraph"/>
              <w:spacing w:before="134"/>
              <w:ind w:left="31"/>
              <w:rPr>
                <w:sz w:val="15"/>
              </w:rPr>
            </w:pPr>
            <w:r>
              <w:rPr>
                <w:w w:val="105"/>
                <w:sz w:val="15"/>
              </w:rPr>
              <w:t>県建築住宅課</w:t>
            </w:r>
          </w:p>
        </w:tc>
        <w:tc>
          <w:tcPr>
            <w:tcW w:w="1959" w:type="dxa"/>
          </w:tcPr>
          <w:p>
            <w:pPr>
              <w:pStyle w:val="TableParagraph"/>
              <w:spacing w:before="134"/>
              <w:ind w:left="30"/>
              <w:rPr>
                <w:sz w:val="15"/>
              </w:rPr>
            </w:pPr>
            <w:r>
              <w:rPr>
                <w:w w:val="105"/>
                <w:sz w:val="15"/>
              </w:rPr>
              <w:t>「建築着工統計月報」</w:t>
            </w:r>
          </w:p>
        </w:tc>
        <w:tc>
          <w:tcPr>
            <w:tcW w:w="2470"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499" w:type="dxa"/>
            <w:vMerge/>
            <w:tcBorders>
              <w:top w:val="nil"/>
            </w:tcBorders>
          </w:tcPr>
          <w:p>
            <w:pPr>
              <w:rPr>
                <w:sz w:val="2"/>
                <w:szCs w:val="2"/>
              </w:rPr>
            </w:pPr>
          </w:p>
        </w:tc>
        <w:tc>
          <w:tcPr>
            <w:tcW w:w="2808" w:type="dxa"/>
          </w:tcPr>
          <w:p>
            <w:pPr>
              <w:pStyle w:val="TableParagraph"/>
              <w:spacing w:before="120"/>
              <w:ind w:left="148"/>
              <w:rPr>
                <w:sz w:val="17"/>
              </w:rPr>
            </w:pPr>
            <w:r>
              <w:rPr>
                <w:w w:val="105"/>
                <w:position w:val="1"/>
                <w:sz w:val="15"/>
              </w:rPr>
              <w:t>7. </w:t>
            </w:r>
            <w:r>
              <w:rPr>
                <w:w w:val="105"/>
                <w:sz w:val="17"/>
              </w:rPr>
              <w:t>建築着工床面積</w:t>
            </w:r>
          </w:p>
        </w:tc>
        <w:tc>
          <w:tcPr>
            <w:tcW w:w="391" w:type="dxa"/>
          </w:tcPr>
          <w:p>
            <w:pPr>
              <w:pStyle w:val="TableParagraph"/>
              <w:spacing w:before="134"/>
              <w:ind w:left="124"/>
              <w:rPr>
                <w:sz w:val="15"/>
              </w:rPr>
            </w:pPr>
            <w:r>
              <w:rPr>
                <w:w w:val="103"/>
                <w:sz w:val="15"/>
              </w:rPr>
              <w:t>季</w:t>
            </w:r>
          </w:p>
        </w:tc>
        <w:tc>
          <w:tcPr>
            <w:tcW w:w="1337" w:type="dxa"/>
          </w:tcPr>
          <w:p>
            <w:pPr>
              <w:pStyle w:val="TableParagraph"/>
              <w:spacing w:before="134"/>
              <w:ind w:left="31"/>
              <w:rPr>
                <w:sz w:val="15"/>
              </w:rPr>
            </w:pPr>
            <w:r>
              <w:rPr>
                <w:w w:val="105"/>
                <w:sz w:val="15"/>
              </w:rPr>
              <w:t>県建築住宅課</w:t>
            </w:r>
          </w:p>
        </w:tc>
        <w:tc>
          <w:tcPr>
            <w:tcW w:w="1959" w:type="dxa"/>
          </w:tcPr>
          <w:p>
            <w:pPr>
              <w:pStyle w:val="TableParagraph"/>
              <w:spacing w:before="134"/>
              <w:ind w:left="30"/>
              <w:rPr>
                <w:sz w:val="15"/>
              </w:rPr>
            </w:pPr>
            <w:r>
              <w:rPr>
                <w:w w:val="105"/>
                <w:sz w:val="15"/>
              </w:rPr>
              <w:t>「建築着工統計月報」</w:t>
            </w:r>
          </w:p>
        </w:tc>
        <w:tc>
          <w:tcPr>
            <w:tcW w:w="2470" w:type="dxa"/>
          </w:tcPr>
          <w:p>
            <w:pPr>
              <w:pStyle w:val="TableParagraph"/>
              <w:spacing w:line="144" w:lineRule="exact" w:before="21"/>
              <w:ind w:left="25"/>
              <w:rPr>
                <w:sz w:val="11"/>
              </w:rPr>
            </w:pPr>
            <w:r>
              <w:rPr>
                <w:w w:val="105"/>
                <w:sz w:val="11"/>
              </w:rPr>
              <w:t>鉱業・建設業用＋製造業用＋卸売・小売業用</w:t>
            </w:r>
          </w:p>
          <w:p>
            <w:pPr>
              <w:pStyle w:val="TableParagraph"/>
              <w:spacing w:line="230" w:lineRule="auto" w:before="2"/>
              <w:ind w:left="25" w:right="25"/>
              <w:rPr>
                <w:sz w:val="11"/>
              </w:rPr>
            </w:pPr>
            <w:r>
              <w:rPr>
                <w:w w:val="105"/>
                <w:sz w:val="11"/>
              </w:rPr>
              <w:t>＋金融・保険業用＋不動産業用＋飲食店、宿泊業用</w:t>
            </w:r>
          </w:p>
        </w:tc>
      </w:tr>
      <w:tr>
        <w:trPr>
          <w:trHeight w:val="471" w:hRule="atLeast"/>
        </w:trPr>
        <w:tc>
          <w:tcPr>
            <w:tcW w:w="338" w:type="dxa"/>
            <w:vMerge/>
            <w:tcBorders>
              <w:top w:val="nil"/>
            </w:tcBorders>
            <w:shd w:val="clear" w:color="auto" w:fill="CCFFCC"/>
          </w:tcPr>
          <w:p>
            <w:pPr>
              <w:rPr>
                <w:sz w:val="2"/>
                <w:szCs w:val="2"/>
              </w:rPr>
            </w:pPr>
          </w:p>
        </w:tc>
        <w:tc>
          <w:tcPr>
            <w:tcW w:w="499" w:type="dxa"/>
            <w:vMerge w:val="restart"/>
          </w:tcPr>
          <w:p>
            <w:pPr>
              <w:pStyle w:val="TableParagraph"/>
              <w:spacing w:before="2"/>
              <w:rPr>
                <w:sz w:val="22"/>
              </w:rPr>
            </w:pPr>
          </w:p>
          <w:p>
            <w:pPr>
              <w:pStyle w:val="TableParagraph"/>
              <w:spacing w:line="216" w:lineRule="auto"/>
              <w:ind w:left="95" w:right="69"/>
              <w:rPr>
                <w:sz w:val="15"/>
              </w:rPr>
            </w:pPr>
            <w:r>
              <w:rPr>
                <w:w w:val="105"/>
                <w:sz w:val="15"/>
              </w:rPr>
              <w:t>企業活動</w:t>
            </w:r>
          </w:p>
        </w:tc>
        <w:tc>
          <w:tcPr>
            <w:tcW w:w="2808" w:type="dxa"/>
          </w:tcPr>
          <w:p>
            <w:pPr>
              <w:pStyle w:val="TableParagraph"/>
              <w:spacing w:before="120"/>
              <w:ind w:left="148"/>
              <w:rPr>
                <w:sz w:val="17"/>
              </w:rPr>
            </w:pPr>
            <w:r>
              <w:rPr>
                <w:w w:val="105"/>
                <w:position w:val="1"/>
                <w:sz w:val="15"/>
              </w:rPr>
              <w:t>8. </w:t>
            </w:r>
            <w:r>
              <w:rPr>
                <w:w w:val="105"/>
                <w:sz w:val="17"/>
              </w:rPr>
              <w:t>企業倒産負債額</w:t>
            </w:r>
          </w:p>
        </w:tc>
        <w:tc>
          <w:tcPr>
            <w:tcW w:w="391" w:type="dxa"/>
          </w:tcPr>
          <w:p>
            <w:pPr>
              <w:pStyle w:val="TableParagraph"/>
              <w:spacing w:before="134"/>
              <w:ind w:left="124"/>
              <w:rPr>
                <w:sz w:val="15"/>
              </w:rPr>
            </w:pPr>
            <w:r>
              <w:rPr>
                <w:w w:val="103"/>
                <w:sz w:val="15"/>
              </w:rPr>
              <w:t>季</w:t>
            </w:r>
          </w:p>
        </w:tc>
        <w:tc>
          <w:tcPr>
            <w:tcW w:w="1337" w:type="dxa"/>
          </w:tcPr>
          <w:p>
            <w:pPr>
              <w:pStyle w:val="TableParagraph"/>
              <w:spacing w:line="216" w:lineRule="auto" w:before="59"/>
              <w:ind w:left="31" w:right="19"/>
              <w:rPr>
                <w:sz w:val="15"/>
              </w:rPr>
            </w:pPr>
            <w:r>
              <w:rPr>
                <w:w w:val="105"/>
                <w:sz w:val="15"/>
              </w:rPr>
              <w:t>東京商工リサーチ青森・八戸支店</w:t>
            </w:r>
          </w:p>
        </w:tc>
        <w:tc>
          <w:tcPr>
            <w:tcW w:w="1959" w:type="dxa"/>
          </w:tcPr>
          <w:p>
            <w:pPr>
              <w:pStyle w:val="TableParagraph"/>
              <w:spacing w:before="134"/>
              <w:ind w:left="30"/>
              <w:rPr>
                <w:sz w:val="15"/>
              </w:rPr>
            </w:pPr>
            <w:r>
              <w:rPr>
                <w:w w:val="105"/>
                <w:sz w:val="15"/>
              </w:rPr>
              <w:t>「青森県企業倒産状況」</w:t>
            </w:r>
          </w:p>
        </w:tc>
        <w:tc>
          <w:tcPr>
            <w:tcW w:w="2470" w:type="dxa"/>
          </w:tcPr>
          <w:p>
            <w:pPr>
              <w:pStyle w:val="TableParagraph"/>
              <w:spacing w:line="216" w:lineRule="auto" w:before="59"/>
              <w:ind w:left="30" w:right="874"/>
              <w:rPr>
                <w:sz w:val="15"/>
              </w:rPr>
            </w:pPr>
            <w:r>
              <w:rPr>
                <w:w w:val="105"/>
                <w:sz w:val="15"/>
              </w:rPr>
              <w:t>負債総額1千万円以上逆サイクル</w:t>
            </w:r>
          </w:p>
        </w:tc>
      </w:tr>
      <w:tr>
        <w:trPr>
          <w:trHeight w:val="471" w:hRule="atLeast"/>
        </w:trPr>
        <w:tc>
          <w:tcPr>
            <w:tcW w:w="338" w:type="dxa"/>
            <w:vMerge/>
            <w:tcBorders>
              <w:top w:val="nil"/>
            </w:tcBorders>
            <w:shd w:val="clear" w:color="auto" w:fill="CCFFCC"/>
          </w:tcPr>
          <w:p>
            <w:pPr>
              <w:rPr>
                <w:sz w:val="2"/>
                <w:szCs w:val="2"/>
              </w:rPr>
            </w:pPr>
          </w:p>
        </w:tc>
        <w:tc>
          <w:tcPr>
            <w:tcW w:w="499" w:type="dxa"/>
            <w:vMerge/>
            <w:tcBorders>
              <w:top w:val="nil"/>
            </w:tcBorders>
          </w:tcPr>
          <w:p>
            <w:pPr>
              <w:rPr>
                <w:sz w:val="2"/>
                <w:szCs w:val="2"/>
              </w:rPr>
            </w:pPr>
          </w:p>
        </w:tc>
        <w:tc>
          <w:tcPr>
            <w:tcW w:w="2808" w:type="dxa"/>
          </w:tcPr>
          <w:p>
            <w:pPr>
              <w:pStyle w:val="TableParagraph"/>
              <w:spacing w:before="120"/>
              <w:ind w:left="148"/>
              <w:rPr>
                <w:sz w:val="17"/>
              </w:rPr>
            </w:pPr>
            <w:r>
              <w:rPr>
                <w:w w:val="105"/>
                <w:position w:val="1"/>
                <w:sz w:val="15"/>
              </w:rPr>
              <w:t>9. </w:t>
            </w:r>
            <w:r>
              <w:rPr>
                <w:w w:val="105"/>
                <w:sz w:val="17"/>
              </w:rPr>
              <w:t>中小企業景況ＤＩ</w:t>
            </w:r>
          </w:p>
        </w:tc>
        <w:tc>
          <w:tcPr>
            <w:tcW w:w="391" w:type="dxa"/>
          </w:tcPr>
          <w:p>
            <w:pPr>
              <w:pStyle w:val="TableParagraph"/>
              <w:spacing w:before="134"/>
              <w:ind w:left="124"/>
              <w:rPr>
                <w:sz w:val="15"/>
              </w:rPr>
            </w:pPr>
            <w:r>
              <w:rPr>
                <w:w w:val="103"/>
                <w:sz w:val="15"/>
              </w:rPr>
              <w:t>原</w:t>
            </w:r>
          </w:p>
        </w:tc>
        <w:tc>
          <w:tcPr>
            <w:tcW w:w="1337" w:type="dxa"/>
          </w:tcPr>
          <w:p>
            <w:pPr>
              <w:pStyle w:val="TableParagraph"/>
              <w:spacing w:line="216" w:lineRule="auto" w:before="59"/>
              <w:ind w:left="31" w:right="177"/>
              <w:rPr>
                <w:sz w:val="15"/>
              </w:rPr>
            </w:pPr>
            <w:r>
              <w:rPr>
                <w:w w:val="105"/>
                <w:sz w:val="15"/>
              </w:rPr>
              <w:t>青森県中小企業団体中央会</w:t>
            </w:r>
          </w:p>
        </w:tc>
        <w:tc>
          <w:tcPr>
            <w:tcW w:w="1959" w:type="dxa"/>
          </w:tcPr>
          <w:p>
            <w:pPr>
              <w:pStyle w:val="TableParagraph"/>
              <w:spacing w:before="134"/>
              <w:ind w:left="30"/>
              <w:rPr>
                <w:sz w:val="15"/>
              </w:rPr>
            </w:pPr>
            <w:r>
              <w:rPr>
                <w:w w:val="105"/>
                <w:sz w:val="15"/>
              </w:rPr>
              <w:t>「中小企業あおもり」</w:t>
            </w:r>
          </w:p>
        </w:tc>
        <w:tc>
          <w:tcPr>
            <w:tcW w:w="2470" w:type="dxa"/>
          </w:tcPr>
          <w:p>
            <w:pPr>
              <w:pStyle w:val="TableParagraph"/>
              <w:spacing w:before="134"/>
              <w:ind w:left="30"/>
              <w:rPr>
                <w:sz w:val="15"/>
              </w:rPr>
            </w:pPr>
            <w:r>
              <w:rPr>
                <w:w w:val="105"/>
                <w:sz w:val="15"/>
              </w:rPr>
              <w:t>前年同月と比べた景況感</w:t>
            </w:r>
          </w:p>
        </w:tc>
      </w:tr>
      <w:tr>
        <w:trPr>
          <w:trHeight w:val="471" w:hRule="atLeast"/>
        </w:trPr>
        <w:tc>
          <w:tcPr>
            <w:tcW w:w="338" w:type="dxa"/>
            <w:vMerge w:val="restart"/>
            <w:shd w:val="clear" w:color="auto" w:fill="CCFFCC"/>
          </w:tcPr>
          <w:p>
            <w:pPr>
              <w:pStyle w:val="TableParagraph"/>
              <w:rPr>
                <w:sz w:val="22"/>
              </w:rPr>
            </w:pPr>
          </w:p>
          <w:p>
            <w:pPr>
              <w:pStyle w:val="TableParagraph"/>
              <w:rPr>
                <w:sz w:val="22"/>
              </w:rPr>
            </w:pPr>
          </w:p>
          <w:p>
            <w:pPr>
              <w:pStyle w:val="TableParagraph"/>
              <w:spacing w:before="3"/>
              <w:rPr>
                <w:sz w:val="28"/>
              </w:rPr>
            </w:pPr>
          </w:p>
          <w:p>
            <w:pPr>
              <w:pStyle w:val="TableParagraph"/>
              <w:spacing w:line="614" w:lineRule="auto"/>
              <w:ind w:left="62" w:right="38"/>
              <w:jc w:val="both"/>
              <w:rPr>
                <w:sz w:val="21"/>
              </w:rPr>
            </w:pPr>
            <w:r>
              <w:rPr>
                <w:sz w:val="21"/>
              </w:rPr>
              <w:t>一致系列</w:t>
            </w:r>
          </w:p>
        </w:tc>
        <w:tc>
          <w:tcPr>
            <w:tcW w:w="499" w:type="dxa"/>
          </w:tcPr>
          <w:p>
            <w:pPr>
              <w:pStyle w:val="TableParagraph"/>
              <w:spacing w:before="134"/>
              <w:ind w:left="25" w:right="1"/>
              <w:jc w:val="center"/>
              <w:rPr>
                <w:sz w:val="15"/>
              </w:rPr>
            </w:pPr>
            <w:r>
              <w:rPr>
                <w:w w:val="105"/>
                <w:sz w:val="15"/>
              </w:rPr>
              <w:t>消費</w:t>
            </w:r>
          </w:p>
        </w:tc>
        <w:tc>
          <w:tcPr>
            <w:tcW w:w="2808" w:type="dxa"/>
          </w:tcPr>
          <w:p>
            <w:pPr>
              <w:pStyle w:val="TableParagraph"/>
              <w:spacing w:before="120"/>
              <w:ind w:left="148"/>
              <w:rPr>
                <w:sz w:val="17"/>
              </w:rPr>
            </w:pPr>
            <w:r>
              <w:rPr>
                <w:w w:val="105"/>
                <w:position w:val="1"/>
                <w:sz w:val="15"/>
              </w:rPr>
              <w:t>1. </w:t>
            </w:r>
            <w:r>
              <w:rPr>
                <w:w w:val="105"/>
                <w:sz w:val="17"/>
              </w:rPr>
              <w:t>大型小売店販売額（既存店）</w:t>
            </w:r>
          </w:p>
        </w:tc>
        <w:tc>
          <w:tcPr>
            <w:tcW w:w="391" w:type="dxa"/>
          </w:tcPr>
          <w:p>
            <w:pPr>
              <w:pStyle w:val="TableParagraph"/>
              <w:spacing w:before="134"/>
              <w:ind w:left="124"/>
              <w:rPr>
                <w:sz w:val="15"/>
              </w:rPr>
            </w:pPr>
            <w:r>
              <w:rPr>
                <w:w w:val="103"/>
                <w:sz w:val="15"/>
              </w:rPr>
              <w:t>原</w:t>
            </w:r>
          </w:p>
        </w:tc>
        <w:tc>
          <w:tcPr>
            <w:tcW w:w="1337" w:type="dxa"/>
          </w:tcPr>
          <w:p>
            <w:pPr>
              <w:pStyle w:val="TableParagraph"/>
              <w:spacing w:before="134"/>
              <w:ind w:left="31"/>
              <w:rPr>
                <w:sz w:val="15"/>
              </w:rPr>
            </w:pPr>
            <w:r>
              <w:rPr>
                <w:w w:val="105"/>
                <w:sz w:val="15"/>
              </w:rPr>
              <w:t>東北経済産業局</w:t>
            </w:r>
          </w:p>
        </w:tc>
        <w:tc>
          <w:tcPr>
            <w:tcW w:w="1959" w:type="dxa"/>
          </w:tcPr>
          <w:p>
            <w:pPr>
              <w:pStyle w:val="TableParagraph"/>
              <w:spacing w:line="216" w:lineRule="auto" w:before="59"/>
              <w:ind w:left="30" w:right="8"/>
              <w:rPr>
                <w:sz w:val="15"/>
              </w:rPr>
            </w:pPr>
            <w:r>
              <w:rPr>
                <w:w w:val="105"/>
                <w:sz w:val="15"/>
              </w:rPr>
              <w:t>「東北地域大型小売店販売額動向」</w:t>
            </w:r>
          </w:p>
        </w:tc>
        <w:tc>
          <w:tcPr>
            <w:tcW w:w="2470" w:type="dxa"/>
          </w:tcPr>
          <w:p>
            <w:pPr>
              <w:pStyle w:val="TableParagraph"/>
              <w:spacing w:before="134"/>
              <w:ind w:left="30"/>
              <w:rPr>
                <w:sz w:val="15"/>
              </w:rPr>
            </w:pPr>
            <w:r>
              <w:rPr>
                <w:w w:val="105"/>
                <w:sz w:val="15"/>
              </w:rPr>
              <w:t>既存店前年同月比</w:t>
            </w:r>
          </w:p>
        </w:tc>
      </w:tr>
      <w:tr>
        <w:trPr>
          <w:trHeight w:val="471" w:hRule="atLeast"/>
        </w:trPr>
        <w:tc>
          <w:tcPr>
            <w:tcW w:w="338" w:type="dxa"/>
            <w:vMerge/>
            <w:tcBorders>
              <w:top w:val="nil"/>
            </w:tcBorders>
            <w:shd w:val="clear" w:color="auto" w:fill="CCFFCC"/>
          </w:tcPr>
          <w:p>
            <w:pPr>
              <w:rPr>
                <w:sz w:val="2"/>
                <w:szCs w:val="2"/>
              </w:rPr>
            </w:pPr>
          </w:p>
        </w:tc>
        <w:tc>
          <w:tcPr>
            <w:tcW w:w="499" w:type="dxa"/>
            <w:vMerge w:val="restart"/>
          </w:tcPr>
          <w:p>
            <w:pPr>
              <w:pStyle w:val="TableParagraph"/>
              <w:rPr>
                <w:sz w:val="16"/>
              </w:rPr>
            </w:pPr>
          </w:p>
          <w:p>
            <w:pPr>
              <w:pStyle w:val="TableParagraph"/>
              <w:rPr>
                <w:sz w:val="16"/>
              </w:rPr>
            </w:pPr>
          </w:p>
          <w:p>
            <w:pPr>
              <w:pStyle w:val="TableParagraph"/>
              <w:rPr>
                <w:sz w:val="14"/>
              </w:rPr>
            </w:pPr>
          </w:p>
          <w:p>
            <w:pPr>
              <w:pStyle w:val="TableParagraph"/>
              <w:ind w:left="95"/>
              <w:rPr>
                <w:sz w:val="15"/>
              </w:rPr>
            </w:pPr>
            <w:r>
              <w:rPr>
                <w:w w:val="105"/>
                <w:sz w:val="15"/>
              </w:rPr>
              <w:t>生産</w:t>
            </w:r>
          </w:p>
        </w:tc>
        <w:tc>
          <w:tcPr>
            <w:tcW w:w="2808" w:type="dxa"/>
          </w:tcPr>
          <w:p>
            <w:pPr>
              <w:pStyle w:val="TableParagraph"/>
              <w:spacing w:before="120"/>
              <w:ind w:left="148"/>
              <w:rPr>
                <w:sz w:val="17"/>
              </w:rPr>
            </w:pPr>
            <w:r>
              <w:rPr>
                <w:w w:val="105"/>
                <w:position w:val="1"/>
                <w:sz w:val="15"/>
              </w:rPr>
              <w:t>2. </w:t>
            </w:r>
            <w:r>
              <w:rPr>
                <w:w w:val="105"/>
                <w:sz w:val="17"/>
              </w:rPr>
              <w:t>鉱工業生産指数</w:t>
            </w:r>
          </w:p>
        </w:tc>
        <w:tc>
          <w:tcPr>
            <w:tcW w:w="391" w:type="dxa"/>
          </w:tcPr>
          <w:p>
            <w:pPr>
              <w:pStyle w:val="TableParagraph"/>
              <w:spacing w:before="134"/>
              <w:ind w:left="124"/>
              <w:rPr>
                <w:sz w:val="15"/>
              </w:rPr>
            </w:pPr>
            <w:r>
              <w:rPr>
                <w:w w:val="103"/>
                <w:sz w:val="15"/>
              </w:rPr>
              <w:t>季</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0"/>
              <w:rPr>
                <w:sz w:val="15"/>
              </w:rPr>
            </w:pPr>
            <w:r>
              <w:rPr>
                <w:w w:val="105"/>
                <w:sz w:val="15"/>
              </w:rPr>
              <w:t>「鉱工業生産指数」</w:t>
            </w:r>
          </w:p>
        </w:tc>
        <w:tc>
          <w:tcPr>
            <w:tcW w:w="2470" w:type="dxa"/>
          </w:tcPr>
          <w:p>
            <w:pPr>
              <w:pStyle w:val="TableParagraph"/>
              <w:spacing w:before="134"/>
              <w:ind w:left="30"/>
              <w:rPr>
                <w:sz w:val="15"/>
              </w:rPr>
            </w:pPr>
            <w:r>
              <w:rPr>
                <w:sz w:val="15"/>
              </w:rPr>
              <w:t>2005年=100</w:t>
            </w:r>
          </w:p>
        </w:tc>
      </w:tr>
      <w:tr>
        <w:trPr>
          <w:trHeight w:val="471" w:hRule="atLeast"/>
        </w:trPr>
        <w:tc>
          <w:tcPr>
            <w:tcW w:w="338" w:type="dxa"/>
            <w:vMerge/>
            <w:tcBorders>
              <w:top w:val="nil"/>
            </w:tcBorders>
            <w:shd w:val="clear" w:color="auto" w:fill="CCFFCC"/>
          </w:tcPr>
          <w:p>
            <w:pPr>
              <w:rPr>
                <w:sz w:val="2"/>
                <w:szCs w:val="2"/>
              </w:rPr>
            </w:pPr>
          </w:p>
        </w:tc>
        <w:tc>
          <w:tcPr>
            <w:tcW w:w="499" w:type="dxa"/>
            <w:vMerge/>
            <w:tcBorders>
              <w:top w:val="nil"/>
            </w:tcBorders>
          </w:tcPr>
          <w:p>
            <w:pPr>
              <w:rPr>
                <w:sz w:val="2"/>
                <w:szCs w:val="2"/>
              </w:rPr>
            </w:pPr>
          </w:p>
        </w:tc>
        <w:tc>
          <w:tcPr>
            <w:tcW w:w="2808" w:type="dxa"/>
          </w:tcPr>
          <w:p>
            <w:pPr>
              <w:pStyle w:val="TableParagraph"/>
              <w:spacing w:before="120"/>
              <w:ind w:left="148"/>
              <w:rPr>
                <w:sz w:val="17"/>
              </w:rPr>
            </w:pPr>
            <w:r>
              <w:rPr>
                <w:w w:val="105"/>
                <w:position w:val="1"/>
                <w:sz w:val="15"/>
              </w:rPr>
              <w:t>3. </w:t>
            </w:r>
            <w:r>
              <w:rPr>
                <w:w w:val="105"/>
                <w:sz w:val="17"/>
              </w:rPr>
              <w:t>電気機械生産指数</w:t>
            </w:r>
          </w:p>
        </w:tc>
        <w:tc>
          <w:tcPr>
            <w:tcW w:w="391" w:type="dxa"/>
          </w:tcPr>
          <w:p>
            <w:pPr>
              <w:pStyle w:val="TableParagraph"/>
              <w:spacing w:before="134"/>
              <w:ind w:left="124"/>
              <w:rPr>
                <w:sz w:val="15"/>
              </w:rPr>
            </w:pPr>
            <w:r>
              <w:rPr>
                <w:w w:val="103"/>
                <w:sz w:val="15"/>
              </w:rPr>
              <w:t>季</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0"/>
              <w:rPr>
                <w:sz w:val="15"/>
              </w:rPr>
            </w:pPr>
            <w:r>
              <w:rPr>
                <w:w w:val="105"/>
                <w:sz w:val="15"/>
              </w:rPr>
              <w:t>「鉱工業生産指数」</w:t>
            </w:r>
          </w:p>
        </w:tc>
        <w:tc>
          <w:tcPr>
            <w:tcW w:w="2470" w:type="dxa"/>
          </w:tcPr>
          <w:p>
            <w:pPr>
              <w:pStyle w:val="TableParagraph"/>
              <w:spacing w:before="134"/>
              <w:ind w:left="30"/>
              <w:rPr>
                <w:sz w:val="15"/>
              </w:rPr>
            </w:pPr>
            <w:r>
              <w:rPr>
                <w:sz w:val="15"/>
              </w:rPr>
              <w:t>2005年=100</w:t>
            </w:r>
          </w:p>
        </w:tc>
      </w:tr>
      <w:tr>
        <w:trPr>
          <w:trHeight w:val="471" w:hRule="atLeast"/>
        </w:trPr>
        <w:tc>
          <w:tcPr>
            <w:tcW w:w="338" w:type="dxa"/>
            <w:vMerge/>
            <w:tcBorders>
              <w:top w:val="nil"/>
            </w:tcBorders>
            <w:shd w:val="clear" w:color="auto" w:fill="CCFFCC"/>
          </w:tcPr>
          <w:p>
            <w:pPr>
              <w:rPr>
                <w:sz w:val="2"/>
                <w:szCs w:val="2"/>
              </w:rPr>
            </w:pPr>
          </w:p>
        </w:tc>
        <w:tc>
          <w:tcPr>
            <w:tcW w:w="499" w:type="dxa"/>
            <w:vMerge/>
            <w:tcBorders>
              <w:top w:val="nil"/>
            </w:tcBorders>
          </w:tcPr>
          <w:p>
            <w:pPr>
              <w:rPr>
                <w:sz w:val="2"/>
                <w:szCs w:val="2"/>
              </w:rPr>
            </w:pPr>
          </w:p>
        </w:tc>
        <w:tc>
          <w:tcPr>
            <w:tcW w:w="2808" w:type="dxa"/>
          </w:tcPr>
          <w:p>
            <w:pPr>
              <w:pStyle w:val="TableParagraph"/>
              <w:spacing w:before="120"/>
              <w:ind w:left="148"/>
              <w:rPr>
                <w:sz w:val="17"/>
              </w:rPr>
            </w:pPr>
            <w:r>
              <w:rPr>
                <w:w w:val="105"/>
                <w:position w:val="1"/>
                <w:sz w:val="15"/>
              </w:rPr>
              <w:t>4. </w:t>
            </w:r>
            <w:r>
              <w:rPr>
                <w:w w:val="105"/>
                <w:sz w:val="17"/>
              </w:rPr>
              <w:t>大口電力使用量</w:t>
            </w:r>
          </w:p>
        </w:tc>
        <w:tc>
          <w:tcPr>
            <w:tcW w:w="391" w:type="dxa"/>
          </w:tcPr>
          <w:p>
            <w:pPr>
              <w:pStyle w:val="TableParagraph"/>
              <w:spacing w:before="134"/>
              <w:ind w:left="124"/>
              <w:rPr>
                <w:sz w:val="15"/>
              </w:rPr>
            </w:pPr>
            <w:r>
              <w:rPr>
                <w:w w:val="103"/>
                <w:sz w:val="15"/>
              </w:rPr>
              <w:t>季</w:t>
            </w:r>
          </w:p>
        </w:tc>
        <w:tc>
          <w:tcPr>
            <w:tcW w:w="1337" w:type="dxa"/>
          </w:tcPr>
          <w:p>
            <w:pPr>
              <w:pStyle w:val="TableParagraph"/>
              <w:spacing w:line="216" w:lineRule="auto" w:before="59"/>
              <w:ind w:left="31" w:right="652"/>
              <w:rPr>
                <w:sz w:val="15"/>
              </w:rPr>
            </w:pPr>
            <w:r>
              <w:rPr>
                <w:w w:val="105"/>
                <w:sz w:val="15"/>
              </w:rPr>
              <w:t>東北電力青森支店</w:t>
            </w:r>
          </w:p>
        </w:tc>
        <w:tc>
          <w:tcPr>
            <w:tcW w:w="1959" w:type="dxa"/>
          </w:tcPr>
          <w:p>
            <w:pPr>
              <w:pStyle w:val="TableParagraph"/>
              <w:spacing w:before="134"/>
              <w:ind w:left="30"/>
              <w:rPr>
                <w:sz w:val="15"/>
              </w:rPr>
            </w:pPr>
            <w:r>
              <w:rPr>
                <w:w w:val="105"/>
                <w:sz w:val="15"/>
              </w:rPr>
              <w:t>「電力需要月報」</w:t>
            </w:r>
          </w:p>
        </w:tc>
        <w:tc>
          <w:tcPr>
            <w:tcW w:w="2470"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499" w:type="dxa"/>
            <w:vMerge w:val="restart"/>
          </w:tcPr>
          <w:p>
            <w:pPr>
              <w:pStyle w:val="TableParagraph"/>
              <w:rPr>
                <w:sz w:val="16"/>
              </w:rPr>
            </w:pPr>
          </w:p>
          <w:p>
            <w:pPr>
              <w:pStyle w:val="TableParagraph"/>
              <w:spacing w:before="7"/>
              <w:rPr>
                <w:sz w:val="11"/>
              </w:rPr>
            </w:pPr>
          </w:p>
          <w:p>
            <w:pPr>
              <w:pStyle w:val="TableParagraph"/>
              <w:spacing w:before="1"/>
              <w:ind w:left="95"/>
              <w:rPr>
                <w:sz w:val="15"/>
              </w:rPr>
            </w:pPr>
            <w:r>
              <w:rPr>
                <w:w w:val="105"/>
                <w:sz w:val="15"/>
              </w:rPr>
              <w:t>雇用</w:t>
            </w:r>
          </w:p>
        </w:tc>
        <w:tc>
          <w:tcPr>
            <w:tcW w:w="2808" w:type="dxa"/>
          </w:tcPr>
          <w:p>
            <w:pPr>
              <w:pStyle w:val="TableParagraph"/>
              <w:spacing w:before="120"/>
              <w:ind w:left="148"/>
              <w:rPr>
                <w:sz w:val="17"/>
              </w:rPr>
            </w:pPr>
            <w:r>
              <w:rPr>
                <w:w w:val="105"/>
                <w:position w:val="1"/>
                <w:sz w:val="15"/>
              </w:rPr>
              <w:t>5. </w:t>
            </w:r>
            <w:r>
              <w:rPr>
                <w:w w:val="105"/>
                <w:sz w:val="17"/>
              </w:rPr>
              <w:t>有効求人数（全数）</w:t>
            </w:r>
          </w:p>
        </w:tc>
        <w:tc>
          <w:tcPr>
            <w:tcW w:w="391" w:type="dxa"/>
          </w:tcPr>
          <w:p>
            <w:pPr>
              <w:pStyle w:val="TableParagraph"/>
              <w:spacing w:before="134"/>
              <w:ind w:left="124"/>
              <w:rPr>
                <w:sz w:val="15"/>
              </w:rPr>
            </w:pPr>
            <w:r>
              <w:rPr>
                <w:w w:val="103"/>
                <w:sz w:val="15"/>
              </w:rPr>
              <w:t>季</w:t>
            </w:r>
          </w:p>
        </w:tc>
        <w:tc>
          <w:tcPr>
            <w:tcW w:w="1337" w:type="dxa"/>
          </w:tcPr>
          <w:p>
            <w:pPr>
              <w:pStyle w:val="TableParagraph"/>
              <w:spacing w:line="216" w:lineRule="auto" w:before="59"/>
              <w:ind w:left="31" w:right="494"/>
              <w:rPr>
                <w:sz w:val="15"/>
              </w:rPr>
            </w:pPr>
            <w:r>
              <w:rPr>
                <w:w w:val="105"/>
                <w:sz w:val="15"/>
              </w:rPr>
              <w:t>青森労働局職業安定部</w:t>
            </w:r>
          </w:p>
        </w:tc>
        <w:tc>
          <w:tcPr>
            <w:tcW w:w="1959" w:type="dxa"/>
          </w:tcPr>
          <w:p>
            <w:pPr>
              <w:pStyle w:val="TableParagraph"/>
              <w:spacing w:before="11"/>
              <w:rPr>
                <w:sz w:val="9"/>
              </w:rPr>
            </w:pPr>
          </w:p>
          <w:p>
            <w:pPr>
              <w:pStyle w:val="TableParagraph"/>
              <w:ind w:left="28"/>
              <w:rPr>
                <w:sz w:val="15"/>
              </w:rPr>
            </w:pPr>
            <w:r>
              <w:rPr>
                <w:sz w:val="15"/>
              </w:rPr>
              <w:t>「職業安定業務取扱月報」</w:t>
            </w:r>
          </w:p>
        </w:tc>
        <w:tc>
          <w:tcPr>
            <w:tcW w:w="2470"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499" w:type="dxa"/>
            <w:vMerge/>
            <w:tcBorders>
              <w:top w:val="nil"/>
            </w:tcBorders>
          </w:tcPr>
          <w:p>
            <w:pPr>
              <w:rPr>
                <w:sz w:val="2"/>
                <w:szCs w:val="2"/>
              </w:rPr>
            </w:pPr>
          </w:p>
        </w:tc>
        <w:tc>
          <w:tcPr>
            <w:tcW w:w="2808" w:type="dxa"/>
          </w:tcPr>
          <w:p>
            <w:pPr>
              <w:pStyle w:val="TableParagraph"/>
              <w:spacing w:before="120"/>
              <w:ind w:left="148"/>
              <w:rPr>
                <w:sz w:val="17"/>
              </w:rPr>
            </w:pPr>
            <w:r>
              <w:rPr>
                <w:w w:val="115"/>
                <w:position w:val="1"/>
                <w:sz w:val="15"/>
              </w:rPr>
              <w:t>6. </w:t>
            </w:r>
            <w:r>
              <w:rPr>
                <w:w w:val="115"/>
                <w:sz w:val="17"/>
              </w:rPr>
              <w:t>総実労働時間数</w:t>
            </w:r>
            <w:r>
              <w:rPr>
                <w:w w:val="135"/>
                <w:sz w:val="17"/>
              </w:rPr>
              <w:t>(</w:t>
            </w:r>
            <w:r>
              <w:rPr>
                <w:w w:val="115"/>
                <w:sz w:val="17"/>
              </w:rPr>
              <w:t>全産業）</w:t>
            </w:r>
          </w:p>
        </w:tc>
        <w:tc>
          <w:tcPr>
            <w:tcW w:w="391" w:type="dxa"/>
          </w:tcPr>
          <w:p>
            <w:pPr>
              <w:pStyle w:val="TableParagraph"/>
              <w:spacing w:before="134"/>
              <w:ind w:left="124"/>
              <w:rPr>
                <w:sz w:val="15"/>
              </w:rPr>
            </w:pPr>
            <w:r>
              <w:rPr>
                <w:w w:val="103"/>
                <w:sz w:val="15"/>
              </w:rPr>
              <w:t>季</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0"/>
              <w:rPr>
                <w:sz w:val="15"/>
              </w:rPr>
            </w:pPr>
            <w:r>
              <w:rPr>
                <w:w w:val="105"/>
                <w:sz w:val="15"/>
              </w:rPr>
              <w:t>「毎月勤労統計調査」</w:t>
            </w:r>
          </w:p>
        </w:tc>
        <w:tc>
          <w:tcPr>
            <w:tcW w:w="2470"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499" w:type="dxa"/>
            <w:vMerge w:val="restart"/>
          </w:tcPr>
          <w:p>
            <w:pPr>
              <w:pStyle w:val="TableParagraph"/>
              <w:rPr>
                <w:sz w:val="16"/>
              </w:rPr>
            </w:pPr>
          </w:p>
          <w:p>
            <w:pPr>
              <w:pStyle w:val="TableParagraph"/>
              <w:spacing w:before="7"/>
              <w:rPr>
                <w:sz w:val="11"/>
              </w:rPr>
            </w:pPr>
          </w:p>
          <w:p>
            <w:pPr>
              <w:pStyle w:val="TableParagraph"/>
              <w:spacing w:before="1"/>
              <w:ind w:left="95"/>
              <w:rPr>
                <w:sz w:val="15"/>
              </w:rPr>
            </w:pPr>
            <w:r>
              <w:rPr>
                <w:w w:val="105"/>
                <w:sz w:val="15"/>
              </w:rPr>
              <w:t>物流</w:t>
            </w:r>
          </w:p>
        </w:tc>
        <w:tc>
          <w:tcPr>
            <w:tcW w:w="2808" w:type="dxa"/>
          </w:tcPr>
          <w:p>
            <w:pPr>
              <w:pStyle w:val="TableParagraph"/>
              <w:spacing w:before="120"/>
              <w:ind w:left="148"/>
              <w:rPr>
                <w:sz w:val="17"/>
              </w:rPr>
            </w:pPr>
            <w:r>
              <w:rPr>
                <w:w w:val="105"/>
                <w:position w:val="1"/>
                <w:sz w:val="15"/>
              </w:rPr>
              <w:t>7. </w:t>
            </w:r>
            <w:r>
              <w:rPr>
                <w:w w:val="105"/>
                <w:sz w:val="17"/>
              </w:rPr>
              <w:t>海上出入貨物量（八戸港）</w:t>
            </w:r>
          </w:p>
        </w:tc>
        <w:tc>
          <w:tcPr>
            <w:tcW w:w="391" w:type="dxa"/>
          </w:tcPr>
          <w:p>
            <w:pPr>
              <w:pStyle w:val="TableParagraph"/>
              <w:spacing w:before="134"/>
              <w:ind w:left="124"/>
              <w:rPr>
                <w:sz w:val="15"/>
              </w:rPr>
            </w:pPr>
            <w:r>
              <w:rPr>
                <w:w w:val="103"/>
                <w:sz w:val="15"/>
              </w:rPr>
              <w:t>季</w:t>
            </w:r>
          </w:p>
        </w:tc>
        <w:tc>
          <w:tcPr>
            <w:tcW w:w="1337" w:type="dxa"/>
          </w:tcPr>
          <w:p>
            <w:pPr>
              <w:pStyle w:val="TableParagraph"/>
              <w:spacing w:before="134"/>
              <w:ind w:left="31"/>
              <w:rPr>
                <w:sz w:val="15"/>
              </w:rPr>
            </w:pPr>
            <w:r>
              <w:rPr>
                <w:w w:val="105"/>
                <w:sz w:val="15"/>
              </w:rPr>
              <w:t>県八戸港管理所</w:t>
            </w:r>
          </w:p>
        </w:tc>
        <w:tc>
          <w:tcPr>
            <w:tcW w:w="1959" w:type="dxa"/>
          </w:tcPr>
          <w:p>
            <w:pPr>
              <w:pStyle w:val="TableParagraph"/>
              <w:rPr>
                <w:rFonts w:ascii="Times New Roman"/>
                <w:sz w:val="16"/>
              </w:rPr>
            </w:pPr>
          </w:p>
        </w:tc>
        <w:tc>
          <w:tcPr>
            <w:tcW w:w="2470" w:type="dxa"/>
          </w:tcPr>
          <w:p>
            <w:pPr>
              <w:pStyle w:val="TableParagraph"/>
              <w:spacing w:before="134"/>
              <w:ind w:left="30"/>
              <w:rPr>
                <w:sz w:val="15"/>
              </w:rPr>
            </w:pPr>
            <w:r>
              <w:rPr>
                <w:w w:val="105"/>
                <w:sz w:val="15"/>
              </w:rPr>
              <w:t>一般貨物＋フェリーによる車両</w:t>
            </w:r>
          </w:p>
        </w:tc>
      </w:tr>
      <w:tr>
        <w:trPr>
          <w:trHeight w:val="471" w:hRule="atLeast"/>
        </w:trPr>
        <w:tc>
          <w:tcPr>
            <w:tcW w:w="338" w:type="dxa"/>
            <w:vMerge/>
            <w:tcBorders>
              <w:top w:val="nil"/>
            </w:tcBorders>
            <w:shd w:val="clear" w:color="auto" w:fill="CCFFCC"/>
          </w:tcPr>
          <w:p>
            <w:pPr>
              <w:rPr>
                <w:sz w:val="2"/>
                <w:szCs w:val="2"/>
              </w:rPr>
            </w:pPr>
          </w:p>
        </w:tc>
        <w:tc>
          <w:tcPr>
            <w:tcW w:w="499" w:type="dxa"/>
            <w:vMerge/>
            <w:tcBorders>
              <w:top w:val="nil"/>
            </w:tcBorders>
          </w:tcPr>
          <w:p>
            <w:pPr>
              <w:rPr>
                <w:sz w:val="2"/>
                <w:szCs w:val="2"/>
              </w:rPr>
            </w:pPr>
          </w:p>
        </w:tc>
        <w:tc>
          <w:tcPr>
            <w:tcW w:w="2808" w:type="dxa"/>
          </w:tcPr>
          <w:p>
            <w:pPr>
              <w:pStyle w:val="TableParagraph"/>
              <w:spacing w:before="120"/>
              <w:ind w:left="148"/>
              <w:rPr>
                <w:sz w:val="17"/>
              </w:rPr>
            </w:pPr>
            <w:r>
              <w:rPr>
                <w:w w:val="105"/>
                <w:position w:val="1"/>
                <w:sz w:val="15"/>
              </w:rPr>
              <w:t>8. </w:t>
            </w:r>
            <w:r>
              <w:rPr>
                <w:w w:val="105"/>
                <w:sz w:val="17"/>
              </w:rPr>
              <w:t>東北自動車道ＩＣ利用台数</w:t>
            </w:r>
          </w:p>
        </w:tc>
        <w:tc>
          <w:tcPr>
            <w:tcW w:w="391" w:type="dxa"/>
          </w:tcPr>
          <w:p>
            <w:pPr>
              <w:pStyle w:val="TableParagraph"/>
              <w:spacing w:before="134"/>
              <w:ind w:left="124"/>
              <w:rPr>
                <w:sz w:val="15"/>
              </w:rPr>
            </w:pPr>
            <w:r>
              <w:rPr>
                <w:w w:val="103"/>
                <w:sz w:val="15"/>
              </w:rPr>
              <w:t>季</w:t>
            </w:r>
          </w:p>
        </w:tc>
        <w:tc>
          <w:tcPr>
            <w:tcW w:w="1337" w:type="dxa"/>
          </w:tcPr>
          <w:p>
            <w:pPr>
              <w:pStyle w:val="TableParagraph"/>
              <w:spacing w:before="7"/>
              <w:rPr>
                <w:sz w:val="11"/>
              </w:rPr>
            </w:pPr>
          </w:p>
          <w:p>
            <w:pPr>
              <w:pStyle w:val="TableParagraph"/>
              <w:ind w:left="26"/>
              <w:rPr>
                <w:sz w:val="12"/>
              </w:rPr>
            </w:pPr>
            <w:r>
              <w:rPr>
                <w:w w:val="105"/>
                <w:sz w:val="12"/>
              </w:rPr>
              <w:t>東日本高速道路（株）</w:t>
            </w:r>
          </w:p>
        </w:tc>
        <w:tc>
          <w:tcPr>
            <w:tcW w:w="1959" w:type="dxa"/>
          </w:tcPr>
          <w:p>
            <w:pPr>
              <w:pStyle w:val="TableParagraph"/>
              <w:rPr>
                <w:rFonts w:ascii="Times New Roman"/>
                <w:sz w:val="16"/>
              </w:rPr>
            </w:pPr>
          </w:p>
        </w:tc>
        <w:tc>
          <w:tcPr>
            <w:tcW w:w="2470" w:type="dxa"/>
          </w:tcPr>
          <w:p>
            <w:pPr>
              <w:pStyle w:val="TableParagraph"/>
              <w:spacing w:line="216" w:lineRule="auto" w:before="59"/>
              <w:ind w:left="30" w:right="44"/>
              <w:rPr>
                <w:sz w:val="15"/>
              </w:rPr>
            </w:pPr>
            <w:r>
              <w:rPr>
                <w:w w:val="105"/>
                <w:sz w:val="15"/>
              </w:rPr>
              <w:t>青森県内インターチェンジにおける出入車両数の合計</w:t>
            </w:r>
          </w:p>
        </w:tc>
      </w:tr>
      <w:tr>
        <w:trPr>
          <w:trHeight w:val="471" w:hRule="atLeast"/>
        </w:trPr>
        <w:tc>
          <w:tcPr>
            <w:tcW w:w="338" w:type="dxa"/>
            <w:vMerge/>
            <w:tcBorders>
              <w:top w:val="nil"/>
            </w:tcBorders>
            <w:shd w:val="clear" w:color="auto" w:fill="CCFFCC"/>
          </w:tcPr>
          <w:p>
            <w:pPr>
              <w:rPr>
                <w:sz w:val="2"/>
                <w:szCs w:val="2"/>
              </w:rPr>
            </w:pPr>
          </w:p>
        </w:tc>
        <w:tc>
          <w:tcPr>
            <w:tcW w:w="499" w:type="dxa"/>
          </w:tcPr>
          <w:p>
            <w:pPr>
              <w:pStyle w:val="TableParagraph"/>
              <w:spacing w:before="134"/>
              <w:ind w:left="25" w:right="1"/>
              <w:jc w:val="center"/>
              <w:rPr>
                <w:sz w:val="15"/>
              </w:rPr>
            </w:pPr>
            <w:r>
              <w:rPr>
                <w:w w:val="105"/>
                <w:sz w:val="15"/>
              </w:rPr>
              <w:t>金融</w:t>
            </w:r>
          </w:p>
        </w:tc>
        <w:tc>
          <w:tcPr>
            <w:tcW w:w="2808" w:type="dxa"/>
          </w:tcPr>
          <w:p>
            <w:pPr>
              <w:pStyle w:val="TableParagraph"/>
              <w:spacing w:before="120"/>
              <w:ind w:left="148"/>
              <w:rPr>
                <w:sz w:val="17"/>
              </w:rPr>
            </w:pPr>
            <w:r>
              <w:rPr>
                <w:w w:val="105"/>
                <w:position w:val="1"/>
                <w:sz w:val="15"/>
              </w:rPr>
              <w:t>9. </w:t>
            </w:r>
            <w:r>
              <w:rPr>
                <w:w w:val="105"/>
                <w:sz w:val="17"/>
              </w:rPr>
              <w:t>日銀券月中発行高</w:t>
            </w:r>
          </w:p>
        </w:tc>
        <w:tc>
          <w:tcPr>
            <w:tcW w:w="391" w:type="dxa"/>
          </w:tcPr>
          <w:p>
            <w:pPr>
              <w:pStyle w:val="TableParagraph"/>
              <w:spacing w:before="134"/>
              <w:ind w:left="124"/>
              <w:rPr>
                <w:sz w:val="15"/>
              </w:rPr>
            </w:pPr>
            <w:r>
              <w:rPr>
                <w:w w:val="103"/>
                <w:sz w:val="15"/>
              </w:rPr>
              <w:t>前</w:t>
            </w:r>
          </w:p>
        </w:tc>
        <w:tc>
          <w:tcPr>
            <w:tcW w:w="1337" w:type="dxa"/>
          </w:tcPr>
          <w:p>
            <w:pPr>
              <w:pStyle w:val="TableParagraph"/>
              <w:spacing w:line="216" w:lineRule="auto" w:before="59"/>
              <w:ind w:left="31" w:right="652"/>
              <w:rPr>
                <w:sz w:val="15"/>
              </w:rPr>
            </w:pPr>
            <w:r>
              <w:rPr>
                <w:w w:val="105"/>
                <w:sz w:val="15"/>
              </w:rPr>
              <w:t>日本銀行青森支店</w:t>
            </w:r>
          </w:p>
        </w:tc>
        <w:tc>
          <w:tcPr>
            <w:tcW w:w="1959" w:type="dxa"/>
          </w:tcPr>
          <w:p>
            <w:pPr>
              <w:pStyle w:val="TableParagraph"/>
              <w:spacing w:before="134"/>
              <w:ind w:left="30"/>
              <w:rPr>
                <w:sz w:val="15"/>
              </w:rPr>
            </w:pPr>
            <w:r>
              <w:rPr>
                <w:w w:val="105"/>
                <w:sz w:val="15"/>
              </w:rPr>
              <w:t>「県内金融経済概況」</w:t>
            </w:r>
          </w:p>
        </w:tc>
        <w:tc>
          <w:tcPr>
            <w:tcW w:w="2470" w:type="dxa"/>
          </w:tcPr>
          <w:p>
            <w:pPr>
              <w:pStyle w:val="TableParagraph"/>
              <w:rPr>
                <w:rFonts w:ascii="Times New Roman"/>
                <w:sz w:val="16"/>
              </w:rPr>
            </w:pPr>
          </w:p>
        </w:tc>
      </w:tr>
      <w:tr>
        <w:trPr>
          <w:trHeight w:val="472" w:hRule="atLeast"/>
        </w:trPr>
        <w:tc>
          <w:tcPr>
            <w:tcW w:w="338" w:type="dxa"/>
            <w:vMerge w:val="restart"/>
            <w:shd w:val="clear" w:color="auto" w:fill="CCFFCC"/>
          </w:tcPr>
          <w:p>
            <w:pPr>
              <w:pStyle w:val="TableParagraph"/>
              <w:rPr>
                <w:sz w:val="22"/>
              </w:rPr>
            </w:pPr>
          </w:p>
          <w:p>
            <w:pPr>
              <w:pStyle w:val="TableParagraph"/>
              <w:spacing w:before="12"/>
              <w:rPr>
                <w:sz w:val="21"/>
              </w:rPr>
            </w:pPr>
          </w:p>
          <w:p>
            <w:pPr>
              <w:pStyle w:val="TableParagraph"/>
              <w:spacing w:line="410" w:lineRule="auto"/>
              <w:ind w:left="62" w:right="38"/>
              <w:jc w:val="both"/>
              <w:rPr>
                <w:sz w:val="21"/>
              </w:rPr>
            </w:pPr>
            <w:r>
              <w:rPr>
                <w:sz w:val="21"/>
              </w:rPr>
              <w:t>遅行系列</w:t>
            </w:r>
          </w:p>
        </w:tc>
        <w:tc>
          <w:tcPr>
            <w:tcW w:w="499" w:type="dxa"/>
          </w:tcPr>
          <w:p>
            <w:pPr>
              <w:pStyle w:val="TableParagraph"/>
              <w:spacing w:before="134"/>
              <w:ind w:left="25" w:right="1"/>
              <w:jc w:val="center"/>
              <w:rPr>
                <w:sz w:val="15"/>
              </w:rPr>
            </w:pPr>
            <w:r>
              <w:rPr>
                <w:w w:val="105"/>
                <w:sz w:val="15"/>
              </w:rPr>
              <w:t>消費</w:t>
            </w:r>
          </w:p>
        </w:tc>
        <w:tc>
          <w:tcPr>
            <w:tcW w:w="2808" w:type="dxa"/>
          </w:tcPr>
          <w:p>
            <w:pPr>
              <w:pStyle w:val="TableParagraph"/>
              <w:spacing w:before="120"/>
              <w:ind w:left="148"/>
              <w:rPr>
                <w:sz w:val="17"/>
              </w:rPr>
            </w:pPr>
            <w:r>
              <w:rPr>
                <w:w w:val="105"/>
                <w:position w:val="1"/>
                <w:sz w:val="15"/>
              </w:rPr>
              <w:t>1. </w:t>
            </w:r>
            <w:r>
              <w:rPr>
                <w:w w:val="105"/>
                <w:sz w:val="17"/>
              </w:rPr>
              <w:t>勤労者世帯家計消費支出</w:t>
            </w:r>
          </w:p>
        </w:tc>
        <w:tc>
          <w:tcPr>
            <w:tcW w:w="391" w:type="dxa"/>
          </w:tcPr>
          <w:p>
            <w:pPr>
              <w:pStyle w:val="TableParagraph"/>
              <w:spacing w:before="134"/>
              <w:ind w:left="124"/>
              <w:rPr>
                <w:sz w:val="15"/>
              </w:rPr>
            </w:pPr>
            <w:r>
              <w:rPr>
                <w:w w:val="103"/>
                <w:sz w:val="15"/>
              </w:rPr>
              <w:t>季</w:t>
            </w:r>
          </w:p>
        </w:tc>
        <w:tc>
          <w:tcPr>
            <w:tcW w:w="1337" w:type="dxa"/>
          </w:tcPr>
          <w:p>
            <w:pPr>
              <w:pStyle w:val="TableParagraph"/>
              <w:spacing w:before="134"/>
              <w:ind w:left="31"/>
              <w:rPr>
                <w:sz w:val="15"/>
              </w:rPr>
            </w:pPr>
            <w:r>
              <w:rPr>
                <w:w w:val="105"/>
                <w:sz w:val="15"/>
              </w:rPr>
              <w:t>総務省</w:t>
            </w:r>
          </w:p>
        </w:tc>
        <w:tc>
          <w:tcPr>
            <w:tcW w:w="1959" w:type="dxa"/>
          </w:tcPr>
          <w:p>
            <w:pPr>
              <w:pStyle w:val="TableParagraph"/>
              <w:spacing w:before="134"/>
              <w:ind w:left="30"/>
              <w:rPr>
                <w:sz w:val="15"/>
              </w:rPr>
            </w:pPr>
            <w:r>
              <w:rPr>
                <w:w w:val="105"/>
                <w:sz w:val="15"/>
              </w:rPr>
              <w:t>「家計調査」</w:t>
            </w:r>
          </w:p>
        </w:tc>
        <w:tc>
          <w:tcPr>
            <w:tcW w:w="2470" w:type="dxa"/>
          </w:tcPr>
          <w:p>
            <w:pPr>
              <w:pStyle w:val="TableParagraph"/>
              <w:spacing w:line="190" w:lineRule="exact" w:before="43"/>
              <w:ind w:left="30"/>
              <w:rPr>
                <w:sz w:val="15"/>
              </w:rPr>
            </w:pPr>
            <w:r>
              <w:rPr>
                <w:w w:val="105"/>
                <w:sz w:val="15"/>
              </w:rPr>
              <w:t>青森市</w:t>
            </w:r>
          </w:p>
          <w:p>
            <w:pPr>
              <w:pStyle w:val="TableParagraph"/>
              <w:spacing w:line="190" w:lineRule="exact"/>
              <w:ind w:left="30"/>
              <w:rPr>
                <w:sz w:val="15"/>
              </w:rPr>
            </w:pPr>
            <w:r>
              <w:rPr>
                <w:w w:val="105"/>
                <w:sz w:val="15"/>
              </w:rPr>
              <w:t>消費者物価指数により実質化</w:t>
            </w:r>
          </w:p>
        </w:tc>
      </w:tr>
      <w:tr>
        <w:trPr>
          <w:trHeight w:val="471" w:hRule="atLeast"/>
        </w:trPr>
        <w:tc>
          <w:tcPr>
            <w:tcW w:w="338" w:type="dxa"/>
            <w:vMerge/>
            <w:tcBorders>
              <w:top w:val="nil"/>
            </w:tcBorders>
            <w:shd w:val="clear" w:color="auto" w:fill="CCFFCC"/>
          </w:tcPr>
          <w:p>
            <w:pPr>
              <w:rPr>
                <w:sz w:val="2"/>
                <w:szCs w:val="2"/>
              </w:rPr>
            </w:pPr>
          </w:p>
        </w:tc>
        <w:tc>
          <w:tcPr>
            <w:tcW w:w="499" w:type="dxa"/>
            <w:vMerge w:val="restart"/>
          </w:tcPr>
          <w:p>
            <w:pPr>
              <w:pStyle w:val="TableParagraph"/>
              <w:rPr>
                <w:sz w:val="16"/>
              </w:rPr>
            </w:pPr>
          </w:p>
          <w:p>
            <w:pPr>
              <w:pStyle w:val="TableParagraph"/>
              <w:spacing w:before="7"/>
              <w:rPr>
                <w:sz w:val="11"/>
              </w:rPr>
            </w:pPr>
          </w:p>
          <w:p>
            <w:pPr>
              <w:pStyle w:val="TableParagraph"/>
              <w:spacing w:before="1"/>
              <w:ind w:left="95"/>
              <w:rPr>
                <w:sz w:val="15"/>
              </w:rPr>
            </w:pPr>
            <w:r>
              <w:rPr>
                <w:w w:val="105"/>
                <w:sz w:val="15"/>
              </w:rPr>
              <w:t>雇用</w:t>
            </w:r>
          </w:p>
        </w:tc>
        <w:tc>
          <w:tcPr>
            <w:tcW w:w="2808" w:type="dxa"/>
          </w:tcPr>
          <w:p>
            <w:pPr>
              <w:pStyle w:val="TableParagraph"/>
              <w:spacing w:before="120"/>
              <w:ind w:left="148"/>
              <w:rPr>
                <w:sz w:val="17"/>
              </w:rPr>
            </w:pPr>
            <w:r>
              <w:rPr>
                <w:w w:val="105"/>
                <w:position w:val="1"/>
                <w:sz w:val="15"/>
              </w:rPr>
              <w:t>2. </w:t>
            </w:r>
            <w:r>
              <w:rPr>
                <w:w w:val="105"/>
                <w:sz w:val="17"/>
              </w:rPr>
              <w:t>常用雇用指数（製造業）</w:t>
            </w:r>
          </w:p>
        </w:tc>
        <w:tc>
          <w:tcPr>
            <w:tcW w:w="391" w:type="dxa"/>
          </w:tcPr>
          <w:p>
            <w:pPr>
              <w:pStyle w:val="TableParagraph"/>
              <w:spacing w:before="134"/>
              <w:ind w:left="124"/>
              <w:rPr>
                <w:sz w:val="15"/>
              </w:rPr>
            </w:pPr>
            <w:r>
              <w:rPr>
                <w:w w:val="103"/>
                <w:sz w:val="15"/>
              </w:rPr>
              <w:t>前</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0"/>
              <w:rPr>
                <w:sz w:val="15"/>
              </w:rPr>
            </w:pPr>
            <w:r>
              <w:rPr>
                <w:w w:val="105"/>
                <w:sz w:val="15"/>
              </w:rPr>
              <w:t>「毎月勤労統計調査」</w:t>
            </w:r>
          </w:p>
        </w:tc>
        <w:tc>
          <w:tcPr>
            <w:tcW w:w="2470" w:type="dxa"/>
          </w:tcPr>
          <w:p>
            <w:pPr>
              <w:pStyle w:val="TableParagraph"/>
              <w:spacing w:line="190" w:lineRule="exact" w:before="43"/>
              <w:ind w:left="30"/>
              <w:rPr>
                <w:sz w:val="15"/>
              </w:rPr>
            </w:pPr>
            <w:r>
              <w:rPr>
                <w:sz w:val="15"/>
              </w:rPr>
              <w:t>30人以上、製造業</w:t>
            </w:r>
          </w:p>
          <w:p>
            <w:pPr>
              <w:pStyle w:val="TableParagraph"/>
              <w:spacing w:line="190" w:lineRule="exact"/>
              <w:ind w:left="30"/>
              <w:rPr>
                <w:sz w:val="15"/>
              </w:rPr>
            </w:pPr>
            <w:r>
              <w:rPr>
                <w:sz w:val="15"/>
              </w:rPr>
              <w:t>2005年＝100</w:t>
            </w:r>
          </w:p>
        </w:tc>
      </w:tr>
      <w:tr>
        <w:trPr>
          <w:trHeight w:val="471" w:hRule="atLeast"/>
        </w:trPr>
        <w:tc>
          <w:tcPr>
            <w:tcW w:w="338" w:type="dxa"/>
            <w:vMerge/>
            <w:tcBorders>
              <w:top w:val="nil"/>
            </w:tcBorders>
            <w:shd w:val="clear" w:color="auto" w:fill="CCFFCC"/>
          </w:tcPr>
          <w:p>
            <w:pPr>
              <w:rPr>
                <w:sz w:val="2"/>
                <w:szCs w:val="2"/>
              </w:rPr>
            </w:pPr>
          </w:p>
        </w:tc>
        <w:tc>
          <w:tcPr>
            <w:tcW w:w="499" w:type="dxa"/>
            <w:vMerge/>
            <w:tcBorders>
              <w:top w:val="nil"/>
            </w:tcBorders>
          </w:tcPr>
          <w:p>
            <w:pPr>
              <w:rPr>
                <w:sz w:val="2"/>
                <w:szCs w:val="2"/>
              </w:rPr>
            </w:pPr>
          </w:p>
        </w:tc>
        <w:tc>
          <w:tcPr>
            <w:tcW w:w="2808" w:type="dxa"/>
          </w:tcPr>
          <w:p>
            <w:pPr>
              <w:pStyle w:val="TableParagraph"/>
              <w:spacing w:before="120"/>
              <w:ind w:left="148"/>
              <w:rPr>
                <w:sz w:val="17"/>
              </w:rPr>
            </w:pPr>
            <w:r>
              <w:rPr>
                <w:w w:val="105"/>
                <w:position w:val="1"/>
                <w:sz w:val="15"/>
              </w:rPr>
              <w:t>3. </w:t>
            </w:r>
            <w:r>
              <w:rPr>
                <w:w w:val="105"/>
                <w:sz w:val="17"/>
              </w:rPr>
              <w:t>１人平均月間現金給与総額</w:t>
            </w:r>
          </w:p>
        </w:tc>
        <w:tc>
          <w:tcPr>
            <w:tcW w:w="391" w:type="dxa"/>
          </w:tcPr>
          <w:p>
            <w:pPr>
              <w:pStyle w:val="TableParagraph"/>
              <w:spacing w:before="134"/>
              <w:ind w:left="124"/>
              <w:rPr>
                <w:sz w:val="15"/>
              </w:rPr>
            </w:pPr>
            <w:r>
              <w:rPr>
                <w:w w:val="103"/>
                <w:sz w:val="15"/>
              </w:rPr>
              <w:t>前</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0"/>
              <w:rPr>
                <w:sz w:val="15"/>
              </w:rPr>
            </w:pPr>
            <w:r>
              <w:rPr>
                <w:w w:val="105"/>
                <w:sz w:val="15"/>
              </w:rPr>
              <w:t>「毎月勤労統計調査」</w:t>
            </w:r>
          </w:p>
        </w:tc>
        <w:tc>
          <w:tcPr>
            <w:tcW w:w="2470" w:type="dxa"/>
          </w:tcPr>
          <w:p>
            <w:pPr>
              <w:pStyle w:val="TableParagraph"/>
              <w:spacing w:before="134"/>
              <w:ind w:left="30"/>
              <w:rPr>
                <w:sz w:val="15"/>
              </w:rPr>
            </w:pPr>
            <w:r>
              <w:rPr>
                <w:sz w:val="15"/>
              </w:rPr>
              <w:t>30人以上、全産業</w:t>
            </w:r>
          </w:p>
        </w:tc>
      </w:tr>
      <w:tr>
        <w:trPr>
          <w:trHeight w:val="471" w:hRule="atLeast"/>
        </w:trPr>
        <w:tc>
          <w:tcPr>
            <w:tcW w:w="338" w:type="dxa"/>
            <w:vMerge/>
            <w:tcBorders>
              <w:top w:val="nil"/>
            </w:tcBorders>
            <w:shd w:val="clear" w:color="auto" w:fill="CCFFCC"/>
          </w:tcPr>
          <w:p>
            <w:pPr>
              <w:rPr>
                <w:sz w:val="2"/>
                <w:szCs w:val="2"/>
              </w:rPr>
            </w:pPr>
          </w:p>
        </w:tc>
        <w:tc>
          <w:tcPr>
            <w:tcW w:w="499" w:type="dxa"/>
          </w:tcPr>
          <w:p>
            <w:pPr>
              <w:pStyle w:val="TableParagraph"/>
              <w:spacing w:line="216" w:lineRule="auto" w:before="59"/>
              <w:ind w:left="95" w:right="69"/>
              <w:rPr>
                <w:sz w:val="15"/>
              </w:rPr>
            </w:pPr>
            <w:r>
              <w:rPr>
                <w:w w:val="105"/>
                <w:sz w:val="15"/>
              </w:rPr>
              <w:t>企業活動</w:t>
            </w:r>
          </w:p>
        </w:tc>
        <w:tc>
          <w:tcPr>
            <w:tcW w:w="2808" w:type="dxa"/>
          </w:tcPr>
          <w:p>
            <w:pPr>
              <w:pStyle w:val="TableParagraph"/>
              <w:spacing w:before="120"/>
              <w:ind w:left="148"/>
              <w:rPr>
                <w:sz w:val="17"/>
              </w:rPr>
            </w:pPr>
            <w:r>
              <w:rPr>
                <w:w w:val="105"/>
                <w:position w:val="1"/>
                <w:sz w:val="15"/>
              </w:rPr>
              <w:t>4. </w:t>
            </w:r>
            <w:r>
              <w:rPr>
                <w:w w:val="105"/>
                <w:sz w:val="17"/>
              </w:rPr>
              <w:t>単位労働コスト（製造業）</w:t>
            </w:r>
          </w:p>
        </w:tc>
        <w:tc>
          <w:tcPr>
            <w:tcW w:w="391" w:type="dxa"/>
          </w:tcPr>
          <w:p>
            <w:pPr>
              <w:pStyle w:val="TableParagraph"/>
              <w:spacing w:before="134"/>
              <w:ind w:left="124"/>
              <w:rPr>
                <w:sz w:val="15"/>
              </w:rPr>
            </w:pPr>
            <w:r>
              <w:rPr>
                <w:w w:val="103"/>
                <w:sz w:val="15"/>
              </w:rPr>
              <w:t>前</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line="190" w:lineRule="exact" w:before="43"/>
              <w:ind w:left="30"/>
              <w:rPr>
                <w:sz w:val="15"/>
              </w:rPr>
            </w:pPr>
            <w:r>
              <w:rPr>
                <w:w w:val="105"/>
                <w:sz w:val="15"/>
              </w:rPr>
              <w:t>「鉱工業生産指数」</w:t>
            </w:r>
          </w:p>
          <w:p>
            <w:pPr>
              <w:pStyle w:val="TableParagraph"/>
              <w:spacing w:line="190" w:lineRule="exact"/>
              <w:ind w:left="30"/>
              <w:rPr>
                <w:sz w:val="15"/>
              </w:rPr>
            </w:pPr>
            <w:r>
              <w:rPr>
                <w:w w:val="105"/>
                <w:sz w:val="15"/>
              </w:rPr>
              <w:t>「毎月勤労統計調査」</w:t>
            </w:r>
          </w:p>
        </w:tc>
        <w:tc>
          <w:tcPr>
            <w:tcW w:w="2470" w:type="dxa"/>
          </w:tcPr>
          <w:p>
            <w:pPr>
              <w:pStyle w:val="TableParagraph"/>
              <w:spacing w:line="190" w:lineRule="exact" w:before="43"/>
              <w:ind w:left="30"/>
              <w:rPr>
                <w:sz w:val="15"/>
              </w:rPr>
            </w:pPr>
            <w:r>
              <w:rPr>
                <w:w w:val="110"/>
                <w:sz w:val="15"/>
              </w:rPr>
              <w:t>常用雇用指数</w:t>
            </w:r>
            <w:r>
              <w:rPr>
                <w:w w:val="160"/>
                <w:sz w:val="15"/>
              </w:rPr>
              <w:t>×</w:t>
            </w:r>
            <w:r>
              <w:rPr>
                <w:w w:val="110"/>
                <w:sz w:val="15"/>
              </w:rPr>
              <w:t>定期給与指数</w:t>
            </w:r>
          </w:p>
          <w:p>
            <w:pPr>
              <w:pStyle w:val="TableParagraph"/>
              <w:spacing w:line="190" w:lineRule="exact"/>
              <w:ind w:left="30"/>
              <w:rPr>
                <w:sz w:val="15"/>
              </w:rPr>
            </w:pPr>
            <w:r>
              <w:rPr>
                <w:w w:val="105"/>
                <w:sz w:val="15"/>
              </w:rPr>
              <w:t>／製造工業生産指数</w:t>
            </w:r>
          </w:p>
        </w:tc>
      </w:tr>
      <w:tr>
        <w:trPr>
          <w:trHeight w:val="471" w:hRule="atLeast"/>
        </w:trPr>
        <w:tc>
          <w:tcPr>
            <w:tcW w:w="338" w:type="dxa"/>
            <w:vMerge/>
            <w:tcBorders>
              <w:top w:val="nil"/>
            </w:tcBorders>
            <w:shd w:val="clear" w:color="auto" w:fill="CCFFCC"/>
          </w:tcPr>
          <w:p>
            <w:pPr>
              <w:rPr>
                <w:sz w:val="2"/>
                <w:szCs w:val="2"/>
              </w:rPr>
            </w:pPr>
          </w:p>
        </w:tc>
        <w:tc>
          <w:tcPr>
            <w:tcW w:w="499" w:type="dxa"/>
          </w:tcPr>
          <w:p>
            <w:pPr>
              <w:pStyle w:val="TableParagraph"/>
              <w:spacing w:before="134"/>
              <w:ind w:left="25" w:right="1"/>
              <w:jc w:val="center"/>
              <w:rPr>
                <w:sz w:val="15"/>
              </w:rPr>
            </w:pPr>
            <w:r>
              <w:rPr>
                <w:w w:val="105"/>
                <w:sz w:val="15"/>
              </w:rPr>
              <w:t>物流</w:t>
            </w:r>
          </w:p>
        </w:tc>
        <w:tc>
          <w:tcPr>
            <w:tcW w:w="2808" w:type="dxa"/>
          </w:tcPr>
          <w:p>
            <w:pPr>
              <w:pStyle w:val="TableParagraph"/>
              <w:spacing w:before="120"/>
              <w:ind w:left="148"/>
              <w:rPr>
                <w:sz w:val="17"/>
              </w:rPr>
            </w:pPr>
            <w:r>
              <w:rPr>
                <w:w w:val="105"/>
                <w:position w:val="1"/>
                <w:sz w:val="15"/>
              </w:rPr>
              <w:t>5. </w:t>
            </w:r>
            <w:r>
              <w:rPr>
                <w:w w:val="105"/>
                <w:sz w:val="17"/>
              </w:rPr>
              <w:t>輸入通関実績（八戸港）</w:t>
            </w:r>
          </w:p>
        </w:tc>
        <w:tc>
          <w:tcPr>
            <w:tcW w:w="391" w:type="dxa"/>
          </w:tcPr>
          <w:p>
            <w:pPr>
              <w:pStyle w:val="TableParagraph"/>
              <w:spacing w:before="134"/>
              <w:ind w:left="124"/>
              <w:rPr>
                <w:sz w:val="15"/>
              </w:rPr>
            </w:pPr>
            <w:r>
              <w:rPr>
                <w:w w:val="103"/>
                <w:sz w:val="15"/>
              </w:rPr>
              <w:t>季</w:t>
            </w:r>
          </w:p>
        </w:tc>
        <w:tc>
          <w:tcPr>
            <w:tcW w:w="1337" w:type="dxa"/>
          </w:tcPr>
          <w:p>
            <w:pPr>
              <w:pStyle w:val="TableParagraph"/>
              <w:spacing w:before="134"/>
              <w:ind w:left="31"/>
              <w:rPr>
                <w:sz w:val="15"/>
              </w:rPr>
            </w:pPr>
            <w:r>
              <w:rPr>
                <w:w w:val="105"/>
                <w:sz w:val="15"/>
              </w:rPr>
              <w:t>八戸税関支署</w:t>
            </w:r>
          </w:p>
        </w:tc>
        <w:tc>
          <w:tcPr>
            <w:tcW w:w="1959" w:type="dxa"/>
          </w:tcPr>
          <w:p>
            <w:pPr>
              <w:pStyle w:val="TableParagraph"/>
              <w:spacing w:before="11"/>
              <w:rPr>
                <w:sz w:val="9"/>
              </w:rPr>
            </w:pPr>
          </w:p>
          <w:p>
            <w:pPr>
              <w:pStyle w:val="TableParagraph"/>
              <w:ind w:left="28"/>
              <w:rPr>
                <w:sz w:val="15"/>
              </w:rPr>
            </w:pPr>
            <w:r>
              <w:rPr>
                <w:sz w:val="15"/>
              </w:rPr>
              <w:t>「八戸税関支署貿易概況」</w:t>
            </w:r>
          </w:p>
        </w:tc>
        <w:tc>
          <w:tcPr>
            <w:tcW w:w="2470"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499" w:type="dxa"/>
          </w:tcPr>
          <w:p>
            <w:pPr>
              <w:pStyle w:val="TableParagraph"/>
              <w:spacing w:before="134"/>
              <w:ind w:left="25" w:right="1"/>
              <w:jc w:val="center"/>
              <w:rPr>
                <w:sz w:val="15"/>
              </w:rPr>
            </w:pPr>
            <w:r>
              <w:rPr>
                <w:w w:val="105"/>
                <w:sz w:val="15"/>
              </w:rPr>
              <w:t>物価</w:t>
            </w:r>
          </w:p>
        </w:tc>
        <w:tc>
          <w:tcPr>
            <w:tcW w:w="2808" w:type="dxa"/>
          </w:tcPr>
          <w:p>
            <w:pPr>
              <w:pStyle w:val="TableParagraph"/>
              <w:spacing w:line="141" w:lineRule="auto" w:before="75"/>
              <w:ind w:left="148"/>
              <w:rPr>
                <w:sz w:val="17"/>
              </w:rPr>
            </w:pPr>
            <w:r>
              <w:rPr>
                <w:w w:val="105"/>
                <w:position w:val="-7"/>
                <w:sz w:val="15"/>
              </w:rPr>
              <w:t>6. </w:t>
            </w:r>
            <w:r>
              <w:rPr>
                <w:w w:val="105"/>
                <w:sz w:val="17"/>
              </w:rPr>
              <w:t>青森市消費者物価指数</w:t>
            </w:r>
          </w:p>
          <w:p>
            <w:pPr>
              <w:pStyle w:val="TableParagraph"/>
              <w:spacing w:line="152" w:lineRule="exact"/>
              <w:ind w:left="372"/>
              <w:rPr>
                <w:sz w:val="15"/>
              </w:rPr>
            </w:pPr>
            <w:r>
              <w:rPr>
                <w:w w:val="105"/>
                <w:sz w:val="15"/>
              </w:rPr>
              <w:t>（帰属家賃除く）</w:t>
            </w:r>
          </w:p>
        </w:tc>
        <w:tc>
          <w:tcPr>
            <w:tcW w:w="391" w:type="dxa"/>
          </w:tcPr>
          <w:p>
            <w:pPr>
              <w:pStyle w:val="TableParagraph"/>
              <w:spacing w:before="134"/>
              <w:ind w:left="124"/>
              <w:rPr>
                <w:sz w:val="15"/>
              </w:rPr>
            </w:pPr>
            <w:r>
              <w:rPr>
                <w:w w:val="103"/>
                <w:sz w:val="15"/>
              </w:rPr>
              <w:t>前</w:t>
            </w:r>
          </w:p>
        </w:tc>
        <w:tc>
          <w:tcPr>
            <w:tcW w:w="1337" w:type="dxa"/>
          </w:tcPr>
          <w:p>
            <w:pPr>
              <w:pStyle w:val="TableParagraph"/>
              <w:spacing w:before="134"/>
              <w:ind w:left="31"/>
              <w:rPr>
                <w:sz w:val="15"/>
              </w:rPr>
            </w:pPr>
            <w:r>
              <w:rPr>
                <w:w w:val="105"/>
                <w:sz w:val="15"/>
              </w:rPr>
              <w:t>総務省</w:t>
            </w:r>
          </w:p>
        </w:tc>
        <w:tc>
          <w:tcPr>
            <w:tcW w:w="1959" w:type="dxa"/>
          </w:tcPr>
          <w:p>
            <w:pPr>
              <w:pStyle w:val="TableParagraph"/>
              <w:spacing w:before="134"/>
              <w:ind w:left="30"/>
              <w:rPr>
                <w:sz w:val="15"/>
              </w:rPr>
            </w:pPr>
            <w:r>
              <w:rPr>
                <w:w w:val="105"/>
                <w:sz w:val="15"/>
              </w:rPr>
              <w:t>「消費者物価指数」</w:t>
            </w:r>
          </w:p>
        </w:tc>
        <w:tc>
          <w:tcPr>
            <w:tcW w:w="2470" w:type="dxa"/>
          </w:tcPr>
          <w:p>
            <w:pPr>
              <w:pStyle w:val="TableParagraph"/>
              <w:rPr>
                <w:rFonts w:ascii="Times New Roman"/>
                <w:sz w:val="16"/>
              </w:rPr>
            </w:pPr>
          </w:p>
        </w:tc>
      </w:tr>
    </w:tbl>
    <w:p>
      <w:pPr>
        <w:pStyle w:val="BodyText"/>
        <w:spacing w:before="4"/>
        <w:rPr>
          <w:sz w:val="12"/>
        </w:rPr>
      </w:pPr>
    </w:p>
    <w:p>
      <w:pPr>
        <w:spacing w:before="71"/>
        <w:ind w:left="154" w:right="0" w:firstLine="0"/>
        <w:jc w:val="left"/>
        <w:rPr>
          <w:sz w:val="17"/>
        </w:rPr>
      </w:pPr>
      <w:r>
        <w:rPr>
          <w:w w:val="105"/>
          <w:sz w:val="17"/>
        </w:rPr>
        <w:t>※季＝センサス局法Ｘ-１２-ＡＲＩＭＡによる季節調整値、前＝前年同月比、原＝原データ</w:t>
      </w:r>
    </w:p>
    <w:p>
      <w:pPr>
        <w:spacing w:line="252" w:lineRule="auto" w:before="12"/>
        <w:ind w:left="154" w:right="832" w:firstLine="0"/>
        <w:jc w:val="left"/>
        <w:rPr>
          <w:sz w:val="17"/>
        </w:rPr>
      </w:pPr>
      <w:r>
        <w:rPr>
          <w:sz w:val="17"/>
        </w:rPr>
        <w:t>※東北自動車道ＩＣ利用台数について、平成１４年７月分から八戸北ＩＣ分、平成１５年９月から青森中央ＩＣ、     </w:t>
      </w:r>
      <w:r>
        <w:rPr>
          <w:w w:val="105"/>
          <w:sz w:val="17"/>
        </w:rPr>
        <w:t>青森東ＩＣ分を含んでいます。</w:t>
      </w:r>
    </w:p>
    <w:p>
      <w:pPr>
        <w:spacing w:line="252" w:lineRule="auto" w:before="2"/>
        <w:ind w:left="154" w:right="1010" w:firstLine="0"/>
        <w:jc w:val="left"/>
        <w:rPr>
          <w:sz w:val="17"/>
        </w:rPr>
      </w:pPr>
      <w:r>
        <w:rPr>
          <w:sz w:val="17"/>
        </w:rPr>
        <w:t>※建築着工床面積については、建築物用途分類が改定されたため、平成１５年４月分まで新分類による遡及改定     </w:t>
      </w:r>
      <w:r>
        <w:rPr>
          <w:w w:val="105"/>
          <w:sz w:val="17"/>
        </w:rPr>
        <w:t>を行った。</w:t>
      </w:r>
    </w:p>
    <w:p>
      <w:pPr>
        <w:spacing w:after="0" w:line="252" w:lineRule="auto"/>
        <w:jc w:val="left"/>
        <w:rPr>
          <w:sz w:val="17"/>
        </w:rPr>
        <w:sectPr>
          <w:headerReference w:type="default" r:id="rId23"/>
          <w:pgSz w:w="11910" w:h="16840"/>
          <w:pgMar w:header="1158" w:footer="778" w:top="1420" w:bottom="980" w:left="1020" w:right="840"/>
        </w:sectPr>
      </w:pPr>
    </w:p>
    <w:p>
      <w:pPr>
        <w:pStyle w:val="BodyText"/>
        <w:spacing w:before="1"/>
        <w:rPr>
          <w:sz w:val="29"/>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1"/>
        <w:gridCol w:w="3960"/>
        <w:gridCol w:w="613"/>
        <w:gridCol w:w="185"/>
        <w:gridCol w:w="197"/>
        <w:gridCol w:w="147"/>
        <w:gridCol w:w="344"/>
        <w:gridCol w:w="3400"/>
      </w:tblGrid>
      <w:tr>
        <w:trPr>
          <w:trHeight w:val="337" w:hRule="atLeast"/>
        </w:trPr>
        <w:tc>
          <w:tcPr>
            <w:tcW w:w="4291" w:type="dxa"/>
            <w:gridSpan w:val="2"/>
            <w:shd w:val="clear" w:color="auto" w:fill="CCFFCC"/>
          </w:tcPr>
          <w:p>
            <w:pPr>
              <w:pStyle w:val="TableParagraph"/>
              <w:tabs>
                <w:tab w:pos="2046" w:val="left" w:leader="none"/>
                <w:tab w:pos="3102" w:val="left" w:leader="none"/>
              </w:tabs>
              <w:spacing w:before="21"/>
              <w:ind w:left="990"/>
              <w:rPr>
                <w:sz w:val="21"/>
              </w:rPr>
            </w:pPr>
            <w:r>
              <w:rPr>
                <w:sz w:val="21"/>
              </w:rPr>
              <w:t>系</w:t>
              <w:tab/>
              <w:t>列</w:t>
              <w:tab/>
              <w:t>名</w:t>
            </w:r>
          </w:p>
        </w:tc>
        <w:tc>
          <w:tcPr>
            <w:tcW w:w="4886" w:type="dxa"/>
            <w:gridSpan w:val="6"/>
            <w:shd w:val="clear" w:color="auto" w:fill="CCFFCC"/>
          </w:tcPr>
          <w:p>
            <w:pPr>
              <w:pStyle w:val="TableParagraph"/>
              <w:tabs>
                <w:tab w:pos="447" w:val="left" w:leader="none"/>
                <w:tab w:pos="870" w:val="left" w:leader="none"/>
                <w:tab w:pos="1292" w:val="left" w:leader="none"/>
              </w:tabs>
              <w:spacing w:before="21"/>
              <w:ind w:left="25"/>
              <w:jc w:val="center"/>
              <w:rPr>
                <w:sz w:val="21"/>
              </w:rPr>
            </w:pPr>
            <w:r>
              <w:rPr>
                <w:sz w:val="21"/>
              </w:rPr>
              <w:t>採</w:t>
              <w:tab/>
              <w:t>用</w:t>
              <w:tab/>
              <w:t>期</w:t>
              <w:tab/>
              <w:t>間</w:t>
            </w:r>
          </w:p>
        </w:tc>
      </w:tr>
      <w:tr>
        <w:trPr>
          <w:trHeight w:val="152" w:hRule="atLeast"/>
        </w:trPr>
        <w:tc>
          <w:tcPr>
            <w:tcW w:w="331" w:type="dxa"/>
            <w:vMerge w:val="restart"/>
            <w:shd w:val="clear" w:color="auto" w:fill="CCFFCC"/>
          </w:tcPr>
          <w:p>
            <w:pPr>
              <w:pStyle w:val="TableParagraph"/>
              <w:rPr>
                <w:sz w:val="16"/>
              </w:rPr>
            </w:pPr>
          </w:p>
          <w:p>
            <w:pPr>
              <w:pStyle w:val="TableParagraph"/>
              <w:spacing w:before="5"/>
              <w:rPr>
                <w:sz w:val="14"/>
              </w:rPr>
            </w:pPr>
          </w:p>
          <w:p>
            <w:pPr>
              <w:pStyle w:val="TableParagraph"/>
              <w:ind w:left="86"/>
              <w:rPr>
                <w:sz w:val="17"/>
              </w:rPr>
            </w:pPr>
            <w:r>
              <w:rPr>
                <w:w w:val="100"/>
                <w:sz w:val="17"/>
              </w:rPr>
              <w:t>先</w:t>
            </w:r>
          </w:p>
          <w:p>
            <w:pPr>
              <w:pStyle w:val="TableParagraph"/>
              <w:rPr>
                <w:sz w:val="16"/>
              </w:rPr>
            </w:pPr>
          </w:p>
          <w:p>
            <w:pPr>
              <w:pStyle w:val="TableParagraph"/>
              <w:spacing w:before="5"/>
              <w:rPr>
                <w:sz w:val="20"/>
              </w:rPr>
            </w:pPr>
          </w:p>
          <w:p>
            <w:pPr>
              <w:pStyle w:val="TableParagraph"/>
              <w:ind w:left="86"/>
              <w:rPr>
                <w:sz w:val="17"/>
              </w:rPr>
            </w:pPr>
            <w:r>
              <w:rPr>
                <w:w w:val="100"/>
                <w:sz w:val="17"/>
              </w:rPr>
              <w:t>行</w:t>
            </w:r>
          </w:p>
          <w:p>
            <w:pPr>
              <w:pStyle w:val="TableParagraph"/>
              <w:rPr>
                <w:sz w:val="16"/>
              </w:rPr>
            </w:pPr>
          </w:p>
          <w:p>
            <w:pPr>
              <w:pStyle w:val="TableParagraph"/>
              <w:spacing w:before="5"/>
              <w:rPr>
                <w:sz w:val="20"/>
              </w:rPr>
            </w:pPr>
          </w:p>
          <w:p>
            <w:pPr>
              <w:pStyle w:val="TableParagraph"/>
              <w:ind w:left="86"/>
              <w:rPr>
                <w:sz w:val="17"/>
              </w:rPr>
            </w:pPr>
            <w:r>
              <w:rPr>
                <w:w w:val="100"/>
                <w:sz w:val="17"/>
              </w:rPr>
              <w:t>系</w:t>
            </w:r>
          </w:p>
          <w:p>
            <w:pPr>
              <w:pStyle w:val="TableParagraph"/>
              <w:rPr>
                <w:sz w:val="16"/>
              </w:rPr>
            </w:pPr>
          </w:p>
          <w:p>
            <w:pPr>
              <w:pStyle w:val="TableParagraph"/>
              <w:spacing w:before="5"/>
              <w:rPr>
                <w:sz w:val="20"/>
              </w:rPr>
            </w:pPr>
          </w:p>
          <w:p>
            <w:pPr>
              <w:pStyle w:val="TableParagraph"/>
              <w:ind w:left="86"/>
              <w:rPr>
                <w:sz w:val="17"/>
              </w:rPr>
            </w:pPr>
            <w:r>
              <w:rPr>
                <w:w w:val="100"/>
                <w:sz w:val="17"/>
              </w:rPr>
              <w:t>列</w:t>
            </w:r>
          </w:p>
        </w:tc>
        <w:tc>
          <w:tcPr>
            <w:tcW w:w="3960" w:type="dxa"/>
            <w:vMerge w:val="restart"/>
            <w:tcBorders>
              <w:bottom w:val="single" w:sz="2" w:space="0" w:color="000000"/>
            </w:tcBorders>
          </w:tcPr>
          <w:p>
            <w:pPr>
              <w:pStyle w:val="TableParagraph"/>
              <w:numPr>
                <w:ilvl w:val="0"/>
                <w:numId w:val="1"/>
              </w:numPr>
              <w:tabs>
                <w:tab w:pos="267" w:val="left" w:leader="none"/>
              </w:tabs>
              <w:spacing w:line="240" w:lineRule="auto" w:before="49" w:after="0"/>
              <w:ind w:left="266" w:right="0" w:hanging="228"/>
              <w:jc w:val="left"/>
              <w:rPr>
                <w:sz w:val="17"/>
              </w:rPr>
            </w:pPr>
            <w:r>
              <w:rPr>
                <w:sz w:val="17"/>
              </w:rPr>
              <w:t>乗用車新車登録届出台数</w:t>
            </w:r>
          </w:p>
        </w:tc>
        <w:tc>
          <w:tcPr>
            <w:tcW w:w="613" w:type="dxa"/>
            <w:vMerge w:val="restart"/>
            <w:tcBorders>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10"/>
              </w:rPr>
            </w:pPr>
          </w:p>
        </w:tc>
      </w:tr>
      <w:tr>
        <w:trPr>
          <w:trHeight w:val="163"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2"/>
              </w:numPr>
              <w:tabs>
                <w:tab w:pos="267" w:val="left" w:leader="none"/>
              </w:tabs>
              <w:spacing w:line="240" w:lineRule="auto" w:before="49" w:after="0"/>
              <w:ind w:left="266" w:right="0" w:hanging="228"/>
              <w:jc w:val="left"/>
              <w:rPr>
                <w:sz w:val="17"/>
              </w:rPr>
            </w:pPr>
            <w:r>
              <w:rPr>
                <w:sz w:val="17"/>
              </w:rPr>
              <w:t>生産財生産指数</w:t>
            </w:r>
          </w:p>
        </w:tc>
        <w:tc>
          <w:tcPr>
            <w:tcW w:w="1486" w:type="dxa"/>
            <w:gridSpan w:val="5"/>
            <w:vMerge w:val="restart"/>
            <w:tcBorders>
              <w:top w:val="single" w:sz="2" w:space="0" w:color="000000"/>
              <w:bottom w:val="single" w:sz="2" w:space="0" w:color="000000"/>
              <w:right w:val="nil"/>
            </w:tcBorders>
          </w:tcPr>
          <w:p>
            <w:pPr>
              <w:pStyle w:val="TableParagraph"/>
              <w:spacing w:before="49"/>
              <w:ind w:right="-29"/>
              <w:jc w:val="right"/>
              <w:rPr>
                <w:sz w:val="17"/>
              </w:rPr>
            </w:pPr>
            <w:r>
              <w:rPr>
                <w:spacing w:val="1"/>
                <w:w w:val="69"/>
                <w:sz w:val="17"/>
              </w:rPr>
              <w:t>H</w:t>
            </w:r>
            <w:r>
              <w:rPr>
                <w:spacing w:val="1"/>
                <w:w w:val="89"/>
                <w:sz w:val="17"/>
              </w:rPr>
              <w:t>11</w:t>
            </w:r>
            <w:r>
              <w:rPr>
                <w:spacing w:val="1"/>
                <w:w w:val="180"/>
                <w:sz w:val="17"/>
              </w:rPr>
              <w:t>.</w:t>
            </w:r>
            <w:r>
              <w:rPr>
                <w:w w:val="89"/>
                <w:sz w:val="17"/>
              </w:rPr>
              <w:t>1</w:t>
            </w:r>
          </w:p>
        </w:tc>
        <w:tc>
          <w:tcPr>
            <w:tcW w:w="3400" w:type="dxa"/>
            <w:tcBorders>
              <w:top w:val="single" w:sz="2" w:space="0" w:color="000000"/>
              <w:left w:val="nil"/>
              <w:bottom w:val="single" w:sz="6" w:space="0" w:color="000000"/>
            </w:tcBorders>
          </w:tcPr>
          <w:p>
            <w:pPr>
              <w:pStyle w:val="TableParagraph"/>
              <w:rPr>
                <w:rFonts w:ascii="Times New Roman"/>
                <w:sz w:val="10"/>
              </w:rPr>
            </w:pPr>
          </w:p>
        </w:tc>
      </w:tr>
      <w:tr>
        <w:trPr>
          <w:trHeight w:val="153"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1486" w:type="dxa"/>
            <w:gridSpan w:val="5"/>
            <w:vMerge/>
            <w:tcBorders>
              <w:top w:val="nil"/>
              <w:bottom w:val="single" w:sz="2" w:space="0" w:color="000000"/>
              <w:right w:val="nil"/>
            </w:tcBorders>
          </w:tcPr>
          <w:p>
            <w:pPr>
              <w:rPr>
                <w:sz w:val="2"/>
                <w:szCs w:val="2"/>
              </w:rPr>
            </w:pPr>
          </w:p>
        </w:tc>
        <w:tc>
          <w:tcPr>
            <w:tcW w:w="3400" w:type="dxa"/>
            <w:tcBorders>
              <w:top w:val="single" w:sz="6" w:space="0" w:color="000000"/>
              <w:left w:val="nil"/>
              <w:bottom w:val="single" w:sz="2"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3"/>
              </w:numPr>
              <w:tabs>
                <w:tab w:pos="267" w:val="left" w:leader="none"/>
              </w:tabs>
              <w:spacing w:line="240" w:lineRule="auto" w:before="49" w:after="0"/>
              <w:ind w:left="266" w:right="0" w:hanging="228"/>
              <w:jc w:val="left"/>
              <w:rPr>
                <w:sz w:val="17"/>
              </w:rPr>
            </w:pPr>
            <w:r>
              <w:rPr>
                <w:sz w:val="17"/>
              </w:rPr>
              <w:t>新規求人倍率（全数）</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8"/>
              </w:rPr>
            </w:pPr>
          </w:p>
        </w:tc>
      </w:tr>
      <w:tr>
        <w:trPr>
          <w:trHeight w:val="190"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4"/>
              </w:numPr>
              <w:tabs>
                <w:tab w:pos="267" w:val="left" w:leader="none"/>
              </w:tabs>
              <w:spacing w:line="240" w:lineRule="auto" w:before="49" w:after="0"/>
              <w:ind w:left="266" w:right="0" w:hanging="228"/>
              <w:jc w:val="left"/>
              <w:rPr>
                <w:sz w:val="17"/>
              </w:rPr>
            </w:pPr>
            <w:r>
              <w:rPr>
                <w:sz w:val="17"/>
              </w:rPr>
              <w:t>所定外労働時間指数（全産業）</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2"/>
              </w:rPr>
            </w:pPr>
          </w:p>
        </w:tc>
      </w:tr>
      <w:tr>
        <w:trPr>
          <w:trHeight w:val="127"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6"/>
              </w:rPr>
            </w:pPr>
          </w:p>
        </w:tc>
      </w:tr>
      <w:tr>
        <w:trPr>
          <w:trHeight w:val="191"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5"/>
              </w:numPr>
              <w:tabs>
                <w:tab w:pos="267" w:val="left" w:leader="none"/>
              </w:tabs>
              <w:spacing w:line="240" w:lineRule="auto" w:before="49" w:after="0"/>
              <w:ind w:left="266" w:right="0" w:hanging="228"/>
              <w:jc w:val="left"/>
              <w:rPr>
                <w:sz w:val="17"/>
              </w:rPr>
            </w:pPr>
            <w:r>
              <w:rPr>
                <w:sz w:val="17"/>
              </w:rPr>
              <w:t>入職率（製造業）</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2"/>
              </w:rPr>
            </w:pPr>
          </w:p>
        </w:tc>
      </w:tr>
      <w:tr>
        <w:trPr>
          <w:trHeight w:val="126"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6"/>
              </w:rPr>
            </w:pPr>
          </w:p>
        </w:tc>
      </w:tr>
      <w:tr>
        <w:trPr>
          <w:trHeight w:val="189"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6"/>
              </w:numPr>
              <w:tabs>
                <w:tab w:pos="267" w:val="left" w:leader="none"/>
              </w:tabs>
              <w:spacing w:line="240" w:lineRule="auto" w:before="49" w:after="0"/>
              <w:ind w:left="266" w:right="0" w:hanging="228"/>
              <w:jc w:val="left"/>
              <w:rPr>
                <w:sz w:val="17"/>
              </w:rPr>
            </w:pPr>
            <w:r>
              <w:rPr>
                <w:sz w:val="17"/>
              </w:rPr>
              <w:t>新設住宅着工床面積</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2"/>
              </w:rPr>
            </w:pPr>
          </w:p>
        </w:tc>
      </w:tr>
      <w:tr>
        <w:trPr>
          <w:trHeight w:val="127"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6"/>
              </w:rPr>
            </w:pPr>
          </w:p>
        </w:tc>
      </w:tr>
      <w:tr>
        <w:trPr>
          <w:trHeight w:val="175"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7"/>
              </w:numPr>
              <w:tabs>
                <w:tab w:pos="267" w:val="left" w:leader="none"/>
              </w:tabs>
              <w:spacing w:line="240" w:lineRule="auto" w:before="49" w:after="0"/>
              <w:ind w:left="266" w:right="0" w:hanging="228"/>
              <w:jc w:val="left"/>
              <w:rPr>
                <w:sz w:val="17"/>
              </w:rPr>
            </w:pPr>
            <w:r>
              <w:rPr>
                <w:sz w:val="17"/>
              </w:rPr>
              <w:t>建築着工床面積</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2" w:space="0" w:color="000000"/>
            </w:tcBorders>
          </w:tcPr>
          <w:p>
            <w:pPr>
              <w:pStyle w:val="TableParagraph"/>
              <w:rPr>
                <w:rFonts w:ascii="Times New Roman"/>
                <w:sz w:val="10"/>
              </w:rPr>
            </w:pPr>
          </w:p>
        </w:tc>
      </w:tr>
      <w:tr>
        <w:trPr>
          <w:trHeight w:val="142"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2" w:space="0" w:color="000000"/>
              <w:left w:val="nil"/>
              <w:bottom w:val="single" w:sz="2" w:space="0" w:color="000000"/>
            </w:tcBorders>
          </w:tcPr>
          <w:p>
            <w:pPr>
              <w:pStyle w:val="TableParagraph"/>
              <w:rPr>
                <w:rFonts w:ascii="Times New Roman"/>
                <w:sz w:val="8"/>
              </w:rPr>
            </w:pPr>
          </w:p>
        </w:tc>
      </w:tr>
      <w:tr>
        <w:trPr>
          <w:trHeight w:val="152"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8"/>
              </w:numPr>
              <w:tabs>
                <w:tab w:pos="267" w:val="left" w:leader="none"/>
              </w:tabs>
              <w:spacing w:line="240" w:lineRule="auto" w:before="49" w:after="0"/>
              <w:ind w:left="266" w:right="0" w:hanging="228"/>
              <w:jc w:val="left"/>
              <w:rPr>
                <w:sz w:val="17"/>
              </w:rPr>
            </w:pPr>
            <w:r>
              <w:rPr>
                <w:sz w:val="17"/>
              </w:rPr>
              <w:t>企業倒産負債額</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10"/>
              </w:rPr>
            </w:pPr>
          </w:p>
        </w:tc>
      </w:tr>
      <w:tr>
        <w:trPr>
          <w:trHeight w:val="176"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tcBorders>
          </w:tcPr>
          <w:p>
            <w:pPr>
              <w:pStyle w:val="TableParagraph"/>
              <w:numPr>
                <w:ilvl w:val="0"/>
                <w:numId w:val="9"/>
              </w:numPr>
              <w:tabs>
                <w:tab w:pos="267" w:val="left" w:leader="none"/>
              </w:tabs>
              <w:spacing w:line="240" w:lineRule="auto" w:before="49" w:after="0"/>
              <w:ind w:left="266" w:right="0" w:hanging="228"/>
              <w:jc w:val="left"/>
              <w:rPr>
                <w:sz w:val="17"/>
              </w:rPr>
            </w:pPr>
            <w:r>
              <w:rPr>
                <w:sz w:val="17"/>
              </w:rPr>
              <w:t>中小企業景況ＤＩ</w:t>
            </w:r>
          </w:p>
        </w:tc>
        <w:tc>
          <w:tcPr>
            <w:tcW w:w="995" w:type="dxa"/>
            <w:gridSpan w:val="3"/>
            <w:vMerge w:val="restart"/>
            <w:tcBorders>
              <w:top w:val="single" w:sz="2" w:space="0" w:color="000000"/>
              <w:right w:val="nil"/>
            </w:tcBorders>
          </w:tcPr>
          <w:p>
            <w:pPr>
              <w:pStyle w:val="TableParagraph"/>
              <w:spacing w:before="49"/>
              <w:ind w:left="546"/>
              <w:rPr>
                <w:sz w:val="17"/>
              </w:rPr>
            </w:pPr>
            <w:r>
              <w:rPr>
                <w:spacing w:val="1"/>
                <w:w w:val="69"/>
                <w:sz w:val="17"/>
              </w:rPr>
              <w:t>H</w:t>
            </w:r>
            <w:r>
              <w:rPr>
                <w:spacing w:val="1"/>
                <w:w w:val="89"/>
                <w:sz w:val="17"/>
              </w:rPr>
              <w:t>8</w:t>
            </w:r>
            <w:r>
              <w:rPr>
                <w:spacing w:val="1"/>
                <w:w w:val="180"/>
                <w:sz w:val="17"/>
              </w:rPr>
              <w:t>.</w:t>
            </w:r>
            <w:r>
              <w:rPr>
                <w:w w:val="89"/>
                <w:sz w:val="17"/>
              </w:rPr>
              <w:t>4</w:t>
            </w:r>
          </w:p>
        </w:tc>
        <w:tc>
          <w:tcPr>
            <w:tcW w:w="3891" w:type="dxa"/>
            <w:gridSpan w:val="3"/>
            <w:tcBorders>
              <w:top w:val="single" w:sz="2" w:space="0" w:color="000000"/>
              <w:left w:val="nil"/>
              <w:bottom w:val="single" w:sz="6" w:space="0" w:color="000000"/>
            </w:tcBorders>
          </w:tcPr>
          <w:p>
            <w:pPr>
              <w:pStyle w:val="TableParagraph"/>
              <w:rPr>
                <w:rFonts w:ascii="Times New Roman"/>
                <w:sz w:val="10"/>
              </w:rPr>
            </w:pPr>
          </w:p>
        </w:tc>
      </w:tr>
      <w:tr>
        <w:trPr>
          <w:trHeight w:val="140" w:hRule="atLeast"/>
        </w:trPr>
        <w:tc>
          <w:tcPr>
            <w:tcW w:w="331" w:type="dxa"/>
            <w:vMerge/>
            <w:tcBorders>
              <w:top w:val="nil"/>
            </w:tcBorders>
            <w:shd w:val="clear" w:color="auto" w:fill="CCFFCC"/>
          </w:tcPr>
          <w:p>
            <w:pPr>
              <w:rPr>
                <w:sz w:val="2"/>
                <w:szCs w:val="2"/>
              </w:rPr>
            </w:pPr>
          </w:p>
        </w:tc>
        <w:tc>
          <w:tcPr>
            <w:tcW w:w="3960" w:type="dxa"/>
            <w:vMerge/>
            <w:tcBorders>
              <w:top w:val="nil"/>
            </w:tcBorders>
          </w:tcPr>
          <w:p>
            <w:pPr>
              <w:rPr>
                <w:sz w:val="2"/>
                <w:szCs w:val="2"/>
              </w:rPr>
            </w:pPr>
          </w:p>
        </w:tc>
        <w:tc>
          <w:tcPr>
            <w:tcW w:w="995" w:type="dxa"/>
            <w:gridSpan w:val="3"/>
            <w:vMerge/>
            <w:tcBorders>
              <w:top w:val="nil"/>
              <w:right w:val="nil"/>
            </w:tcBorders>
          </w:tcPr>
          <w:p>
            <w:pPr>
              <w:rPr>
                <w:sz w:val="2"/>
                <w:szCs w:val="2"/>
              </w:rPr>
            </w:pPr>
          </w:p>
        </w:tc>
        <w:tc>
          <w:tcPr>
            <w:tcW w:w="3891" w:type="dxa"/>
            <w:gridSpan w:val="3"/>
            <w:tcBorders>
              <w:top w:val="single" w:sz="6" w:space="0" w:color="000000"/>
              <w:left w:val="nil"/>
            </w:tcBorders>
          </w:tcPr>
          <w:p>
            <w:pPr>
              <w:pStyle w:val="TableParagraph"/>
              <w:rPr>
                <w:rFonts w:ascii="Times New Roman"/>
                <w:sz w:val="8"/>
              </w:rPr>
            </w:pPr>
          </w:p>
        </w:tc>
      </w:tr>
      <w:tr>
        <w:trPr>
          <w:trHeight w:val="175" w:hRule="atLeast"/>
        </w:trPr>
        <w:tc>
          <w:tcPr>
            <w:tcW w:w="331" w:type="dxa"/>
            <w:vMerge w:val="restart"/>
            <w:shd w:val="clear" w:color="auto" w:fill="CCFFCC"/>
          </w:tcPr>
          <w:p>
            <w:pPr>
              <w:pStyle w:val="TableParagraph"/>
              <w:rPr>
                <w:sz w:val="16"/>
              </w:rPr>
            </w:pPr>
          </w:p>
          <w:p>
            <w:pPr>
              <w:pStyle w:val="TableParagraph"/>
              <w:spacing w:before="5"/>
              <w:rPr>
                <w:sz w:val="14"/>
              </w:rPr>
            </w:pPr>
          </w:p>
          <w:p>
            <w:pPr>
              <w:pStyle w:val="TableParagraph"/>
              <w:ind w:left="86"/>
              <w:rPr>
                <w:sz w:val="17"/>
              </w:rPr>
            </w:pPr>
            <w:r>
              <w:rPr>
                <w:w w:val="100"/>
                <w:sz w:val="17"/>
              </w:rPr>
              <w:t>一</w:t>
            </w:r>
          </w:p>
          <w:p>
            <w:pPr>
              <w:pStyle w:val="TableParagraph"/>
              <w:rPr>
                <w:sz w:val="16"/>
              </w:rPr>
            </w:pPr>
          </w:p>
          <w:p>
            <w:pPr>
              <w:pStyle w:val="TableParagraph"/>
              <w:spacing w:before="5"/>
              <w:rPr>
                <w:sz w:val="20"/>
              </w:rPr>
            </w:pPr>
          </w:p>
          <w:p>
            <w:pPr>
              <w:pStyle w:val="TableParagraph"/>
              <w:ind w:left="86"/>
              <w:rPr>
                <w:sz w:val="17"/>
              </w:rPr>
            </w:pPr>
            <w:r>
              <w:rPr>
                <w:w w:val="100"/>
                <w:sz w:val="17"/>
              </w:rPr>
              <w:t>致</w:t>
            </w:r>
          </w:p>
          <w:p>
            <w:pPr>
              <w:pStyle w:val="TableParagraph"/>
              <w:rPr>
                <w:sz w:val="16"/>
              </w:rPr>
            </w:pPr>
          </w:p>
          <w:p>
            <w:pPr>
              <w:pStyle w:val="TableParagraph"/>
              <w:spacing w:before="5"/>
              <w:rPr>
                <w:sz w:val="20"/>
              </w:rPr>
            </w:pPr>
          </w:p>
          <w:p>
            <w:pPr>
              <w:pStyle w:val="TableParagraph"/>
              <w:ind w:left="86"/>
              <w:rPr>
                <w:sz w:val="17"/>
              </w:rPr>
            </w:pPr>
            <w:r>
              <w:rPr>
                <w:w w:val="100"/>
                <w:sz w:val="17"/>
              </w:rPr>
              <w:t>系</w:t>
            </w:r>
          </w:p>
          <w:p>
            <w:pPr>
              <w:pStyle w:val="TableParagraph"/>
              <w:rPr>
                <w:sz w:val="16"/>
              </w:rPr>
            </w:pPr>
          </w:p>
          <w:p>
            <w:pPr>
              <w:pStyle w:val="TableParagraph"/>
              <w:spacing w:before="5"/>
              <w:rPr>
                <w:sz w:val="20"/>
              </w:rPr>
            </w:pPr>
          </w:p>
          <w:p>
            <w:pPr>
              <w:pStyle w:val="TableParagraph"/>
              <w:ind w:left="86"/>
              <w:rPr>
                <w:sz w:val="17"/>
              </w:rPr>
            </w:pPr>
            <w:r>
              <w:rPr>
                <w:w w:val="100"/>
                <w:sz w:val="17"/>
              </w:rPr>
              <w:t>列</w:t>
            </w:r>
          </w:p>
        </w:tc>
        <w:tc>
          <w:tcPr>
            <w:tcW w:w="3960" w:type="dxa"/>
            <w:vMerge w:val="restart"/>
            <w:tcBorders>
              <w:bottom w:val="single" w:sz="2" w:space="0" w:color="000000"/>
            </w:tcBorders>
          </w:tcPr>
          <w:p>
            <w:pPr>
              <w:pStyle w:val="TableParagraph"/>
              <w:numPr>
                <w:ilvl w:val="0"/>
                <w:numId w:val="10"/>
              </w:numPr>
              <w:tabs>
                <w:tab w:pos="267" w:val="left" w:leader="none"/>
              </w:tabs>
              <w:spacing w:line="240" w:lineRule="auto" w:before="49" w:after="0"/>
              <w:ind w:left="266" w:right="0" w:hanging="228"/>
              <w:jc w:val="left"/>
              <w:rPr>
                <w:sz w:val="17"/>
              </w:rPr>
            </w:pPr>
            <w:r>
              <w:rPr>
                <w:sz w:val="17"/>
              </w:rPr>
              <w:t>大型小売店販売額（既存店前年同月比）</w:t>
            </w:r>
          </w:p>
        </w:tc>
        <w:tc>
          <w:tcPr>
            <w:tcW w:w="1142" w:type="dxa"/>
            <w:gridSpan w:val="4"/>
            <w:vMerge w:val="restart"/>
            <w:tcBorders>
              <w:bottom w:val="single" w:sz="2" w:space="0" w:color="000000"/>
              <w:right w:val="nil"/>
            </w:tcBorders>
          </w:tcPr>
          <w:p>
            <w:pPr>
              <w:pStyle w:val="TableParagraph"/>
              <w:spacing w:before="49"/>
              <w:ind w:left="719"/>
              <w:rPr>
                <w:sz w:val="17"/>
              </w:rPr>
            </w:pPr>
            <w:r>
              <w:rPr>
                <w:spacing w:val="1"/>
                <w:w w:val="69"/>
                <w:sz w:val="17"/>
              </w:rPr>
              <w:t>H</w:t>
            </w:r>
            <w:r>
              <w:rPr>
                <w:spacing w:val="1"/>
                <w:w w:val="89"/>
                <w:sz w:val="17"/>
              </w:rPr>
              <w:t>9</w:t>
            </w:r>
            <w:r>
              <w:rPr>
                <w:spacing w:val="1"/>
                <w:w w:val="180"/>
                <w:sz w:val="17"/>
              </w:rPr>
              <w:t>.</w:t>
            </w:r>
            <w:r>
              <w:rPr>
                <w:w w:val="89"/>
                <w:sz w:val="17"/>
              </w:rPr>
              <w:t>1</w:t>
            </w:r>
          </w:p>
        </w:tc>
        <w:tc>
          <w:tcPr>
            <w:tcW w:w="3744" w:type="dxa"/>
            <w:gridSpan w:val="2"/>
            <w:tcBorders>
              <w:left w:val="nil"/>
              <w:bottom w:val="single" w:sz="6" w:space="0" w:color="000000"/>
            </w:tcBorders>
          </w:tcPr>
          <w:p>
            <w:pPr>
              <w:pStyle w:val="TableParagraph"/>
              <w:rPr>
                <w:rFonts w:ascii="Times New Roman"/>
                <w:sz w:val="10"/>
              </w:rPr>
            </w:pPr>
          </w:p>
        </w:tc>
      </w:tr>
      <w:tr>
        <w:trPr>
          <w:trHeight w:val="141"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1142" w:type="dxa"/>
            <w:gridSpan w:val="4"/>
            <w:vMerge/>
            <w:tcBorders>
              <w:top w:val="nil"/>
              <w:bottom w:val="single" w:sz="2" w:space="0" w:color="000000"/>
              <w:right w:val="nil"/>
            </w:tcBorders>
          </w:tcPr>
          <w:p>
            <w:pPr>
              <w:rPr>
                <w:sz w:val="2"/>
                <w:szCs w:val="2"/>
              </w:rPr>
            </w:pPr>
          </w:p>
        </w:tc>
        <w:tc>
          <w:tcPr>
            <w:tcW w:w="3744" w:type="dxa"/>
            <w:gridSpan w:val="2"/>
            <w:tcBorders>
              <w:top w:val="single" w:sz="6" w:space="0" w:color="000000"/>
              <w:left w:val="nil"/>
              <w:bottom w:val="single" w:sz="2" w:space="0" w:color="000000"/>
            </w:tcBorders>
          </w:tcPr>
          <w:p>
            <w:pPr>
              <w:pStyle w:val="TableParagraph"/>
              <w:rPr>
                <w:rFonts w:ascii="Times New Roman"/>
                <w:sz w:val="8"/>
              </w:rPr>
            </w:pPr>
          </w:p>
        </w:tc>
      </w:tr>
      <w:tr>
        <w:trPr>
          <w:trHeight w:val="152"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1"/>
              </w:numPr>
              <w:tabs>
                <w:tab w:pos="267" w:val="left" w:leader="none"/>
              </w:tabs>
              <w:spacing w:line="240" w:lineRule="auto" w:before="49" w:after="0"/>
              <w:ind w:left="266" w:right="0" w:hanging="228"/>
              <w:jc w:val="left"/>
              <w:rPr>
                <w:sz w:val="17"/>
              </w:rPr>
            </w:pPr>
            <w:r>
              <w:rPr>
                <w:sz w:val="17"/>
              </w:rPr>
              <w:t>鉱工業生産指数</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10"/>
              </w:rPr>
            </w:pPr>
          </w:p>
        </w:tc>
      </w:tr>
      <w:tr>
        <w:trPr>
          <w:trHeight w:val="163"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2"/>
              </w:numPr>
              <w:tabs>
                <w:tab w:pos="267" w:val="left" w:leader="none"/>
              </w:tabs>
              <w:spacing w:line="240" w:lineRule="auto" w:before="49" w:after="0"/>
              <w:ind w:left="266" w:right="0" w:hanging="228"/>
              <w:jc w:val="left"/>
              <w:rPr>
                <w:sz w:val="17"/>
              </w:rPr>
            </w:pPr>
            <w:r>
              <w:rPr>
                <w:sz w:val="17"/>
              </w:rPr>
              <w:t>電気機械生産指数</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0"/>
              </w:rPr>
            </w:pPr>
          </w:p>
        </w:tc>
      </w:tr>
      <w:tr>
        <w:trPr>
          <w:trHeight w:val="153"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8"/>
              </w:rPr>
            </w:pPr>
          </w:p>
        </w:tc>
      </w:tr>
      <w:tr>
        <w:trPr>
          <w:trHeight w:val="176"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3"/>
              </w:numPr>
              <w:tabs>
                <w:tab w:pos="267" w:val="left" w:leader="none"/>
              </w:tabs>
              <w:spacing w:line="240" w:lineRule="auto" w:before="49" w:after="0"/>
              <w:ind w:left="266" w:right="0" w:hanging="228"/>
              <w:jc w:val="left"/>
              <w:rPr>
                <w:sz w:val="17"/>
              </w:rPr>
            </w:pPr>
            <w:r>
              <w:rPr>
                <w:sz w:val="17"/>
              </w:rPr>
              <w:t>大口電力使用量</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0"/>
              </w:rPr>
            </w:pPr>
          </w:p>
        </w:tc>
      </w:tr>
      <w:tr>
        <w:trPr>
          <w:trHeight w:val="140"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8"/>
              </w:rPr>
            </w:pPr>
          </w:p>
        </w:tc>
      </w:tr>
      <w:tr>
        <w:trPr>
          <w:trHeight w:val="163"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4"/>
              </w:numPr>
              <w:tabs>
                <w:tab w:pos="267" w:val="left" w:leader="none"/>
              </w:tabs>
              <w:spacing w:line="240" w:lineRule="auto" w:before="49" w:after="0"/>
              <w:ind w:left="266" w:right="0" w:hanging="228"/>
              <w:jc w:val="left"/>
              <w:rPr>
                <w:sz w:val="17"/>
              </w:rPr>
            </w:pPr>
            <w:r>
              <w:rPr>
                <w:sz w:val="17"/>
              </w:rPr>
              <w:t>有効求人数（全数）</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0"/>
              </w:rPr>
            </w:pPr>
          </w:p>
        </w:tc>
      </w:tr>
      <w:tr>
        <w:trPr>
          <w:trHeight w:val="153"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8"/>
              </w:rPr>
            </w:pPr>
          </w:p>
        </w:tc>
      </w:tr>
      <w:tr>
        <w:trPr>
          <w:trHeight w:val="163"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5"/>
              </w:numPr>
              <w:tabs>
                <w:tab w:pos="267" w:val="left" w:leader="none"/>
              </w:tabs>
              <w:spacing w:line="240" w:lineRule="auto" w:before="49" w:after="0"/>
              <w:ind w:left="266" w:right="0" w:hanging="228"/>
              <w:jc w:val="left"/>
              <w:rPr>
                <w:sz w:val="17"/>
              </w:rPr>
            </w:pPr>
            <w:r>
              <w:rPr>
                <w:sz w:val="17"/>
              </w:rPr>
              <w:t>総実労働時間数（全産業）</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0"/>
              </w:rPr>
            </w:pPr>
          </w:p>
        </w:tc>
      </w:tr>
      <w:tr>
        <w:trPr>
          <w:trHeight w:val="153"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6"/>
              </w:numPr>
              <w:tabs>
                <w:tab w:pos="267" w:val="left" w:leader="none"/>
              </w:tabs>
              <w:spacing w:line="240" w:lineRule="auto" w:before="49" w:after="0"/>
              <w:ind w:left="266" w:right="0" w:hanging="228"/>
              <w:jc w:val="left"/>
              <w:rPr>
                <w:sz w:val="17"/>
              </w:rPr>
            </w:pPr>
            <w:r>
              <w:rPr>
                <w:sz w:val="17"/>
              </w:rPr>
              <w:t>海上出入貨物量（八戸港）</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8"/>
              </w:rPr>
            </w:pPr>
          </w:p>
        </w:tc>
      </w:tr>
      <w:tr>
        <w:trPr>
          <w:trHeight w:val="189"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7"/>
              </w:numPr>
              <w:tabs>
                <w:tab w:pos="267" w:val="left" w:leader="none"/>
              </w:tabs>
              <w:spacing w:line="240" w:lineRule="auto" w:before="49" w:after="0"/>
              <w:ind w:left="266" w:right="0" w:hanging="228"/>
              <w:jc w:val="left"/>
              <w:rPr>
                <w:sz w:val="17"/>
              </w:rPr>
            </w:pPr>
            <w:r>
              <w:rPr>
                <w:sz w:val="17"/>
              </w:rPr>
              <w:t>東北自動車道ＩＣ利用台数</w:t>
            </w:r>
          </w:p>
        </w:tc>
        <w:tc>
          <w:tcPr>
            <w:tcW w:w="798" w:type="dxa"/>
            <w:gridSpan w:val="2"/>
            <w:vMerge w:val="restart"/>
            <w:tcBorders>
              <w:top w:val="single" w:sz="2" w:space="0" w:color="000000"/>
              <w:bottom w:val="single" w:sz="2" w:space="0" w:color="000000"/>
              <w:right w:val="nil"/>
            </w:tcBorders>
          </w:tcPr>
          <w:p>
            <w:pPr>
              <w:pStyle w:val="TableParagraph"/>
              <w:spacing w:before="49"/>
              <w:ind w:left="373"/>
              <w:rPr>
                <w:sz w:val="17"/>
              </w:rPr>
            </w:pPr>
            <w:r>
              <w:rPr>
                <w:spacing w:val="1"/>
                <w:w w:val="69"/>
                <w:sz w:val="17"/>
              </w:rPr>
              <w:t>H</w:t>
            </w:r>
            <w:r>
              <w:rPr>
                <w:spacing w:val="1"/>
                <w:w w:val="89"/>
                <w:sz w:val="17"/>
              </w:rPr>
              <w:t>7</w:t>
            </w:r>
            <w:r>
              <w:rPr>
                <w:spacing w:val="1"/>
                <w:w w:val="180"/>
                <w:sz w:val="17"/>
              </w:rPr>
              <w:t>.</w:t>
            </w:r>
            <w:r>
              <w:rPr>
                <w:w w:val="89"/>
                <w:sz w:val="17"/>
              </w:rPr>
              <w:t>1</w:t>
            </w:r>
          </w:p>
        </w:tc>
        <w:tc>
          <w:tcPr>
            <w:tcW w:w="4088" w:type="dxa"/>
            <w:gridSpan w:val="4"/>
            <w:tcBorders>
              <w:top w:val="single" w:sz="2" w:space="0" w:color="000000"/>
              <w:left w:val="nil"/>
              <w:bottom w:val="single" w:sz="6" w:space="0" w:color="000000"/>
            </w:tcBorders>
          </w:tcPr>
          <w:p>
            <w:pPr>
              <w:pStyle w:val="TableParagraph"/>
              <w:rPr>
                <w:rFonts w:ascii="Times New Roman"/>
                <w:sz w:val="12"/>
              </w:rPr>
            </w:pPr>
          </w:p>
        </w:tc>
      </w:tr>
      <w:tr>
        <w:trPr>
          <w:trHeight w:val="127"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798" w:type="dxa"/>
            <w:gridSpan w:val="2"/>
            <w:vMerge/>
            <w:tcBorders>
              <w:top w:val="nil"/>
              <w:bottom w:val="single" w:sz="2" w:space="0" w:color="000000"/>
              <w:right w:val="nil"/>
            </w:tcBorders>
          </w:tcPr>
          <w:p>
            <w:pPr>
              <w:rPr>
                <w:sz w:val="2"/>
                <w:szCs w:val="2"/>
              </w:rPr>
            </w:pPr>
          </w:p>
        </w:tc>
        <w:tc>
          <w:tcPr>
            <w:tcW w:w="4088" w:type="dxa"/>
            <w:gridSpan w:val="4"/>
            <w:tcBorders>
              <w:top w:val="single" w:sz="6" w:space="0" w:color="000000"/>
              <w:left w:val="nil"/>
              <w:bottom w:val="single" w:sz="2" w:space="0" w:color="000000"/>
            </w:tcBorders>
          </w:tcPr>
          <w:p>
            <w:pPr>
              <w:pStyle w:val="TableParagraph"/>
              <w:rPr>
                <w:rFonts w:ascii="Times New Roman"/>
                <w:sz w:val="6"/>
              </w:rPr>
            </w:pPr>
          </w:p>
        </w:tc>
      </w:tr>
      <w:tr>
        <w:trPr>
          <w:trHeight w:val="138"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tcBorders>
          </w:tcPr>
          <w:p>
            <w:pPr>
              <w:pStyle w:val="TableParagraph"/>
              <w:numPr>
                <w:ilvl w:val="0"/>
                <w:numId w:val="18"/>
              </w:numPr>
              <w:tabs>
                <w:tab w:pos="267" w:val="left" w:leader="none"/>
              </w:tabs>
              <w:spacing w:line="240" w:lineRule="auto" w:before="49" w:after="0"/>
              <w:ind w:left="266" w:right="0" w:hanging="228"/>
              <w:jc w:val="left"/>
              <w:rPr>
                <w:sz w:val="17"/>
              </w:rPr>
            </w:pPr>
            <w:r>
              <w:rPr>
                <w:sz w:val="17"/>
              </w:rPr>
              <w:t>日銀券月中発行高</w:t>
            </w:r>
          </w:p>
        </w:tc>
        <w:tc>
          <w:tcPr>
            <w:tcW w:w="613" w:type="dxa"/>
            <w:vMerge w:val="restart"/>
            <w:tcBorders>
              <w:top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8"/>
              </w:rPr>
            </w:pPr>
          </w:p>
        </w:tc>
      </w:tr>
      <w:tr>
        <w:trPr>
          <w:trHeight w:val="179" w:hRule="atLeast"/>
        </w:trPr>
        <w:tc>
          <w:tcPr>
            <w:tcW w:w="331" w:type="dxa"/>
            <w:vMerge/>
            <w:tcBorders>
              <w:top w:val="nil"/>
            </w:tcBorders>
            <w:shd w:val="clear" w:color="auto" w:fill="CCFFCC"/>
          </w:tcPr>
          <w:p>
            <w:pPr>
              <w:rPr>
                <w:sz w:val="2"/>
                <w:szCs w:val="2"/>
              </w:rPr>
            </w:pPr>
          </w:p>
        </w:tc>
        <w:tc>
          <w:tcPr>
            <w:tcW w:w="3960" w:type="dxa"/>
            <w:vMerge/>
            <w:tcBorders>
              <w:top w:val="nil"/>
            </w:tcBorders>
          </w:tcPr>
          <w:p>
            <w:pPr>
              <w:rPr>
                <w:sz w:val="2"/>
                <w:szCs w:val="2"/>
              </w:rPr>
            </w:pPr>
          </w:p>
        </w:tc>
        <w:tc>
          <w:tcPr>
            <w:tcW w:w="613" w:type="dxa"/>
            <w:vMerge/>
            <w:tcBorders>
              <w:top w:val="nil"/>
              <w:right w:val="nil"/>
            </w:tcBorders>
          </w:tcPr>
          <w:p>
            <w:pPr>
              <w:rPr>
                <w:sz w:val="2"/>
                <w:szCs w:val="2"/>
              </w:rPr>
            </w:pPr>
          </w:p>
        </w:tc>
        <w:tc>
          <w:tcPr>
            <w:tcW w:w="4273" w:type="dxa"/>
            <w:gridSpan w:val="5"/>
            <w:tcBorders>
              <w:top w:val="single" w:sz="6" w:space="0" w:color="000000"/>
              <w:left w:val="nil"/>
            </w:tcBorders>
          </w:tcPr>
          <w:p>
            <w:pPr>
              <w:pStyle w:val="TableParagraph"/>
              <w:rPr>
                <w:rFonts w:ascii="Times New Roman"/>
                <w:sz w:val="12"/>
              </w:rPr>
            </w:pPr>
          </w:p>
        </w:tc>
      </w:tr>
      <w:tr>
        <w:trPr>
          <w:trHeight w:val="175" w:hRule="atLeast"/>
        </w:trPr>
        <w:tc>
          <w:tcPr>
            <w:tcW w:w="331" w:type="dxa"/>
            <w:vMerge w:val="restart"/>
            <w:shd w:val="clear" w:color="auto" w:fill="CCFFCC"/>
          </w:tcPr>
          <w:p>
            <w:pPr>
              <w:pStyle w:val="TableParagraph"/>
              <w:rPr>
                <w:sz w:val="16"/>
              </w:rPr>
            </w:pPr>
          </w:p>
          <w:p>
            <w:pPr>
              <w:pStyle w:val="TableParagraph"/>
              <w:spacing w:before="5"/>
              <w:rPr>
                <w:sz w:val="14"/>
              </w:rPr>
            </w:pPr>
          </w:p>
          <w:p>
            <w:pPr>
              <w:pStyle w:val="TableParagraph"/>
              <w:spacing w:line="376" w:lineRule="auto"/>
              <w:ind w:left="85" w:right="52"/>
              <w:jc w:val="both"/>
              <w:rPr>
                <w:sz w:val="17"/>
              </w:rPr>
            </w:pPr>
            <w:r>
              <w:rPr>
                <w:sz w:val="17"/>
              </w:rPr>
              <w:t>遅行系列</w:t>
            </w:r>
          </w:p>
        </w:tc>
        <w:tc>
          <w:tcPr>
            <w:tcW w:w="3960" w:type="dxa"/>
            <w:vMerge w:val="restart"/>
            <w:tcBorders>
              <w:bottom w:val="single" w:sz="2" w:space="0" w:color="000000"/>
            </w:tcBorders>
          </w:tcPr>
          <w:p>
            <w:pPr>
              <w:pStyle w:val="TableParagraph"/>
              <w:numPr>
                <w:ilvl w:val="0"/>
                <w:numId w:val="19"/>
              </w:numPr>
              <w:tabs>
                <w:tab w:pos="267" w:val="left" w:leader="none"/>
              </w:tabs>
              <w:spacing w:line="240" w:lineRule="auto" w:before="49" w:after="0"/>
              <w:ind w:left="266" w:right="0" w:hanging="228"/>
              <w:jc w:val="left"/>
              <w:rPr>
                <w:sz w:val="17"/>
              </w:rPr>
            </w:pPr>
            <w:r>
              <w:rPr>
                <w:sz w:val="17"/>
              </w:rPr>
              <w:t>勤労者世帯家計消費支出（実質）</w:t>
            </w:r>
          </w:p>
        </w:tc>
        <w:tc>
          <w:tcPr>
            <w:tcW w:w="613" w:type="dxa"/>
            <w:vMerge w:val="restart"/>
            <w:tcBorders>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left w:val="nil"/>
              <w:bottom w:val="single" w:sz="6" w:space="0" w:color="000000"/>
            </w:tcBorders>
          </w:tcPr>
          <w:p>
            <w:pPr>
              <w:pStyle w:val="TableParagraph"/>
              <w:rPr>
                <w:rFonts w:ascii="Times New Roman"/>
                <w:sz w:val="10"/>
              </w:rPr>
            </w:pPr>
          </w:p>
        </w:tc>
      </w:tr>
      <w:tr>
        <w:trPr>
          <w:trHeight w:val="141"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8"/>
              </w:rPr>
            </w:pPr>
          </w:p>
        </w:tc>
      </w:tr>
      <w:tr>
        <w:trPr>
          <w:trHeight w:val="152"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20"/>
              </w:numPr>
              <w:tabs>
                <w:tab w:pos="267" w:val="left" w:leader="none"/>
              </w:tabs>
              <w:spacing w:line="240" w:lineRule="auto" w:before="49" w:after="0"/>
              <w:ind w:left="266" w:right="0" w:hanging="228"/>
              <w:jc w:val="left"/>
              <w:rPr>
                <w:sz w:val="17"/>
              </w:rPr>
            </w:pPr>
            <w:r>
              <w:rPr>
                <w:sz w:val="17"/>
              </w:rPr>
              <w:t>１人平均月間現金給与総額（全産業）</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10"/>
              </w:rPr>
            </w:pPr>
          </w:p>
        </w:tc>
      </w:tr>
      <w:tr>
        <w:trPr>
          <w:trHeight w:val="189"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21"/>
              </w:numPr>
              <w:tabs>
                <w:tab w:pos="267" w:val="left" w:leader="none"/>
              </w:tabs>
              <w:spacing w:line="240" w:lineRule="auto" w:before="49" w:after="0"/>
              <w:ind w:left="266" w:right="0" w:hanging="228"/>
              <w:jc w:val="left"/>
              <w:rPr>
                <w:sz w:val="17"/>
              </w:rPr>
            </w:pPr>
            <w:r>
              <w:rPr>
                <w:sz w:val="17"/>
              </w:rPr>
              <w:t>常用雇用指数（製造業）</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2"/>
              </w:rPr>
            </w:pPr>
          </w:p>
        </w:tc>
      </w:tr>
      <w:tr>
        <w:trPr>
          <w:trHeight w:val="127"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6"/>
              </w:rPr>
            </w:pPr>
          </w:p>
        </w:tc>
      </w:tr>
      <w:tr>
        <w:trPr>
          <w:trHeight w:val="175"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22"/>
              </w:numPr>
              <w:tabs>
                <w:tab w:pos="267" w:val="left" w:leader="none"/>
              </w:tabs>
              <w:spacing w:line="240" w:lineRule="auto" w:before="49" w:after="0"/>
              <w:ind w:left="266" w:right="0" w:hanging="228"/>
              <w:jc w:val="left"/>
              <w:rPr>
                <w:sz w:val="17"/>
              </w:rPr>
            </w:pPr>
            <w:r>
              <w:rPr>
                <w:sz w:val="17"/>
              </w:rPr>
              <w:t>単位労働コスト（製造業）</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0"/>
              </w:rPr>
            </w:pPr>
          </w:p>
        </w:tc>
      </w:tr>
      <w:tr>
        <w:trPr>
          <w:trHeight w:val="141"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8"/>
              </w:rPr>
            </w:pPr>
          </w:p>
        </w:tc>
      </w:tr>
      <w:tr>
        <w:trPr>
          <w:trHeight w:val="175"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23"/>
              </w:numPr>
              <w:tabs>
                <w:tab w:pos="267" w:val="left" w:leader="none"/>
              </w:tabs>
              <w:spacing w:line="240" w:lineRule="auto" w:before="49" w:after="0"/>
              <w:ind w:left="266" w:right="0" w:hanging="228"/>
              <w:jc w:val="left"/>
              <w:rPr>
                <w:sz w:val="17"/>
              </w:rPr>
            </w:pPr>
            <w:r>
              <w:rPr>
                <w:sz w:val="17"/>
              </w:rPr>
              <w:t>輸入通関実績（八戸港）</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0"/>
              </w:rPr>
            </w:pPr>
          </w:p>
        </w:tc>
      </w:tr>
      <w:tr>
        <w:trPr>
          <w:trHeight w:val="141"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8"/>
              </w:rPr>
            </w:pPr>
          </w:p>
        </w:tc>
      </w:tr>
      <w:tr>
        <w:trPr>
          <w:trHeight w:val="176"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tcBorders>
          </w:tcPr>
          <w:p>
            <w:pPr>
              <w:pStyle w:val="TableParagraph"/>
              <w:numPr>
                <w:ilvl w:val="0"/>
                <w:numId w:val="24"/>
              </w:numPr>
              <w:tabs>
                <w:tab w:pos="267" w:val="left" w:leader="none"/>
              </w:tabs>
              <w:spacing w:line="240" w:lineRule="auto" w:before="49" w:after="0"/>
              <w:ind w:left="266" w:right="0" w:hanging="228"/>
              <w:jc w:val="left"/>
              <w:rPr>
                <w:sz w:val="17"/>
              </w:rPr>
            </w:pPr>
            <w:r>
              <w:rPr>
                <w:sz w:val="17"/>
              </w:rPr>
              <w:t>消費者物価指数</w:t>
            </w:r>
          </w:p>
        </w:tc>
        <w:tc>
          <w:tcPr>
            <w:tcW w:w="613" w:type="dxa"/>
            <w:vMerge w:val="restart"/>
            <w:tcBorders>
              <w:top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0"/>
              </w:rPr>
            </w:pPr>
          </w:p>
        </w:tc>
      </w:tr>
      <w:tr>
        <w:trPr>
          <w:trHeight w:val="140" w:hRule="atLeast"/>
        </w:trPr>
        <w:tc>
          <w:tcPr>
            <w:tcW w:w="331" w:type="dxa"/>
            <w:vMerge/>
            <w:tcBorders>
              <w:top w:val="nil"/>
            </w:tcBorders>
            <w:shd w:val="clear" w:color="auto" w:fill="CCFFCC"/>
          </w:tcPr>
          <w:p>
            <w:pPr>
              <w:rPr>
                <w:sz w:val="2"/>
                <w:szCs w:val="2"/>
              </w:rPr>
            </w:pPr>
          </w:p>
        </w:tc>
        <w:tc>
          <w:tcPr>
            <w:tcW w:w="3960" w:type="dxa"/>
            <w:vMerge/>
            <w:tcBorders>
              <w:top w:val="nil"/>
            </w:tcBorders>
          </w:tcPr>
          <w:p>
            <w:pPr>
              <w:rPr>
                <w:sz w:val="2"/>
                <w:szCs w:val="2"/>
              </w:rPr>
            </w:pPr>
          </w:p>
        </w:tc>
        <w:tc>
          <w:tcPr>
            <w:tcW w:w="613" w:type="dxa"/>
            <w:vMerge/>
            <w:tcBorders>
              <w:top w:val="nil"/>
              <w:right w:val="nil"/>
            </w:tcBorders>
          </w:tcPr>
          <w:p>
            <w:pPr>
              <w:rPr>
                <w:sz w:val="2"/>
                <w:szCs w:val="2"/>
              </w:rPr>
            </w:pPr>
          </w:p>
        </w:tc>
        <w:tc>
          <w:tcPr>
            <w:tcW w:w="4273" w:type="dxa"/>
            <w:gridSpan w:val="5"/>
            <w:tcBorders>
              <w:top w:val="single" w:sz="6" w:space="0" w:color="000000"/>
              <w:left w:val="nil"/>
            </w:tcBorders>
          </w:tcPr>
          <w:p>
            <w:pPr>
              <w:pStyle w:val="TableParagraph"/>
              <w:rPr>
                <w:rFonts w:ascii="Times New Roman"/>
                <w:sz w:val="8"/>
              </w:rPr>
            </w:pPr>
          </w:p>
        </w:tc>
      </w:tr>
    </w:tbl>
    <w:p>
      <w:pPr>
        <w:pStyle w:val="BodyText"/>
        <w:spacing w:before="13"/>
        <w:rPr>
          <w:sz w:val="24"/>
        </w:rPr>
      </w:pPr>
    </w:p>
    <w:p>
      <w:pPr>
        <w:spacing w:before="60"/>
        <w:ind w:left="485" w:right="0" w:firstLine="0"/>
        <w:jc w:val="left"/>
        <w:rPr>
          <w:sz w:val="19"/>
        </w:rPr>
      </w:pPr>
      <w:r>
        <w:rPr>
          <w:w w:val="115"/>
          <w:sz w:val="19"/>
        </w:rPr>
        <w:t>※○</w:t>
      </w:r>
      <w:r>
        <w:rPr>
          <w:sz w:val="19"/>
        </w:rPr>
        <w:t>印のついた系列は、現時点で採用している系列。</w:t>
      </w:r>
    </w:p>
    <w:p>
      <w:pPr>
        <w:spacing w:after="0"/>
        <w:jc w:val="left"/>
        <w:rPr>
          <w:sz w:val="19"/>
        </w:rPr>
        <w:sectPr>
          <w:headerReference w:type="default" r:id="rId24"/>
          <w:pgSz w:w="11910" w:h="16840"/>
          <w:pgMar w:header="1188" w:footer="778" w:top="1440" w:bottom="960" w:left="1020" w:right="840"/>
        </w:sectPr>
      </w:pPr>
    </w:p>
    <w:p>
      <w:pPr>
        <w:pStyle w:val="BodyText"/>
        <w:spacing w:before="2" w:after="1"/>
        <w:rPr>
          <w:sz w:val="28"/>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774"/>
        <w:gridCol w:w="1034"/>
        <w:gridCol w:w="1200"/>
        <w:gridCol w:w="2237"/>
        <w:gridCol w:w="2359"/>
      </w:tblGrid>
      <w:tr>
        <w:trPr>
          <w:trHeight w:val="251" w:hRule="atLeast"/>
        </w:trPr>
        <w:tc>
          <w:tcPr>
            <w:tcW w:w="2774" w:type="dxa"/>
          </w:tcPr>
          <w:p>
            <w:pPr>
              <w:pStyle w:val="TableParagraph"/>
              <w:spacing w:line="231" w:lineRule="exact"/>
              <w:ind w:left="841"/>
              <w:rPr>
                <w:sz w:val="20"/>
              </w:rPr>
            </w:pPr>
            <w:r>
              <w:rPr>
                <w:sz w:val="20"/>
              </w:rPr>
              <w:t>デ ー タ 名</w:t>
            </w:r>
          </w:p>
        </w:tc>
        <w:tc>
          <w:tcPr>
            <w:tcW w:w="1034" w:type="dxa"/>
          </w:tcPr>
          <w:p>
            <w:pPr>
              <w:pStyle w:val="TableParagraph"/>
              <w:spacing w:line="231" w:lineRule="exact"/>
              <w:ind w:left="43" w:right="10"/>
              <w:jc w:val="center"/>
              <w:rPr>
                <w:sz w:val="20"/>
              </w:rPr>
            </w:pPr>
            <w:r>
              <w:rPr>
                <w:sz w:val="20"/>
              </w:rPr>
              <w:t>期 間</w:t>
            </w:r>
          </w:p>
        </w:tc>
        <w:tc>
          <w:tcPr>
            <w:tcW w:w="1200" w:type="dxa"/>
          </w:tcPr>
          <w:p>
            <w:pPr>
              <w:pStyle w:val="TableParagraph"/>
              <w:spacing w:line="231" w:lineRule="exact"/>
              <w:ind w:left="38" w:right="2"/>
              <w:jc w:val="center"/>
              <w:rPr>
                <w:sz w:val="20"/>
              </w:rPr>
            </w:pPr>
            <w:r>
              <w:rPr>
                <w:spacing w:val="1"/>
                <w:w w:val="74"/>
                <w:sz w:val="20"/>
              </w:rPr>
              <w:t>A</w:t>
            </w:r>
            <w:r>
              <w:rPr>
                <w:spacing w:val="1"/>
                <w:w w:val="68"/>
                <w:sz w:val="20"/>
              </w:rPr>
              <w:t>R</w:t>
            </w:r>
            <w:r>
              <w:rPr>
                <w:spacing w:val="1"/>
                <w:w w:val="178"/>
                <w:sz w:val="20"/>
              </w:rPr>
              <w:t>I</w:t>
            </w:r>
            <w:r>
              <w:rPr>
                <w:spacing w:val="1"/>
                <w:w w:val="59"/>
                <w:sz w:val="20"/>
              </w:rPr>
              <w:t>M</w:t>
            </w:r>
            <w:r>
              <w:rPr>
                <w:spacing w:val="1"/>
                <w:w w:val="74"/>
                <w:sz w:val="20"/>
              </w:rPr>
              <w:t>A</w:t>
            </w:r>
            <w:r>
              <w:rPr>
                <w:spacing w:val="1"/>
                <w:w w:val="99"/>
                <w:sz w:val="20"/>
              </w:rPr>
              <w:t>モデル</w:t>
            </w:r>
          </w:p>
        </w:tc>
        <w:tc>
          <w:tcPr>
            <w:tcW w:w="2237" w:type="dxa"/>
          </w:tcPr>
          <w:p>
            <w:pPr>
              <w:pStyle w:val="TableParagraph"/>
              <w:spacing w:line="231" w:lineRule="exact"/>
              <w:ind w:left="573"/>
              <w:rPr>
                <w:sz w:val="20"/>
              </w:rPr>
            </w:pPr>
            <w:r>
              <w:rPr>
                <w:sz w:val="20"/>
              </w:rPr>
              <w:t>回 帰 変 数</w:t>
            </w:r>
          </w:p>
        </w:tc>
        <w:tc>
          <w:tcPr>
            <w:tcW w:w="2359" w:type="dxa"/>
          </w:tcPr>
          <w:p>
            <w:pPr>
              <w:pStyle w:val="TableParagraph"/>
              <w:tabs>
                <w:tab w:pos="885" w:val="left" w:leader="none"/>
                <w:tab w:pos="1288" w:val="left" w:leader="none"/>
              </w:tabs>
              <w:spacing w:line="231" w:lineRule="exact"/>
              <w:ind w:left="481"/>
              <w:rPr>
                <w:sz w:val="20"/>
              </w:rPr>
            </w:pPr>
            <w:r>
              <w:rPr>
                <w:w w:val="110"/>
                <w:sz w:val="20"/>
              </w:rPr>
              <w:t>異</w:t>
              <w:tab/>
              <w:t>常</w:t>
              <w:tab/>
            </w:r>
            <w:r>
              <w:rPr>
                <w:spacing w:val="3"/>
                <w:w w:val="110"/>
                <w:sz w:val="20"/>
              </w:rPr>
              <w:t>値</w:t>
            </w:r>
            <w:r>
              <w:rPr>
                <w:w w:val="110"/>
                <w:sz w:val="20"/>
              </w:rPr>
              <w:t>(ao)</w:t>
            </w:r>
          </w:p>
        </w:tc>
      </w:tr>
      <w:tr>
        <w:trPr>
          <w:trHeight w:val="262" w:hRule="atLeast"/>
        </w:trPr>
        <w:tc>
          <w:tcPr>
            <w:tcW w:w="2774" w:type="dxa"/>
            <w:tcBorders>
              <w:bottom w:val="nil"/>
            </w:tcBorders>
          </w:tcPr>
          <w:p>
            <w:pPr>
              <w:pStyle w:val="TableParagraph"/>
              <w:spacing w:line="243" w:lineRule="exact"/>
              <w:ind w:left="35"/>
              <w:rPr>
                <w:sz w:val="20"/>
              </w:rPr>
            </w:pPr>
            <w:r>
              <w:rPr>
                <w:sz w:val="20"/>
              </w:rPr>
              <w:t>乗用車新車登録届出台数</w:t>
            </w:r>
          </w:p>
        </w:tc>
        <w:tc>
          <w:tcPr>
            <w:tcW w:w="1034" w:type="dxa"/>
            <w:tcBorders>
              <w:bottom w:val="nil"/>
            </w:tcBorders>
          </w:tcPr>
          <w:p>
            <w:pPr>
              <w:pStyle w:val="TableParagraph"/>
              <w:spacing w:line="243" w:lineRule="exact"/>
              <w:ind w:left="43" w:right="21"/>
              <w:jc w:val="center"/>
              <w:rPr>
                <w:sz w:val="20"/>
              </w:rPr>
            </w:pPr>
            <w:r>
              <w:rPr>
                <w:w w:val="95"/>
                <w:sz w:val="20"/>
              </w:rPr>
              <w:t>1990-2009</w:t>
            </w:r>
          </w:p>
        </w:tc>
        <w:tc>
          <w:tcPr>
            <w:tcW w:w="1200" w:type="dxa"/>
            <w:tcBorders>
              <w:bottom w:val="nil"/>
            </w:tcBorders>
          </w:tcPr>
          <w:p>
            <w:pPr>
              <w:pStyle w:val="TableParagraph"/>
              <w:spacing w:line="243" w:lineRule="exact"/>
              <w:ind w:left="25" w:right="2"/>
              <w:jc w:val="center"/>
              <w:rPr>
                <w:sz w:val="20"/>
              </w:rPr>
            </w:pPr>
            <w:r>
              <w:rPr>
                <w:w w:val="105"/>
                <w:sz w:val="20"/>
              </w:rPr>
              <w:t>(112)(012)</w:t>
            </w:r>
          </w:p>
        </w:tc>
        <w:tc>
          <w:tcPr>
            <w:tcW w:w="2237" w:type="dxa"/>
            <w:tcBorders>
              <w:bottom w:val="nil"/>
            </w:tcBorders>
          </w:tcPr>
          <w:p>
            <w:pPr>
              <w:pStyle w:val="TableParagraph"/>
              <w:spacing w:line="243" w:lineRule="exact"/>
              <w:ind w:left="35"/>
              <w:rPr>
                <w:sz w:val="20"/>
              </w:rPr>
            </w:pPr>
            <w:r>
              <w:rPr>
                <w:w w:val="120"/>
                <w:sz w:val="20"/>
              </w:rPr>
              <w:t>td</w:t>
            </w:r>
          </w:p>
        </w:tc>
        <w:tc>
          <w:tcPr>
            <w:tcW w:w="2359" w:type="dxa"/>
            <w:tcBorders>
              <w:bottom w:val="nil"/>
            </w:tcBorders>
          </w:tcPr>
          <w:p>
            <w:pPr>
              <w:pStyle w:val="TableParagraph"/>
              <w:spacing w:line="240" w:lineRule="exact"/>
              <w:ind w:left="33"/>
              <w:rPr>
                <w:sz w:val="18"/>
              </w:rPr>
            </w:pPr>
            <w:r>
              <w:rPr>
                <w:sz w:val="18"/>
              </w:rPr>
              <w:t>なし</w:t>
            </w:r>
          </w:p>
        </w:tc>
      </w:tr>
      <w:tr>
        <w:trPr>
          <w:trHeight w:val="271" w:hRule="atLeast"/>
        </w:trPr>
        <w:tc>
          <w:tcPr>
            <w:tcW w:w="2774" w:type="dxa"/>
            <w:tcBorders>
              <w:top w:val="nil"/>
              <w:bottom w:val="nil"/>
            </w:tcBorders>
          </w:tcPr>
          <w:p>
            <w:pPr>
              <w:pStyle w:val="TableParagraph"/>
              <w:spacing w:line="251" w:lineRule="exact"/>
              <w:ind w:left="35"/>
              <w:rPr>
                <w:sz w:val="20"/>
              </w:rPr>
            </w:pPr>
            <w:r>
              <w:rPr>
                <w:sz w:val="20"/>
              </w:rPr>
              <w:t>所定外労働時間指数</w:t>
            </w:r>
          </w:p>
        </w:tc>
        <w:tc>
          <w:tcPr>
            <w:tcW w:w="1034" w:type="dxa"/>
            <w:tcBorders>
              <w:top w:val="nil"/>
              <w:bottom w:val="nil"/>
            </w:tcBorders>
          </w:tcPr>
          <w:p>
            <w:pPr>
              <w:pStyle w:val="TableParagraph"/>
              <w:spacing w:line="251" w:lineRule="exact"/>
              <w:ind w:left="43" w:right="21"/>
              <w:jc w:val="center"/>
              <w:rPr>
                <w:sz w:val="20"/>
              </w:rPr>
            </w:pPr>
            <w:r>
              <w:rPr>
                <w:w w:val="95"/>
                <w:sz w:val="20"/>
              </w:rPr>
              <w:t>1990-2009</w:t>
            </w:r>
          </w:p>
        </w:tc>
        <w:tc>
          <w:tcPr>
            <w:tcW w:w="1200" w:type="dxa"/>
            <w:tcBorders>
              <w:top w:val="nil"/>
              <w:bottom w:val="nil"/>
            </w:tcBorders>
          </w:tcPr>
          <w:p>
            <w:pPr>
              <w:pStyle w:val="TableParagraph"/>
              <w:spacing w:line="251" w:lineRule="exact"/>
              <w:ind w:left="25" w:right="2"/>
              <w:jc w:val="center"/>
              <w:rPr>
                <w:sz w:val="20"/>
              </w:rPr>
            </w:pPr>
            <w:r>
              <w:rPr>
                <w:w w:val="105"/>
                <w:sz w:val="20"/>
              </w:rPr>
              <w:t>(012)(011)</w:t>
            </w:r>
          </w:p>
        </w:tc>
        <w:tc>
          <w:tcPr>
            <w:tcW w:w="2237" w:type="dxa"/>
            <w:tcBorders>
              <w:top w:val="nil"/>
              <w:bottom w:val="nil"/>
            </w:tcBorders>
          </w:tcPr>
          <w:p>
            <w:pPr>
              <w:pStyle w:val="TableParagraph"/>
              <w:spacing w:line="251" w:lineRule="exact"/>
              <w:ind w:left="35"/>
              <w:rPr>
                <w:sz w:val="20"/>
              </w:rPr>
            </w:pPr>
            <w:r>
              <w:rPr>
                <w:sz w:val="20"/>
              </w:rPr>
              <w:t>指定なし</w:t>
            </w:r>
          </w:p>
        </w:tc>
        <w:tc>
          <w:tcPr>
            <w:tcW w:w="2359" w:type="dxa"/>
            <w:tcBorders>
              <w:top w:val="nil"/>
              <w:bottom w:val="nil"/>
            </w:tcBorders>
          </w:tcPr>
          <w:p>
            <w:pPr>
              <w:pStyle w:val="TableParagraph"/>
              <w:spacing w:before="7"/>
              <w:ind w:left="33"/>
              <w:rPr>
                <w:sz w:val="18"/>
              </w:rPr>
            </w:pPr>
            <w:r>
              <w:rPr>
                <w:sz w:val="18"/>
              </w:rPr>
              <w:t>なし</w:t>
            </w:r>
          </w:p>
        </w:tc>
      </w:tr>
      <w:tr>
        <w:trPr>
          <w:trHeight w:val="271" w:hRule="atLeast"/>
        </w:trPr>
        <w:tc>
          <w:tcPr>
            <w:tcW w:w="2774" w:type="dxa"/>
            <w:tcBorders>
              <w:top w:val="nil"/>
              <w:bottom w:val="nil"/>
            </w:tcBorders>
          </w:tcPr>
          <w:p>
            <w:pPr>
              <w:pStyle w:val="TableParagraph"/>
              <w:spacing w:line="251" w:lineRule="exact"/>
              <w:ind w:left="35"/>
              <w:rPr>
                <w:sz w:val="20"/>
              </w:rPr>
            </w:pPr>
            <w:r>
              <w:rPr>
                <w:sz w:val="20"/>
              </w:rPr>
              <w:t>入職率（製造業）</w:t>
            </w:r>
          </w:p>
        </w:tc>
        <w:tc>
          <w:tcPr>
            <w:tcW w:w="1034" w:type="dxa"/>
            <w:tcBorders>
              <w:top w:val="nil"/>
              <w:bottom w:val="nil"/>
            </w:tcBorders>
          </w:tcPr>
          <w:p>
            <w:pPr>
              <w:pStyle w:val="TableParagraph"/>
              <w:spacing w:line="251" w:lineRule="exact"/>
              <w:ind w:left="43" w:right="21"/>
              <w:jc w:val="center"/>
              <w:rPr>
                <w:sz w:val="20"/>
              </w:rPr>
            </w:pPr>
            <w:r>
              <w:rPr>
                <w:w w:val="95"/>
                <w:sz w:val="20"/>
              </w:rPr>
              <w:t>1990-2009</w:t>
            </w:r>
          </w:p>
        </w:tc>
        <w:tc>
          <w:tcPr>
            <w:tcW w:w="1200" w:type="dxa"/>
            <w:tcBorders>
              <w:top w:val="nil"/>
              <w:bottom w:val="nil"/>
            </w:tcBorders>
          </w:tcPr>
          <w:p>
            <w:pPr>
              <w:pStyle w:val="TableParagraph"/>
              <w:spacing w:line="251" w:lineRule="exact"/>
              <w:ind w:left="25" w:right="2"/>
              <w:jc w:val="center"/>
              <w:rPr>
                <w:sz w:val="20"/>
              </w:rPr>
            </w:pPr>
            <w:r>
              <w:rPr>
                <w:w w:val="105"/>
                <w:sz w:val="20"/>
              </w:rPr>
              <w:t>(011)(211)</w:t>
            </w:r>
          </w:p>
        </w:tc>
        <w:tc>
          <w:tcPr>
            <w:tcW w:w="2237" w:type="dxa"/>
            <w:tcBorders>
              <w:top w:val="nil"/>
              <w:bottom w:val="nil"/>
            </w:tcBorders>
          </w:tcPr>
          <w:p>
            <w:pPr>
              <w:pStyle w:val="TableParagraph"/>
              <w:spacing w:line="251" w:lineRule="exact"/>
              <w:ind w:left="35"/>
              <w:rPr>
                <w:sz w:val="20"/>
              </w:rPr>
            </w:pPr>
            <w:r>
              <w:rPr>
                <w:sz w:val="20"/>
              </w:rPr>
              <w:t>指定なし</w:t>
            </w:r>
          </w:p>
        </w:tc>
        <w:tc>
          <w:tcPr>
            <w:tcW w:w="2359" w:type="dxa"/>
            <w:tcBorders>
              <w:top w:val="nil"/>
              <w:bottom w:val="nil"/>
            </w:tcBorders>
          </w:tcPr>
          <w:p>
            <w:pPr>
              <w:pStyle w:val="TableParagraph"/>
              <w:spacing w:before="7"/>
              <w:ind w:left="33"/>
              <w:rPr>
                <w:sz w:val="18"/>
              </w:rPr>
            </w:pPr>
            <w:r>
              <w:rPr>
                <w:sz w:val="18"/>
              </w:rPr>
              <w:t>なし</w:t>
            </w:r>
          </w:p>
        </w:tc>
      </w:tr>
      <w:tr>
        <w:trPr>
          <w:trHeight w:val="271" w:hRule="atLeast"/>
        </w:trPr>
        <w:tc>
          <w:tcPr>
            <w:tcW w:w="2774" w:type="dxa"/>
            <w:tcBorders>
              <w:top w:val="nil"/>
              <w:bottom w:val="nil"/>
            </w:tcBorders>
          </w:tcPr>
          <w:p>
            <w:pPr>
              <w:pStyle w:val="TableParagraph"/>
              <w:spacing w:line="251" w:lineRule="exact"/>
              <w:ind w:left="35"/>
              <w:rPr>
                <w:sz w:val="20"/>
              </w:rPr>
            </w:pPr>
            <w:r>
              <w:rPr>
                <w:sz w:val="20"/>
              </w:rPr>
              <w:t>建築着工床面積</w:t>
            </w:r>
          </w:p>
        </w:tc>
        <w:tc>
          <w:tcPr>
            <w:tcW w:w="1034" w:type="dxa"/>
            <w:tcBorders>
              <w:top w:val="nil"/>
              <w:bottom w:val="nil"/>
            </w:tcBorders>
          </w:tcPr>
          <w:p>
            <w:pPr>
              <w:pStyle w:val="TableParagraph"/>
              <w:spacing w:line="251" w:lineRule="exact"/>
              <w:ind w:left="43" w:right="21"/>
              <w:jc w:val="center"/>
              <w:rPr>
                <w:sz w:val="20"/>
              </w:rPr>
            </w:pPr>
            <w:r>
              <w:rPr>
                <w:w w:val="95"/>
                <w:sz w:val="20"/>
              </w:rPr>
              <w:t>1990-2009</w:t>
            </w:r>
          </w:p>
        </w:tc>
        <w:tc>
          <w:tcPr>
            <w:tcW w:w="1200" w:type="dxa"/>
            <w:tcBorders>
              <w:top w:val="nil"/>
              <w:bottom w:val="nil"/>
            </w:tcBorders>
          </w:tcPr>
          <w:p>
            <w:pPr>
              <w:pStyle w:val="TableParagraph"/>
              <w:spacing w:line="251" w:lineRule="exact"/>
              <w:ind w:left="25" w:right="2"/>
              <w:jc w:val="center"/>
              <w:rPr>
                <w:sz w:val="20"/>
              </w:rPr>
            </w:pPr>
            <w:r>
              <w:rPr>
                <w:w w:val="105"/>
                <w:sz w:val="20"/>
              </w:rPr>
              <w:t>(112)(111)</w:t>
            </w:r>
          </w:p>
        </w:tc>
        <w:tc>
          <w:tcPr>
            <w:tcW w:w="2237" w:type="dxa"/>
            <w:tcBorders>
              <w:top w:val="nil"/>
              <w:bottom w:val="nil"/>
            </w:tcBorders>
          </w:tcPr>
          <w:p>
            <w:pPr>
              <w:pStyle w:val="TableParagraph"/>
              <w:spacing w:line="251" w:lineRule="exact"/>
              <w:ind w:left="35"/>
              <w:rPr>
                <w:sz w:val="20"/>
              </w:rPr>
            </w:pPr>
            <w:r>
              <w:rPr>
                <w:sz w:val="20"/>
              </w:rPr>
              <w:t>指定なし</w:t>
            </w:r>
          </w:p>
        </w:tc>
        <w:tc>
          <w:tcPr>
            <w:tcW w:w="2359" w:type="dxa"/>
            <w:tcBorders>
              <w:top w:val="nil"/>
              <w:bottom w:val="nil"/>
            </w:tcBorders>
          </w:tcPr>
          <w:p>
            <w:pPr>
              <w:pStyle w:val="TableParagraph"/>
              <w:spacing w:before="7"/>
              <w:ind w:left="33"/>
              <w:rPr>
                <w:sz w:val="18"/>
              </w:rPr>
            </w:pPr>
            <w:r>
              <w:rPr>
                <w:sz w:val="18"/>
              </w:rPr>
              <w:t>2007/10</w:t>
            </w:r>
          </w:p>
        </w:tc>
      </w:tr>
      <w:tr>
        <w:trPr>
          <w:trHeight w:val="271" w:hRule="atLeast"/>
        </w:trPr>
        <w:tc>
          <w:tcPr>
            <w:tcW w:w="2774" w:type="dxa"/>
            <w:tcBorders>
              <w:top w:val="nil"/>
              <w:bottom w:val="nil"/>
            </w:tcBorders>
          </w:tcPr>
          <w:p>
            <w:pPr>
              <w:pStyle w:val="TableParagraph"/>
              <w:spacing w:line="251" w:lineRule="exact"/>
              <w:ind w:left="35"/>
              <w:rPr>
                <w:sz w:val="20"/>
              </w:rPr>
            </w:pPr>
            <w:r>
              <w:rPr>
                <w:sz w:val="20"/>
              </w:rPr>
              <w:t>企業倒産負債額</w:t>
            </w:r>
          </w:p>
        </w:tc>
        <w:tc>
          <w:tcPr>
            <w:tcW w:w="1034" w:type="dxa"/>
            <w:tcBorders>
              <w:top w:val="nil"/>
              <w:bottom w:val="nil"/>
            </w:tcBorders>
          </w:tcPr>
          <w:p>
            <w:pPr>
              <w:pStyle w:val="TableParagraph"/>
              <w:spacing w:line="251" w:lineRule="exact"/>
              <w:ind w:left="43" w:right="21"/>
              <w:jc w:val="center"/>
              <w:rPr>
                <w:sz w:val="20"/>
              </w:rPr>
            </w:pPr>
            <w:r>
              <w:rPr>
                <w:w w:val="95"/>
                <w:sz w:val="20"/>
              </w:rPr>
              <w:t>1990-2009</w:t>
            </w:r>
          </w:p>
        </w:tc>
        <w:tc>
          <w:tcPr>
            <w:tcW w:w="1200" w:type="dxa"/>
            <w:tcBorders>
              <w:top w:val="nil"/>
              <w:bottom w:val="nil"/>
            </w:tcBorders>
          </w:tcPr>
          <w:p>
            <w:pPr>
              <w:pStyle w:val="TableParagraph"/>
              <w:spacing w:line="251" w:lineRule="exact"/>
              <w:ind w:left="25" w:right="2"/>
              <w:jc w:val="center"/>
              <w:rPr>
                <w:sz w:val="20"/>
              </w:rPr>
            </w:pPr>
            <w:r>
              <w:rPr>
                <w:w w:val="105"/>
                <w:sz w:val="20"/>
              </w:rPr>
              <w:t>(011)(012)</w:t>
            </w:r>
          </w:p>
        </w:tc>
        <w:tc>
          <w:tcPr>
            <w:tcW w:w="2237" w:type="dxa"/>
            <w:tcBorders>
              <w:top w:val="nil"/>
              <w:bottom w:val="nil"/>
            </w:tcBorders>
          </w:tcPr>
          <w:p>
            <w:pPr>
              <w:pStyle w:val="TableParagraph"/>
              <w:spacing w:line="251" w:lineRule="exact"/>
              <w:ind w:left="35"/>
              <w:rPr>
                <w:sz w:val="20"/>
              </w:rPr>
            </w:pPr>
            <w:r>
              <w:rPr>
                <w:sz w:val="20"/>
              </w:rPr>
              <w:t>指定なし</w:t>
            </w:r>
          </w:p>
        </w:tc>
        <w:tc>
          <w:tcPr>
            <w:tcW w:w="2359" w:type="dxa"/>
            <w:tcBorders>
              <w:top w:val="nil"/>
              <w:bottom w:val="nil"/>
            </w:tcBorders>
          </w:tcPr>
          <w:p>
            <w:pPr>
              <w:pStyle w:val="TableParagraph"/>
              <w:spacing w:before="7"/>
              <w:ind w:left="33"/>
              <w:rPr>
                <w:sz w:val="18"/>
              </w:rPr>
            </w:pPr>
            <w:r>
              <w:rPr>
                <w:sz w:val="18"/>
              </w:rPr>
              <w:t>なし</w:t>
            </w:r>
          </w:p>
        </w:tc>
      </w:tr>
      <w:tr>
        <w:trPr>
          <w:trHeight w:val="271" w:hRule="atLeast"/>
        </w:trPr>
        <w:tc>
          <w:tcPr>
            <w:tcW w:w="2774" w:type="dxa"/>
            <w:tcBorders>
              <w:top w:val="nil"/>
              <w:bottom w:val="nil"/>
            </w:tcBorders>
          </w:tcPr>
          <w:p>
            <w:pPr>
              <w:pStyle w:val="TableParagraph"/>
              <w:spacing w:line="251" w:lineRule="exact"/>
              <w:ind w:left="35"/>
              <w:rPr>
                <w:sz w:val="20"/>
              </w:rPr>
            </w:pPr>
            <w:r>
              <w:rPr>
                <w:sz w:val="20"/>
              </w:rPr>
              <w:t>大口電力使用量</w:t>
            </w:r>
          </w:p>
        </w:tc>
        <w:tc>
          <w:tcPr>
            <w:tcW w:w="1034" w:type="dxa"/>
            <w:tcBorders>
              <w:top w:val="nil"/>
              <w:bottom w:val="nil"/>
            </w:tcBorders>
          </w:tcPr>
          <w:p>
            <w:pPr>
              <w:pStyle w:val="TableParagraph"/>
              <w:spacing w:line="251" w:lineRule="exact"/>
              <w:ind w:left="43" w:right="21"/>
              <w:jc w:val="center"/>
              <w:rPr>
                <w:sz w:val="20"/>
              </w:rPr>
            </w:pPr>
            <w:r>
              <w:rPr>
                <w:w w:val="95"/>
                <w:sz w:val="20"/>
              </w:rPr>
              <w:t>1990-2009</w:t>
            </w:r>
          </w:p>
        </w:tc>
        <w:tc>
          <w:tcPr>
            <w:tcW w:w="1200" w:type="dxa"/>
            <w:tcBorders>
              <w:top w:val="nil"/>
              <w:bottom w:val="nil"/>
            </w:tcBorders>
          </w:tcPr>
          <w:p>
            <w:pPr>
              <w:pStyle w:val="TableParagraph"/>
              <w:spacing w:line="251" w:lineRule="exact"/>
              <w:ind w:left="25" w:right="2"/>
              <w:jc w:val="center"/>
              <w:rPr>
                <w:sz w:val="20"/>
              </w:rPr>
            </w:pPr>
            <w:r>
              <w:rPr>
                <w:w w:val="105"/>
                <w:sz w:val="20"/>
              </w:rPr>
              <w:t>(012)(011)</w:t>
            </w:r>
          </w:p>
        </w:tc>
        <w:tc>
          <w:tcPr>
            <w:tcW w:w="2237" w:type="dxa"/>
            <w:tcBorders>
              <w:top w:val="nil"/>
              <w:bottom w:val="nil"/>
            </w:tcBorders>
          </w:tcPr>
          <w:p>
            <w:pPr>
              <w:pStyle w:val="TableParagraph"/>
              <w:spacing w:line="251" w:lineRule="exact"/>
              <w:ind w:left="35"/>
              <w:rPr>
                <w:sz w:val="20"/>
              </w:rPr>
            </w:pPr>
            <w:r>
              <w:rPr>
                <w:w w:val="110"/>
                <w:sz w:val="20"/>
              </w:rPr>
              <w:t>lpyear</w:t>
            </w:r>
          </w:p>
        </w:tc>
        <w:tc>
          <w:tcPr>
            <w:tcW w:w="2359" w:type="dxa"/>
            <w:tcBorders>
              <w:top w:val="nil"/>
              <w:bottom w:val="nil"/>
            </w:tcBorders>
          </w:tcPr>
          <w:p>
            <w:pPr>
              <w:pStyle w:val="TableParagraph"/>
              <w:spacing w:before="7"/>
              <w:ind w:left="33"/>
              <w:rPr>
                <w:sz w:val="18"/>
              </w:rPr>
            </w:pPr>
            <w:r>
              <w:rPr>
                <w:sz w:val="18"/>
              </w:rPr>
              <w:t>1994/1</w:t>
            </w:r>
          </w:p>
        </w:tc>
      </w:tr>
      <w:tr>
        <w:trPr>
          <w:trHeight w:val="271" w:hRule="atLeast"/>
        </w:trPr>
        <w:tc>
          <w:tcPr>
            <w:tcW w:w="2774" w:type="dxa"/>
            <w:tcBorders>
              <w:top w:val="nil"/>
              <w:bottom w:val="nil"/>
            </w:tcBorders>
          </w:tcPr>
          <w:p>
            <w:pPr>
              <w:pStyle w:val="TableParagraph"/>
              <w:spacing w:line="251" w:lineRule="exact"/>
              <w:ind w:left="35"/>
              <w:rPr>
                <w:sz w:val="20"/>
              </w:rPr>
            </w:pPr>
            <w:r>
              <w:rPr>
                <w:sz w:val="20"/>
              </w:rPr>
              <w:t>有効求人数（全数）</w:t>
            </w:r>
          </w:p>
        </w:tc>
        <w:tc>
          <w:tcPr>
            <w:tcW w:w="1034" w:type="dxa"/>
            <w:tcBorders>
              <w:top w:val="nil"/>
              <w:bottom w:val="nil"/>
            </w:tcBorders>
          </w:tcPr>
          <w:p>
            <w:pPr>
              <w:pStyle w:val="TableParagraph"/>
              <w:spacing w:line="251" w:lineRule="exact"/>
              <w:ind w:left="43" w:right="21"/>
              <w:jc w:val="center"/>
              <w:rPr>
                <w:sz w:val="20"/>
              </w:rPr>
            </w:pPr>
            <w:r>
              <w:rPr>
                <w:w w:val="95"/>
                <w:sz w:val="20"/>
              </w:rPr>
              <w:t>1990-2009</w:t>
            </w:r>
          </w:p>
        </w:tc>
        <w:tc>
          <w:tcPr>
            <w:tcW w:w="1200" w:type="dxa"/>
            <w:tcBorders>
              <w:top w:val="nil"/>
              <w:bottom w:val="nil"/>
            </w:tcBorders>
          </w:tcPr>
          <w:p>
            <w:pPr>
              <w:pStyle w:val="TableParagraph"/>
              <w:spacing w:line="251" w:lineRule="exact"/>
              <w:ind w:left="25" w:right="2"/>
              <w:jc w:val="center"/>
              <w:rPr>
                <w:sz w:val="20"/>
              </w:rPr>
            </w:pPr>
            <w:r>
              <w:rPr>
                <w:w w:val="105"/>
                <w:sz w:val="20"/>
              </w:rPr>
              <w:t>(012)(012)</w:t>
            </w:r>
          </w:p>
        </w:tc>
        <w:tc>
          <w:tcPr>
            <w:tcW w:w="2237" w:type="dxa"/>
            <w:tcBorders>
              <w:top w:val="nil"/>
              <w:bottom w:val="nil"/>
            </w:tcBorders>
          </w:tcPr>
          <w:p>
            <w:pPr>
              <w:pStyle w:val="TableParagraph"/>
              <w:spacing w:line="251" w:lineRule="exact"/>
              <w:ind w:left="35"/>
              <w:rPr>
                <w:sz w:val="20"/>
              </w:rPr>
            </w:pPr>
            <w:r>
              <w:rPr>
                <w:w w:val="105"/>
                <w:sz w:val="20"/>
              </w:rPr>
              <w:t>td1nolpyear</w:t>
            </w:r>
          </w:p>
        </w:tc>
        <w:tc>
          <w:tcPr>
            <w:tcW w:w="2359" w:type="dxa"/>
            <w:tcBorders>
              <w:top w:val="nil"/>
              <w:bottom w:val="nil"/>
            </w:tcBorders>
          </w:tcPr>
          <w:p>
            <w:pPr>
              <w:pStyle w:val="TableParagraph"/>
              <w:spacing w:before="7"/>
              <w:ind w:left="33"/>
              <w:rPr>
                <w:sz w:val="18"/>
              </w:rPr>
            </w:pPr>
            <w:r>
              <w:rPr>
                <w:spacing w:val="1"/>
                <w:w w:val="89"/>
                <w:sz w:val="18"/>
              </w:rPr>
              <w:t>1990</w:t>
            </w:r>
            <w:r>
              <w:rPr>
                <w:spacing w:val="1"/>
                <w:w w:val="179"/>
                <w:sz w:val="18"/>
              </w:rPr>
              <w:t>/</w:t>
            </w:r>
            <w:r>
              <w:rPr>
                <w:spacing w:val="1"/>
                <w:w w:val="89"/>
                <w:sz w:val="18"/>
              </w:rPr>
              <w:t>10</w:t>
            </w:r>
            <w:r>
              <w:rPr>
                <w:spacing w:val="2"/>
                <w:w w:val="99"/>
                <w:sz w:val="18"/>
              </w:rPr>
              <w:t>、</w:t>
            </w:r>
            <w:r>
              <w:rPr>
                <w:spacing w:val="1"/>
                <w:w w:val="89"/>
                <w:sz w:val="18"/>
              </w:rPr>
              <w:t>1990</w:t>
            </w:r>
            <w:r>
              <w:rPr>
                <w:spacing w:val="1"/>
                <w:w w:val="179"/>
                <w:sz w:val="18"/>
              </w:rPr>
              <w:t>/</w:t>
            </w:r>
            <w:r>
              <w:rPr>
                <w:spacing w:val="1"/>
                <w:w w:val="89"/>
                <w:sz w:val="18"/>
              </w:rPr>
              <w:t>11</w:t>
            </w:r>
            <w:r>
              <w:rPr>
                <w:spacing w:val="3"/>
                <w:w w:val="99"/>
                <w:sz w:val="18"/>
              </w:rPr>
              <w:t>、</w:t>
            </w:r>
            <w:r>
              <w:rPr>
                <w:spacing w:val="1"/>
                <w:w w:val="89"/>
                <w:sz w:val="18"/>
              </w:rPr>
              <w:t>1991</w:t>
            </w:r>
            <w:r>
              <w:rPr>
                <w:spacing w:val="1"/>
                <w:w w:val="179"/>
                <w:sz w:val="18"/>
              </w:rPr>
              <w:t>/</w:t>
            </w:r>
            <w:r>
              <w:rPr>
                <w:w w:val="89"/>
                <w:sz w:val="18"/>
              </w:rPr>
              <w:t>3</w:t>
            </w:r>
          </w:p>
        </w:tc>
      </w:tr>
      <w:tr>
        <w:trPr>
          <w:trHeight w:val="271" w:hRule="atLeast"/>
        </w:trPr>
        <w:tc>
          <w:tcPr>
            <w:tcW w:w="2774" w:type="dxa"/>
            <w:tcBorders>
              <w:top w:val="nil"/>
              <w:bottom w:val="nil"/>
            </w:tcBorders>
          </w:tcPr>
          <w:p>
            <w:pPr>
              <w:pStyle w:val="TableParagraph"/>
              <w:spacing w:line="251" w:lineRule="exact"/>
              <w:ind w:left="35"/>
              <w:rPr>
                <w:sz w:val="20"/>
              </w:rPr>
            </w:pPr>
            <w:r>
              <w:rPr>
                <w:w w:val="105"/>
                <w:sz w:val="20"/>
              </w:rPr>
              <w:t>総実労働時間数</w:t>
            </w:r>
            <w:r>
              <w:rPr>
                <w:w w:val="130"/>
                <w:sz w:val="20"/>
              </w:rPr>
              <w:t>(</w:t>
            </w:r>
            <w:r>
              <w:rPr>
                <w:w w:val="105"/>
                <w:sz w:val="20"/>
              </w:rPr>
              <w:t>全産業）</w:t>
            </w:r>
          </w:p>
        </w:tc>
        <w:tc>
          <w:tcPr>
            <w:tcW w:w="1034" w:type="dxa"/>
            <w:tcBorders>
              <w:top w:val="nil"/>
              <w:bottom w:val="nil"/>
            </w:tcBorders>
          </w:tcPr>
          <w:p>
            <w:pPr>
              <w:pStyle w:val="TableParagraph"/>
              <w:spacing w:line="251" w:lineRule="exact"/>
              <w:ind w:left="43" w:right="21"/>
              <w:jc w:val="center"/>
              <w:rPr>
                <w:sz w:val="20"/>
              </w:rPr>
            </w:pPr>
            <w:r>
              <w:rPr>
                <w:w w:val="95"/>
                <w:sz w:val="20"/>
              </w:rPr>
              <w:t>1990-2009</w:t>
            </w:r>
          </w:p>
        </w:tc>
        <w:tc>
          <w:tcPr>
            <w:tcW w:w="1200" w:type="dxa"/>
            <w:tcBorders>
              <w:top w:val="nil"/>
              <w:bottom w:val="nil"/>
            </w:tcBorders>
          </w:tcPr>
          <w:p>
            <w:pPr>
              <w:pStyle w:val="TableParagraph"/>
              <w:spacing w:line="251" w:lineRule="exact"/>
              <w:ind w:left="25" w:right="2"/>
              <w:jc w:val="center"/>
              <w:rPr>
                <w:sz w:val="20"/>
              </w:rPr>
            </w:pPr>
            <w:r>
              <w:rPr>
                <w:w w:val="105"/>
                <w:sz w:val="20"/>
              </w:rPr>
              <w:t>(112)(011)</w:t>
            </w:r>
          </w:p>
        </w:tc>
        <w:tc>
          <w:tcPr>
            <w:tcW w:w="2237" w:type="dxa"/>
            <w:tcBorders>
              <w:top w:val="nil"/>
              <w:bottom w:val="nil"/>
            </w:tcBorders>
          </w:tcPr>
          <w:p>
            <w:pPr>
              <w:pStyle w:val="TableParagraph"/>
              <w:spacing w:line="251" w:lineRule="exact"/>
              <w:ind w:left="35"/>
              <w:rPr>
                <w:sz w:val="20"/>
              </w:rPr>
            </w:pPr>
            <w:r>
              <w:rPr>
                <w:w w:val="105"/>
                <w:sz w:val="20"/>
              </w:rPr>
              <w:t>tdnolpyear</w:t>
            </w:r>
          </w:p>
        </w:tc>
        <w:tc>
          <w:tcPr>
            <w:tcW w:w="2359" w:type="dxa"/>
            <w:tcBorders>
              <w:top w:val="nil"/>
              <w:bottom w:val="nil"/>
            </w:tcBorders>
          </w:tcPr>
          <w:p>
            <w:pPr>
              <w:pStyle w:val="TableParagraph"/>
              <w:spacing w:before="7"/>
              <w:ind w:left="33"/>
              <w:rPr>
                <w:sz w:val="18"/>
              </w:rPr>
            </w:pPr>
            <w:r>
              <w:rPr>
                <w:sz w:val="18"/>
              </w:rPr>
              <w:t>なし</w:t>
            </w:r>
          </w:p>
        </w:tc>
      </w:tr>
      <w:tr>
        <w:trPr>
          <w:trHeight w:val="271" w:hRule="atLeast"/>
        </w:trPr>
        <w:tc>
          <w:tcPr>
            <w:tcW w:w="2774" w:type="dxa"/>
            <w:tcBorders>
              <w:top w:val="nil"/>
              <w:bottom w:val="nil"/>
            </w:tcBorders>
          </w:tcPr>
          <w:p>
            <w:pPr>
              <w:pStyle w:val="TableParagraph"/>
              <w:spacing w:line="251" w:lineRule="exact"/>
              <w:ind w:left="35"/>
              <w:rPr>
                <w:sz w:val="20"/>
              </w:rPr>
            </w:pPr>
            <w:r>
              <w:rPr>
                <w:sz w:val="20"/>
              </w:rPr>
              <w:t>海上出入貨物量（八戸港）</w:t>
            </w:r>
          </w:p>
        </w:tc>
        <w:tc>
          <w:tcPr>
            <w:tcW w:w="1034" w:type="dxa"/>
            <w:tcBorders>
              <w:top w:val="nil"/>
              <w:bottom w:val="nil"/>
            </w:tcBorders>
          </w:tcPr>
          <w:p>
            <w:pPr>
              <w:pStyle w:val="TableParagraph"/>
              <w:spacing w:line="251" w:lineRule="exact"/>
              <w:ind w:left="43" w:right="21"/>
              <w:jc w:val="center"/>
              <w:rPr>
                <w:sz w:val="20"/>
              </w:rPr>
            </w:pPr>
            <w:r>
              <w:rPr>
                <w:w w:val="95"/>
                <w:sz w:val="20"/>
              </w:rPr>
              <w:t>1990-2009</w:t>
            </w:r>
          </w:p>
        </w:tc>
        <w:tc>
          <w:tcPr>
            <w:tcW w:w="1200" w:type="dxa"/>
            <w:tcBorders>
              <w:top w:val="nil"/>
              <w:bottom w:val="nil"/>
            </w:tcBorders>
          </w:tcPr>
          <w:p>
            <w:pPr>
              <w:pStyle w:val="TableParagraph"/>
              <w:spacing w:line="251" w:lineRule="exact"/>
              <w:ind w:left="25" w:right="2"/>
              <w:jc w:val="center"/>
              <w:rPr>
                <w:sz w:val="20"/>
              </w:rPr>
            </w:pPr>
            <w:r>
              <w:rPr>
                <w:w w:val="105"/>
                <w:sz w:val="20"/>
              </w:rPr>
              <w:t>(012)(211)</w:t>
            </w:r>
          </w:p>
        </w:tc>
        <w:tc>
          <w:tcPr>
            <w:tcW w:w="2237" w:type="dxa"/>
            <w:tcBorders>
              <w:top w:val="nil"/>
              <w:bottom w:val="nil"/>
            </w:tcBorders>
          </w:tcPr>
          <w:p>
            <w:pPr>
              <w:pStyle w:val="TableParagraph"/>
              <w:spacing w:line="251" w:lineRule="exact"/>
              <w:ind w:left="35"/>
              <w:rPr>
                <w:sz w:val="20"/>
              </w:rPr>
            </w:pPr>
            <w:r>
              <w:rPr>
                <w:w w:val="120"/>
                <w:sz w:val="20"/>
              </w:rPr>
              <w:t>td</w:t>
            </w:r>
          </w:p>
        </w:tc>
        <w:tc>
          <w:tcPr>
            <w:tcW w:w="2359" w:type="dxa"/>
            <w:tcBorders>
              <w:top w:val="nil"/>
              <w:bottom w:val="nil"/>
            </w:tcBorders>
          </w:tcPr>
          <w:p>
            <w:pPr>
              <w:pStyle w:val="TableParagraph"/>
              <w:spacing w:before="7"/>
              <w:ind w:left="33"/>
              <w:rPr>
                <w:sz w:val="18"/>
              </w:rPr>
            </w:pPr>
            <w:r>
              <w:rPr>
                <w:sz w:val="18"/>
              </w:rPr>
              <w:t>なし</w:t>
            </w:r>
          </w:p>
        </w:tc>
      </w:tr>
      <w:tr>
        <w:trPr>
          <w:trHeight w:val="271" w:hRule="atLeast"/>
        </w:trPr>
        <w:tc>
          <w:tcPr>
            <w:tcW w:w="2774" w:type="dxa"/>
            <w:tcBorders>
              <w:top w:val="nil"/>
              <w:bottom w:val="nil"/>
            </w:tcBorders>
          </w:tcPr>
          <w:p>
            <w:pPr>
              <w:pStyle w:val="TableParagraph"/>
              <w:spacing w:line="251" w:lineRule="exact"/>
              <w:ind w:left="35"/>
              <w:rPr>
                <w:sz w:val="20"/>
              </w:rPr>
            </w:pPr>
            <w:r>
              <w:rPr>
                <w:sz w:val="20"/>
              </w:rPr>
              <w:t>東北自動車道ＩＣ利用台数</w:t>
            </w:r>
          </w:p>
        </w:tc>
        <w:tc>
          <w:tcPr>
            <w:tcW w:w="1034" w:type="dxa"/>
            <w:tcBorders>
              <w:top w:val="nil"/>
              <w:bottom w:val="nil"/>
            </w:tcBorders>
          </w:tcPr>
          <w:p>
            <w:pPr>
              <w:pStyle w:val="TableParagraph"/>
              <w:spacing w:line="251" w:lineRule="exact"/>
              <w:ind w:left="43" w:right="21"/>
              <w:jc w:val="center"/>
              <w:rPr>
                <w:sz w:val="20"/>
              </w:rPr>
            </w:pPr>
            <w:r>
              <w:rPr>
                <w:w w:val="95"/>
                <w:sz w:val="20"/>
              </w:rPr>
              <w:t>1990-2009</w:t>
            </w:r>
          </w:p>
        </w:tc>
        <w:tc>
          <w:tcPr>
            <w:tcW w:w="1200" w:type="dxa"/>
            <w:tcBorders>
              <w:top w:val="nil"/>
              <w:bottom w:val="nil"/>
            </w:tcBorders>
          </w:tcPr>
          <w:p>
            <w:pPr>
              <w:pStyle w:val="TableParagraph"/>
              <w:spacing w:line="251" w:lineRule="exact"/>
              <w:ind w:left="25" w:right="2"/>
              <w:jc w:val="center"/>
              <w:rPr>
                <w:sz w:val="20"/>
              </w:rPr>
            </w:pPr>
            <w:r>
              <w:rPr>
                <w:w w:val="105"/>
                <w:sz w:val="20"/>
              </w:rPr>
              <w:t>(111)(012)</w:t>
            </w:r>
          </w:p>
        </w:tc>
        <w:tc>
          <w:tcPr>
            <w:tcW w:w="2237" w:type="dxa"/>
            <w:tcBorders>
              <w:top w:val="nil"/>
              <w:bottom w:val="nil"/>
            </w:tcBorders>
          </w:tcPr>
          <w:p>
            <w:pPr>
              <w:pStyle w:val="TableParagraph"/>
              <w:spacing w:line="251" w:lineRule="exact"/>
              <w:ind w:left="35"/>
              <w:rPr>
                <w:sz w:val="20"/>
              </w:rPr>
            </w:pPr>
            <w:r>
              <w:rPr>
                <w:w w:val="110"/>
                <w:sz w:val="20"/>
              </w:rPr>
              <w:t>lpyear</w:t>
            </w:r>
          </w:p>
        </w:tc>
        <w:tc>
          <w:tcPr>
            <w:tcW w:w="2359" w:type="dxa"/>
            <w:tcBorders>
              <w:top w:val="nil"/>
              <w:bottom w:val="nil"/>
            </w:tcBorders>
          </w:tcPr>
          <w:p>
            <w:pPr>
              <w:pStyle w:val="TableParagraph"/>
              <w:spacing w:before="7"/>
              <w:ind w:left="33"/>
              <w:rPr>
                <w:sz w:val="18"/>
              </w:rPr>
            </w:pPr>
            <w:r>
              <w:rPr>
                <w:sz w:val="18"/>
              </w:rPr>
              <w:t>なし</w:t>
            </w:r>
          </w:p>
        </w:tc>
      </w:tr>
      <w:tr>
        <w:trPr>
          <w:trHeight w:val="271" w:hRule="atLeast"/>
        </w:trPr>
        <w:tc>
          <w:tcPr>
            <w:tcW w:w="2774" w:type="dxa"/>
            <w:tcBorders>
              <w:top w:val="nil"/>
              <w:bottom w:val="nil"/>
            </w:tcBorders>
          </w:tcPr>
          <w:p>
            <w:pPr>
              <w:pStyle w:val="TableParagraph"/>
              <w:spacing w:line="251" w:lineRule="exact"/>
              <w:ind w:left="35"/>
              <w:rPr>
                <w:sz w:val="20"/>
              </w:rPr>
            </w:pPr>
            <w:r>
              <w:rPr>
                <w:sz w:val="20"/>
              </w:rPr>
              <w:t>勤労者世帯家計消費支出</w:t>
            </w:r>
          </w:p>
        </w:tc>
        <w:tc>
          <w:tcPr>
            <w:tcW w:w="1034" w:type="dxa"/>
            <w:tcBorders>
              <w:top w:val="nil"/>
              <w:bottom w:val="nil"/>
            </w:tcBorders>
          </w:tcPr>
          <w:p>
            <w:pPr>
              <w:pStyle w:val="TableParagraph"/>
              <w:spacing w:line="251" w:lineRule="exact"/>
              <w:ind w:left="43" w:right="21"/>
              <w:jc w:val="center"/>
              <w:rPr>
                <w:sz w:val="20"/>
              </w:rPr>
            </w:pPr>
            <w:r>
              <w:rPr>
                <w:w w:val="95"/>
                <w:sz w:val="20"/>
              </w:rPr>
              <w:t>1990-2009</w:t>
            </w:r>
          </w:p>
        </w:tc>
        <w:tc>
          <w:tcPr>
            <w:tcW w:w="1200" w:type="dxa"/>
            <w:tcBorders>
              <w:top w:val="nil"/>
              <w:bottom w:val="nil"/>
            </w:tcBorders>
          </w:tcPr>
          <w:p>
            <w:pPr>
              <w:pStyle w:val="TableParagraph"/>
              <w:spacing w:line="251" w:lineRule="exact"/>
              <w:ind w:left="25" w:right="2"/>
              <w:jc w:val="center"/>
              <w:rPr>
                <w:sz w:val="20"/>
              </w:rPr>
            </w:pPr>
            <w:r>
              <w:rPr>
                <w:w w:val="105"/>
                <w:sz w:val="20"/>
              </w:rPr>
              <w:t>(112)(011)</w:t>
            </w:r>
          </w:p>
        </w:tc>
        <w:tc>
          <w:tcPr>
            <w:tcW w:w="2237" w:type="dxa"/>
            <w:tcBorders>
              <w:top w:val="nil"/>
              <w:bottom w:val="nil"/>
            </w:tcBorders>
          </w:tcPr>
          <w:p>
            <w:pPr>
              <w:pStyle w:val="TableParagraph"/>
              <w:spacing w:line="251" w:lineRule="exact"/>
              <w:ind w:left="35"/>
              <w:rPr>
                <w:sz w:val="20"/>
              </w:rPr>
            </w:pPr>
            <w:r>
              <w:rPr>
                <w:sz w:val="20"/>
              </w:rPr>
              <w:t>指定なし</w:t>
            </w:r>
          </w:p>
        </w:tc>
        <w:tc>
          <w:tcPr>
            <w:tcW w:w="2359" w:type="dxa"/>
            <w:tcBorders>
              <w:top w:val="nil"/>
              <w:bottom w:val="nil"/>
            </w:tcBorders>
          </w:tcPr>
          <w:p>
            <w:pPr>
              <w:pStyle w:val="TableParagraph"/>
              <w:spacing w:before="7"/>
              <w:ind w:left="33"/>
              <w:rPr>
                <w:sz w:val="18"/>
              </w:rPr>
            </w:pPr>
            <w:r>
              <w:rPr>
                <w:sz w:val="18"/>
              </w:rPr>
              <w:t>なし</w:t>
            </w:r>
          </w:p>
        </w:tc>
      </w:tr>
      <w:tr>
        <w:trPr>
          <w:trHeight w:val="271" w:hRule="atLeast"/>
        </w:trPr>
        <w:tc>
          <w:tcPr>
            <w:tcW w:w="2774" w:type="dxa"/>
            <w:tcBorders>
              <w:top w:val="nil"/>
              <w:bottom w:val="nil"/>
            </w:tcBorders>
          </w:tcPr>
          <w:p>
            <w:pPr>
              <w:pStyle w:val="TableParagraph"/>
              <w:spacing w:line="251" w:lineRule="exact"/>
              <w:ind w:left="35"/>
              <w:rPr>
                <w:sz w:val="20"/>
              </w:rPr>
            </w:pPr>
            <w:r>
              <w:rPr>
                <w:sz w:val="20"/>
              </w:rPr>
              <w:t>輸入通関実績（八戸港）</w:t>
            </w:r>
          </w:p>
        </w:tc>
        <w:tc>
          <w:tcPr>
            <w:tcW w:w="1034" w:type="dxa"/>
            <w:tcBorders>
              <w:top w:val="nil"/>
              <w:bottom w:val="nil"/>
            </w:tcBorders>
          </w:tcPr>
          <w:p>
            <w:pPr>
              <w:pStyle w:val="TableParagraph"/>
              <w:spacing w:line="251" w:lineRule="exact"/>
              <w:ind w:left="43" w:right="21"/>
              <w:jc w:val="center"/>
              <w:rPr>
                <w:sz w:val="20"/>
              </w:rPr>
            </w:pPr>
            <w:r>
              <w:rPr>
                <w:w w:val="95"/>
                <w:sz w:val="20"/>
              </w:rPr>
              <w:t>1990-2009</w:t>
            </w:r>
          </w:p>
        </w:tc>
        <w:tc>
          <w:tcPr>
            <w:tcW w:w="1200" w:type="dxa"/>
            <w:tcBorders>
              <w:top w:val="nil"/>
              <w:bottom w:val="nil"/>
            </w:tcBorders>
          </w:tcPr>
          <w:p>
            <w:pPr>
              <w:pStyle w:val="TableParagraph"/>
              <w:spacing w:line="251" w:lineRule="exact"/>
              <w:ind w:left="25" w:right="2"/>
              <w:jc w:val="center"/>
              <w:rPr>
                <w:sz w:val="20"/>
              </w:rPr>
            </w:pPr>
            <w:r>
              <w:rPr>
                <w:w w:val="105"/>
                <w:sz w:val="20"/>
              </w:rPr>
              <w:t>(111)(011)</w:t>
            </w:r>
          </w:p>
        </w:tc>
        <w:tc>
          <w:tcPr>
            <w:tcW w:w="2237" w:type="dxa"/>
            <w:tcBorders>
              <w:top w:val="nil"/>
              <w:bottom w:val="nil"/>
            </w:tcBorders>
          </w:tcPr>
          <w:p>
            <w:pPr>
              <w:pStyle w:val="TableParagraph"/>
              <w:spacing w:line="251" w:lineRule="exact"/>
              <w:ind w:left="35"/>
              <w:rPr>
                <w:sz w:val="20"/>
              </w:rPr>
            </w:pPr>
            <w:r>
              <w:rPr>
                <w:w w:val="105"/>
                <w:sz w:val="20"/>
              </w:rPr>
              <w:t>td1coef</w:t>
            </w:r>
          </w:p>
        </w:tc>
        <w:tc>
          <w:tcPr>
            <w:tcW w:w="2359" w:type="dxa"/>
            <w:tcBorders>
              <w:top w:val="nil"/>
              <w:bottom w:val="nil"/>
            </w:tcBorders>
          </w:tcPr>
          <w:p>
            <w:pPr>
              <w:pStyle w:val="TableParagraph"/>
              <w:spacing w:before="7"/>
              <w:ind w:left="33"/>
              <w:rPr>
                <w:sz w:val="18"/>
              </w:rPr>
            </w:pPr>
            <w:r>
              <w:rPr>
                <w:sz w:val="18"/>
              </w:rPr>
              <w:t>なし</w:t>
            </w:r>
          </w:p>
        </w:tc>
      </w:tr>
      <w:tr>
        <w:trPr>
          <w:trHeight w:val="259" w:hRule="atLeast"/>
        </w:trPr>
        <w:tc>
          <w:tcPr>
            <w:tcW w:w="2774" w:type="dxa"/>
            <w:tcBorders>
              <w:top w:val="nil"/>
            </w:tcBorders>
          </w:tcPr>
          <w:p>
            <w:pPr>
              <w:pStyle w:val="TableParagraph"/>
              <w:spacing w:before="27"/>
              <w:ind w:left="28"/>
              <w:rPr>
                <w:sz w:val="15"/>
              </w:rPr>
            </w:pPr>
            <w:r>
              <w:rPr>
                <w:sz w:val="15"/>
              </w:rPr>
              <w:t>青森市消費者物価指数（帰属家賃除く）</w:t>
            </w:r>
          </w:p>
        </w:tc>
        <w:tc>
          <w:tcPr>
            <w:tcW w:w="1034" w:type="dxa"/>
            <w:tcBorders>
              <w:top w:val="nil"/>
            </w:tcBorders>
          </w:tcPr>
          <w:p>
            <w:pPr>
              <w:pStyle w:val="TableParagraph"/>
              <w:spacing w:line="240" w:lineRule="exact"/>
              <w:ind w:left="43" w:right="21"/>
              <w:jc w:val="center"/>
              <w:rPr>
                <w:sz w:val="20"/>
              </w:rPr>
            </w:pPr>
            <w:r>
              <w:rPr>
                <w:w w:val="95"/>
                <w:sz w:val="20"/>
              </w:rPr>
              <w:t>1990-2009</w:t>
            </w:r>
          </w:p>
        </w:tc>
        <w:tc>
          <w:tcPr>
            <w:tcW w:w="1200" w:type="dxa"/>
            <w:tcBorders>
              <w:top w:val="nil"/>
            </w:tcBorders>
          </w:tcPr>
          <w:p>
            <w:pPr>
              <w:pStyle w:val="TableParagraph"/>
              <w:spacing w:line="240" w:lineRule="exact"/>
              <w:ind w:left="25" w:right="2"/>
              <w:jc w:val="center"/>
              <w:rPr>
                <w:sz w:val="20"/>
              </w:rPr>
            </w:pPr>
            <w:r>
              <w:rPr>
                <w:w w:val="105"/>
                <w:sz w:val="20"/>
              </w:rPr>
              <w:t>(212)(012)</w:t>
            </w:r>
          </w:p>
        </w:tc>
        <w:tc>
          <w:tcPr>
            <w:tcW w:w="2237" w:type="dxa"/>
            <w:tcBorders>
              <w:top w:val="nil"/>
            </w:tcBorders>
          </w:tcPr>
          <w:p>
            <w:pPr>
              <w:pStyle w:val="TableParagraph"/>
              <w:spacing w:line="240" w:lineRule="exact"/>
              <w:ind w:left="35"/>
              <w:rPr>
                <w:sz w:val="20"/>
              </w:rPr>
            </w:pPr>
            <w:r>
              <w:rPr>
                <w:sz w:val="20"/>
              </w:rPr>
              <w:t>指定なし</w:t>
            </w:r>
          </w:p>
        </w:tc>
        <w:tc>
          <w:tcPr>
            <w:tcW w:w="2359" w:type="dxa"/>
            <w:tcBorders>
              <w:top w:val="nil"/>
            </w:tcBorders>
          </w:tcPr>
          <w:p>
            <w:pPr>
              <w:pStyle w:val="TableParagraph"/>
              <w:spacing w:line="232" w:lineRule="exact" w:before="7"/>
              <w:ind w:left="33"/>
              <w:rPr>
                <w:sz w:val="18"/>
              </w:rPr>
            </w:pPr>
            <w:r>
              <w:rPr>
                <w:sz w:val="18"/>
              </w:rPr>
              <w:t>なし</w:t>
            </w:r>
          </w:p>
        </w:tc>
      </w:tr>
    </w:tbl>
    <w:p>
      <w:pPr>
        <w:pStyle w:val="BodyText"/>
        <w:spacing w:before="11"/>
        <w:rPr>
          <w:sz w:val="14"/>
        </w:rPr>
      </w:pPr>
    </w:p>
    <w:p>
      <w:pPr>
        <w:pStyle w:val="BodyText"/>
        <w:spacing w:before="58"/>
        <w:ind w:left="159"/>
      </w:pPr>
      <w:r>
        <w:rPr/>
        <w:t>※鉱工業生産指数と電気機械生産指数は、公表された季節調整値をそのまま使用しています。</w:t>
      </w:r>
    </w:p>
    <w:p>
      <w:pPr>
        <w:pStyle w:val="BodyText"/>
        <w:spacing w:before="3"/>
        <w:ind w:left="159"/>
      </w:pPr>
      <w:r>
        <w:rPr/>
        <w:t>※消費者物価指数（帰属家賃除く）の季節調整値は、勤労者世帯消費家計支出の実質化に使用しています。</w:t>
      </w:r>
    </w:p>
    <w:p>
      <w:pPr>
        <w:pStyle w:val="BodyText"/>
        <w:spacing w:before="5"/>
      </w:pPr>
    </w:p>
    <w:p>
      <w:pPr>
        <w:pStyle w:val="BodyText"/>
        <w:spacing w:line="540" w:lineRule="atLeast"/>
        <w:ind w:left="576" w:right="7111" w:hanging="418"/>
      </w:pPr>
      <w:r>
        <w:rPr/>
        <w:t>＜スペックファイル例＞ series{</w:t>
      </w:r>
    </w:p>
    <w:p>
      <w:pPr>
        <w:pStyle w:val="BodyText"/>
        <w:spacing w:line="242" w:lineRule="auto" w:before="6"/>
        <w:ind w:left="785" w:right="7111" w:firstLine="28"/>
      </w:pPr>
      <w:r>
        <w:rPr>
          <w:w w:val="120"/>
        </w:rPr>
        <w:t>title="******" start=1990.1</w:t>
      </w:r>
    </w:p>
    <w:p>
      <w:pPr>
        <w:pStyle w:val="BodyText"/>
        <w:spacing w:line="242" w:lineRule="auto" w:before="1"/>
        <w:ind w:left="785" w:right="5851"/>
      </w:pPr>
      <w:r>
        <w:rPr>
          <w:w w:val="110"/>
        </w:rPr>
        <w:t>file="d:\arima\dat\010101.txt" span=(1990.1,2009.12)</w:t>
      </w:r>
    </w:p>
    <w:p>
      <w:pPr>
        <w:pStyle w:val="BodyText"/>
        <w:spacing w:before="1"/>
        <w:ind w:left="576"/>
      </w:pPr>
      <w:r>
        <w:rPr>
          <w:w w:val="148"/>
        </w:rPr>
        <w:t>}</w:t>
      </w:r>
    </w:p>
    <w:p>
      <w:pPr>
        <w:pStyle w:val="BodyText"/>
        <w:spacing w:line="242" w:lineRule="auto" w:before="3"/>
        <w:ind w:left="576" w:right="5851"/>
      </w:pPr>
      <w:r>
        <w:rPr>
          <w:w w:val="105"/>
        </w:rPr>
        <w:t>transform{function=log} arima{model=(1 1 2)(0 1 2)} regression{variables=(</w:t>
      </w:r>
    </w:p>
    <w:p>
      <w:pPr>
        <w:pStyle w:val="BodyText"/>
        <w:spacing w:line="242" w:lineRule="auto" w:before="2"/>
        <w:ind w:left="576" w:right="8062"/>
      </w:pPr>
      <w:r>
        <w:rPr>
          <w:w w:val="125"/>
        </w:rPr>
        <w:t>td) } </w:t>
      </w:r>
      <w:r>
        <w:rPr>
          <w:w w:val="120"/>
        </w:rPr>
        <w:t>estimate{ }</w:t>
      </w:r>
    </w:p>
    <w:p>
      <w:pPr>
        <w:pStyle w:val="BodyText"/>
        <w:spacing w:line="242" w:lineRule="auto" w:before="1"/>
        <w:ind w:left="576" w:right="7111"/>
      </w:pPr>
      <w:r>
        <w:rPr/>
        <w:t>forecast{maxlead=60} x11{appendfcst=yes</w:t>
      </w:r>
    </w:p>
    <w:p>
      <w:pPr>
        <w:pStyle w:val="BodyText"/>
        <w:spacing w:before="1"/>
        <w:ind w:left="884"/>
      </w:pPr>
      <w:r>
        <w:rPr/>
        <w:t>save=(d11 d16)</w:t>
      </w:r>
    </w:p>
    <w:p>
      <w:pPr>
        <w:pStyle w:val="BodyText"/>
        <w:spacing w:before="3"/>
        <w:ind w:left="576"/>
      </w:pPr>
      <w:r>
        <w:rPr>
          <w:w w:val="148"/>
        </w:rPr>
        <w:t>}</w:t>
      </w:r>
    </w:p>
    <w:p>
      <w:pPr>
        <w:pStyle w:val="BodyText"/>
        <w:spacing w:before="3"/>
        <w:ind w:left="576"/>
      </w:pPr>
      <w:r>
        <w:rPr>
          <w:w w:val="105"/>
        </w:rPr>
        <w:t>history{estimates=sadjchng}</w:t>
      </w:r>
    </w:p>
    <w:p>
      <w:pPr>
        <w:pStyle w:val="BodyText"/>
      </w:pPr>
    </w:p>
    <w:p>
      <w:pPr>
        <w:pStyle w:val="BodyText"/>
      </w:pPr>
    </w:p>
    <w:p>
      <w:pPr>
        <w:pStyle w:val="BodyText"/>
      </w:pPr>
    </w:p>
    <w:p>
      <w:pPr>
        <w:pStyle w:val="BodyText"/>
        <w:spacing w:before="3"/>
        <w:rPr>
          <w:sz w:val="21"/>
        </w:rPr>
      </w:pPr>
    </w:p>
    <w:p>
      <w:pPr>
        <w:pStyle w:val="BodyText"/>
        <w:ind w:left="159"/>
      </w:pPr>
      <w:r>
        <w:rPr/>
        <w:t>＜ＡＲＩＭＡモデルの決定方法及び回帰変数の組合せ等に関する参考文献＞</w:t>
      </w:r>
    </w:p>
    <w:p>
      <w:pPr>
        <w:pStyle w:val="BodyText"/>
        <w:spacing w:before="6"/>
      </w:pPr>
    </w:p>
    <w:p>
      <w:pPr>
        <w:pStyle w:val="BodyText"/>
        <w:spacing w:before="1"/>
        <w:ind w:left="159"/>
      </w:pPr>
      <w:r>
        <w:rPr>
          <w:w w:val="99"/>
        </w:rPr>
        <w:t>①</w:t>
      </w:r>
      <w:r>
        <w:rPr>
          <w:spacing w:val="-4"/>
        </w:rPr>
        <w:t>  </w:t>
      </w:r>
      <w:r>
        <w:rPr>
          <w:spacing w:val="3"/>
          <w:w w:val="99"/>
        </w:rPr>
        <w:t>奥本佳伸（経済企画庁経済研究所編）『季節調整法の比較研究』（</w:t>
      </w:r>
      <w:r>
        <w:rPr>
          <w:spacing w:val="2"/>
          <w:w w:val="99"/>
        </w:rPr>
        <w:t>大蔵省印刷局</w:t>
      </w:r>
      <w:r>
        <w:rPr>
          <w:spacing w:val="-4"/>
        </w:rPr>
        <w:t>  </w:t>
      </w:r>
      <w:r>
        <w:rPr>
          <w:spacing w:val="1"/>
          <w:w w:val="89"/>
        </w:rPr>
        <w:t>2000</w:t>
      </w:r>
      <w:r>
        <w:rPr>
          <w:spacing w:val="1"/>
          <w:w w:val="178"/>
        </w:rPr>
        <w:t>.</w:t>
      </w:r>
      <w:r>
        <w:rPr>
          <w:spacing w:val="1"/>
          <w:w w:val="89"/>
        </w:rPr>
        <w:t>06</w:t>
      </w:r>
      <w:r>
        <w:rPr>
          <w:w w:val="99"/>
        </w:rPr>
        <w:t>）</w:t>
      </w:r>
    </w:p>
    <w:p>
      <w:pPr>
        <w:pStyle w:val="BodyText"/>
        <w:spacing w:before="3"/>
        <w:ind w:left="159"/>
      </w:pPr>
      <w:r>
        <w:rPr/>
        <w:t>② 奥本佳伸『季節調整法センサス局法Ｘ－１２－ＡＲＩＭＡの適用における日本型曜日調整の有効性』</w:t>
      </w:r>
    </w:p>
    <w:p>
      <w:pPr>
        <w:pStyle w:val="BodyText"/>
        <w:spacing w:before="3"/>
        <w:ind w:left="367"/>
      </w:pPr>
      <w:r>
        <w:rPr>
          <w:spacing w:val="3"/>
          <w:w w:val="99"/>
        </w:rPr>
        <w:t>（</w:t>
      </w:r>
      <w:r>
        <w:rPr>
          <w:spacing w:val="2"/>
          <w:w w:val="99"/>
        </w:rPr>
        <w:t>千葉大学経済研究</w:t>
      </w:r>
      <w:r>
        <w:rPr>
          <w:spacing w:val="-4"/>
        </w:rPr>
        <w:t>  </w:t>
      </w:r>
      <w:r>
        <w:rPr>
          <w:spacing w:val="3"/>
          <w:w w:val="99"/>
        </w:rPr>
        <w:t>第</w:t>
      </w:r>
      <w:r>
        <w:rPr>
          <w:spacing w:val="1"/>
          <w:w w:val="89"/>
        </w:rPr>
        <w:t>16</w:t>
      </w:r>
      <w:r>
        <w:rPr>
          <w:spacing w:val="3"/>
          <w:w w:val="99"/>
        </w:rPr>
        <w:t>巻第</w:t>
      </w:r>
      <w:r>
        <w:rPr>
          <w:spacing w:val="1"/>
          <w:w w:val="89"/>
        </w:rPr>
        <w:t>1</w:t>
      </w:r>
      <w:r>
        <w:rPr>
          <w:w w:val="99"/>
        </w:rPr>
        <w:t>号</w:t>
      </w:r>
      <w:r>
        <w:rPr>
          <w:spacing w:val="-4"/>
        </w:rPr>
        <w:t>  </w:t>
      </w:r>
      <w:r>
        <w:rPr>
          <w:spacing w:val="1"/>
          <w:w w:val="89"/>
        </w:rPr>
        <w:t>2001</w:t>
      </w:r>
      <w:r>
        <w:rPr>
          <w:spacing w:val="1"/>
          <w:w w:val="178"/>
        </w:rPr>
        <w:t>.</w:t>
      </w:r>
      <w:r>
        <w:rPr>
          <w:spacing w:val="1"/>
          <w:w w:val="89"/>
        </w:rPr>
        <w:t>06</w:t>
      </w:r>
      <w:r>
        <w:rPr>
          <w:w w:val="99"/>
        </w:rPr>
        <w:t>）</w:t>
      </w:r>
    </w:p>
    <w:p>
      <w:pPr>
        <w:spacing w:after="0"/>
        <w:sectPr>
          <w:headerReference w:type="default" r:id="rId25"/>
          <w:footerReference w:type="default" r:id="rId26"/>
          <w:pgSz w:w="11910" w:h="16840"/>
          <w:pgMar w:header="1161" w:footer="796" w:top="1440" w:bottom="980" w:left="1020" w:right="840"/>
          <w:pgNumType w:start="10"/>
        </w:sect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after="1"/>
        <w:rPr>
          <w:rFonts w:ascii="Times New Roman"/>
          <w:sz w:val="15"/>
        </w:rPr>
      </w:pPr>
    </w:p>
    <w:p>
      <w:pPr>
        <w:pStyle w:val="BodyText"/>
        <w:ind w:left="2361"/>
        <w:rPr>
          <w:rFonts w:ascii="Times New Roman"/>
        </w:rPr>
      </w:pPr>
      <w:r>
        <w:rPr>
          <w:rFonts w:ascii="Times New Roman"/>
          <w:position w:val="0"/>
        </w:rPr>
        <w:pict>
          <v:shape style="width:273.95pt;height:91.45pt;mso-position-horizontal-relative:char;mso-position-vertical-relative:line" type="#_x0000_t202" filled="false" stroked="true" strokeweight=".960938pt" strokecolor="#000000">
            <w10:anchorlock/>
            <v:textbox inset="0,0,0,0">
              <w:txbxContent>
                <w:p>
                  <w:pPr>
                    <w:spacing w:line="276" w:lineRule="exact" w:before="0"/>
                    <w:ind w:left="36" w:right="0" w:firstLine="0"/>
                    <w:jc w:val="left"/>
                    <w:rPr>
                      <w:sz w:val="28"/>
                    </w:rPr>
                  </w:pPr>
                  <w:r>
                    <w:rPr>
                      <w:sz w:val="28"/>
                    </w:rPr>
                    <w:t>問い合わせ先</w:t>
                  </w:r>
                </w:p>
                <w:p>
                  <w:pPr>
                    <w:spacing w:line="194" w:lineRule="auto" w:before="21"/>
                    <w:ind w:left="1039" w:right="740" w:hanging="1004"/>
                    <w:jc w:val="left"/>
                    <w:rPr>
                      <w:sz w:val="28"/>
                    </w:rPr>
                  </w:pPr>
                  <w:r>
                    <w:rPr>
                      <w:sz w:val="28"/>
                    </w:rPr>
                    <w:t>〒030-8570 青森市長島１丁目１－１ 青森県企画政策部統計分析課</w:t>
                  </w:r>
                </w:p>
                <w:p>
                  <w:pPr>
                    <w:spacing w:line="285" w:lineRule="exact" w:before="0"/>
                    <w:ind w:left="1322" w:right="0" w:firstLine="0"/>
                    <w:jc w:val="left"/>
                    <w:rPr>
                      <w:sz w:val="28"/>
                    </w:rPr>
                  </w:pPr>
                  <w:r>
                    <w:rPr>
                      <w:sz w:val="28"/>
                    </w:rPr>
                    <w:t>統計情報分析グループ</w:t>
                  </w:r>
                </w:p>
                <w:p>
                  <w:pPr>
                    <w:tabs>
                      <w:tab w:pos="1435" w:val="left" w:leader="none"/>
                    </w:tabs>
                    <w:spacing w:line="194" w:lineRule="auto" w:before="22"/>
                    <w:ind w:left="315" w:right="184" w:firstLine="3"/>
                    <w:jc w:val="left"/>
                    <w:rPr>
                      <w:sz w:val="28"/>
                    </w:rPr>
                  </w:pPr>
                  <w:r>
                    <w:rPr>
                      <w:spacing w:val="-4"/>
                      <w:w w:val="105"/>
                      <w:sz w:val="28"/>
                    </w:rPr>
                    <w:t>ＴＥＬ</w:t>
                  </w:r>
                  <w:r>
                    <w:rPr>
                      <w:spacing w:val="54"/>
                      <w:w w:val="105"/>
                      <w:sz w:val="28"/>
                    </w:rPr>
                    <w:t> </w:t>
                  </w:r>
                  <w:r>
                    <w:rPr>
                      <w:spacing w:val="-4"/>
                      <w:w w:val="105"/>
                      <w:sz w:val="28"/>
                    </w:rPr>
                    <w:t>０１７-７３４-９１６６(</w:t>
                  </w:r>
                  <w:r>
                    <w:rPr>
                      <w:spacing w:val="-3"/>
                      <w:w w:val="105"/>
                      <w:sz w:val="28"/>
                    </w:rPr>
                    <w:t>直通) </w:t>
                  </w:r>
                  <w:r>
                    <w:rPr>
                      <w:w w:val="105"/>
                      <w:sz w:val="28"/>
                    </w:rPr>
                    <w:t>E-mail</w:t>
                    <w:tab/>
                  </w:r>
                  <w:hyperlink r:id="rId29">
                    <w:r>
                      <w:rPr>
                        <w:w w:val="105"/>
                        <w:sz w:val="28"/>
                      </w:rPr>
                      <w:t>tokei@pref.aomori.lg.jp</w:t>
                    </w:r>
                  </w:hyperlink>
                </w:p>
              </w:txbxContent>
            </v:textbox>
            <v:stroke dashstyle="solid"/>
          </v:shape>
        </w:pict>
      </w:r>
      <w:r>
        <w:rPr>
          <w:rFonts w:ascii="Times New Roman"/>
          <w:position w:val="0"/>
        </w:rPr>
      </w:r>
    </w:p>
    <w:sectPr>
      <w:headerReference w:type="default" r:id="rId27"/>
      <w:footerReference w:type="default" r:id="rId28"/>
      <w:pgSz w:w="11910" w:h="16840"/>
      <w:pgMar w:header="0" w:footer="0" w:top="1580" w:bottom="280" w:left="1020" w:right="8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Unicode MS">
    <w:altName w:val="Arial Unicode MS"/>
    <w:charset w:val="0"/>
    <w:family w:val="swiss"/>
    <w:pitch w:val="variable"/>
  </w:font>
  <w:font w:name="Heiti SC">
    <w:altName w:val="Heiti SC"/>
    <w:charset w:val="0"/>
    <w:family w:val="swiss"/>
    <w:pitch w:val="variable"/>
  </w:font>
  <w:font w:name="ヒラギノ角ゴ StdN W8">
    <w:altName w:val="ヒラギノ角ゴ StdN W8"/>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77.777008pt;margin-top:791.098572pt;width:38.85pt;height:13.35pt;mso-position-horizontal-relative:page;mso-position-vertical-relative:page;z-index:-137368" type="#_x0000_t202" filled="false" stroked="false">
          <v:textbox inset="0,0,0,0">
            <w:txbxContent>
              <w:p>
                <w:pPr>
                  <w:spacing w:line="266" w:lineRule="exact" w:before="0"/>
                  <w:ind w:left="20" w:right="0" w:firstLine="0"/>
                  <w:jc w:val="left"/>
                  <w:rPr>
                    <w:sz w:val="21"/>
                  </w:rPr>
                </w:pPr>
                <w:r>
                  <w:rPr>
                    <w:sz w:val="21"/>
                  </w:rPr>
                  <w:t>－ </w:t>
                </w:r>
                <w:r>
                  <w:rPr/>
                  <w:fldChar w:fldCharType="begin"/>
                </w:r>
                <w:r>
                  <w:rPr>
                    <w:sz w:val="21"/>
                  </w:rPr>
                  <w:instrText> PAGE </w:instrText>
                </w:r>
                <w:r>
                  <w:rPr/>
                  <w:fldChar w:fldCharType="separate"/>
                </w:r>
                <w:r>
                  <w:rPr/>
                  <w:t>9</w:t>
                </w:r>
                <w:r>
                  <w:rPr/>
                  <w:fldChar w:fldCharType="end"/>
                </w:r>
                <w:r>
                  <w:rPr>
                    <w:sz w:val="21"/>
                  </w:rPr>
                  <w:t> －</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74.179993pt;margin-top:791.098572pt;width:46.15pt;height:13.05pt;mso-position-horizontal-relative:page;mso-position-vertical-relative:page;z-index:-137152" type="#_x0000_t202" filled="false" stroked="false">
          <v:textbox inset="0,0,0,0">
            <w:txbxContent>
              <w:p>
                <w:pPr>
                  <w:spacing w:line="261" w:lineRule="exact" w:before="0"/>
                  <w:ind w:left="20" w:right="0" w:firstLine="0"/>
                  <w:jc w:val="left"/>
                  <w:rPr>
                    <w:sz w:val="22"/>
                  </w:rPr>
                </w:pPr>
                <w:r>
                  <w:rPr>
                    <w:sz w:val="22"/>
                  </w:rPr>
                  <w:t>－ </w:t>
                </w:r>
                <w:r>
                  <w:rPr/>
                  <w:fldChar w:fldCharType="begin"/>
                </w:r>
                <w:r>
                  <w:rPr>
                    <w:sz w:val="22"/>
                  </w:rPr>
                  <w:instrText> PAGE </w:instrText>
                </w:r>
                <w:r>
                  <w:rPr/>
                  <w:fldChar w:fldCharType="separate"/>
                </w:r>
                <w:r>
                  <w:rPr/>
                  <w:t>10</w:t>
                </w:r>
                <w:r>
                  <w:rPr/>
                  <w:fldChar w:fldCharType="end"/>
                </w:r>
                <w:r>
                  <w:rPr>
                    <w:sz w:val="22"/>
                  </w:rPr>
                  <w:t> －</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7519pt;margin-top:56.70042pt;width:201.65pt;height:16.05pt;mso-position-horizontal-relative:page;mso-position-vertical-relative:page;z-index:-137392"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１．平成２３年１月分結果概要</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7519pt;margin-top:57.059422pt;width:473.05pt;height:16.05pt;mso-position-horizontal-relative:page;mso-position-vertical-relative:page;z-index:-137176"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（参考４）季節調整法Ｘ-１２-ＡＲＩＭＡによるＡＲＩＭＡモデル等一覧</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7519pt;margin-top:56.098419pt;width:173.1pt;height:16.05pt;mso-position-horizontal-relative:page;mso-position-vertical-relative:page;z-index:-137344"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３．ＣＩ採用系列の寄与度</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7519pt;margin-top:57.059422pt;width:73.150pt;height:16.05pt;mso-position-horizontal-relative:page;mso-position-vertical-relative:page;z-index:-137320"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４．グラフ</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7519pt;margin-top:57.059422pt;width:115.95pt;height:16.05pt;mso-position-horizontal-relative:page;mso-position-vertical-relative:page;z-index:-137296"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５．ＣＩ時系列表</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7519pt;margin-top:57.059422pt;width:115.95pt;height:16.05pt;mso-position-horizontal-relative:page;mso-position-vertical-relative:page;z-index:-137272"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６．個別系列の値</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0.593712pt;margin-top:57.419422pt;width:395.3pt;height:16.05pt;mso-position-horizontal-relative:page;mso-position-vertical-relative:page;z-index:-137248"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pacing w:val="5"/>
                    <w:w w:val="99"/>
                    <w:sz w:val="28"/>
                  </w:rPr>
                  <w:t>（参考１）景気動向指数（ＣＩ：</w:t>
                </w:r>
                <w:r>
                  <w:rPr>
                    <w:rFonts w:ascii="ヒラギノ角ゴ StdN W8" w:eastAsia="ヒラギノ角ゴ StdN W8" w:hint="eastAsia"/>
                    <w:b/>
                    <w:spacing w:val="4"/>
                    <w:w w:val="59"/>
                    <w:sz w:val="28"/>
                  </w:rPr>
                  <w:t>C</w:t>
                </w:r>
                <w:r>
                  <w:rPr>
                    <w:rFonts w:ascii="ヒラギノ角ゴ StdN W8" w:eastAsia="ヒラギノ角ゴ StdN W8" w:hint="eastAsia"/>
                    <w:b/>
                    <w:spacing w:val="4"/>
                    <w:w w:val="69"/>
                    <w:sz w:val="28"/>
                  </w:rPr>
                  <w:t>o</w:t>
                </w:r>
                <w:r>
                  <w:rPr>
                    <w:rFonts w:ascii="ヒラギノ角ゴ StdN W8" w:eastAsia="ヒラギノ角ゴ StdN W8" w:hint="eastAsia"/>
                    <w:b/>
                    <w:spacing w:val="4"/>
                    <w:w w:val="45"/>
                    <w:sz w:val="28"/>
                  </w:rPr>
                  <w:t>m</w:t>
                </w:r>
                <w:r>
                  <w:rPr>
                    <w:rFonts w:ascii="ヒラギノ角ゴ StdN W8" w:eastAsia="ヒラギノ角ゴ StdN W8" w:hint="eastAsia"/>
                    <w:b/>
                    <w:spacing w:val="4"/>
                    <w:w w:val="64"/>
                    <w:sz w:val="28"/>
                  </w:rPr>
                  <w:t>p</w:t>
                </w:r>
                <w:r>
                  <w:rPr>
                    <w:rFonts w:ascii="ヒラギノ角ゴ StdN W8" w:eastAsia="ヒラギノ角ゴ StdN W8" w:hint="eastAsia"/>
                    <w:b/>
                    <w:spacing w:val="4"/>
                    <w:w w:val="69"/>
                    <w:sz w:val="28"/>
                  </w:rPr>
                  <w:t>o</w:t>
                </w:r>
                <w:r>
                  <w:rPr>
                    <w:rFonts w:ascii="ヒラギノ角ゴ StdN W8" w:eastAsia="ヒラギノ角ゴ StdN W8" w:hint="eastAsia"/>
                    <w:b/>
                    <w:spacing w:val="4"/>
                    <w:w w:val="76"/>
                    <w:sz w:val="28"/>
                  </w:rPr>
                  <w:t>s</w:t>
                </w:r>
                <w:r>
                  <w:rPr>
                    <w:rFonts w:ascii="ヒラギノ角ゴ StdN W8" w:eastAsia="ヒラギノ角ゴ StdN W8" w:hint="eastAsia"/>
                    <w:b/>
                    <w:spacing w:val="4"/>
                    <w:w w:val="158"/>
                    <w:sz w:val="28"/>
                  </w:rPr>
                  <w:t>i</w:t>
                </w:r>
                <w:r>
                  <w:rPr>
                    <w:rFonts w:ascii="ヒラギノ角ゴ StdN W8" w:eastAsia="ヒラギノ角ゴ StdN W8" w:hint="eastAsia"/>
                    <w:b/>
                    <w:spacing w:val="4"/>
                    <w:w w:val="104"/>
                    <w:sz w:val="28"/>
                  </w:rPr>
                  <w:t>t</w:t>
                </w:r>
                <w:r>
                  <w:rPr>
                    <w:rFonts w:ascii="ヒラギノ角ゴ StdN W8" w:eastAsia="ヒラギノ角ゴ StdN W8" w:hint="eastAsia"/>
                    <w:b/>
                    <w:w w:val="72"/>
                    <w:sz w:val="28"/>
                  </w:rPr>
                  <w:t>e</w:t>
                </w:r>
                <w:r>
                  <w:rPr>
                    <w:rFonts w:ascii="ヒラギノ角ゴ StdN W8" w:eastAsia="ヒラギノ角ゴ StdN W8" w:hint="eastAsia"/>
                    <w:b/>
                    <w:spacing w:val="-20"/>
                    <w:sz w:val="28"/>
                  </w:rPr>
                  <w:t>  </w:t>
                </w:r>
                <w:r>
                  <w:rPr>
                    <w:rFonts w:ascii="ヒラギノ角ゴ StdN W8" w:eastAsia="ヒラギノ角ゴ StdN W8" w:hint="eastAsia"/>
                    <w:b/>
                    <w:spacing w:val="4"/>
                    <w:w w:val="145"/>
                    <w:sz w:val="28"/>
                  </w:rPr>
                  <w:t>I</w:t>
                </w:r>
                <w:r>
                  <w:rPr>
                    <w:rFonts w:ascii="ヒラギノ角ゴ StdN W8" w:eastAsia="ヒラギノ角ゴ StdN W8" w:hint="eastAsia"/>
                    <w:b/>
                    <w:spacing w:val="4"/>
                    <w:w w:val="68"/>
                    <w:sz w:val="28"/>
                  </w:rPr>
                  <w:t>n</w:t>
                </w:r>
                <w:r>
                  <w:rPr>
                    <w:rFonts w:ascii="ヒラギノ角ゴ StdN W8" w:eastAsia="ヒラギノ角ゴ StdN W8" w:hint="eastAsia"/>
                    <w:b/>
                    <w:spacing w:val="4"/>
                    <w:w w:val="64"/>
                    <w:sz w:val="28"/>
                  </w:rPr>
                  <w:t>d</w:t>
                </w:r>
                <w:r>
                  <w:rPr>
                    <w:rFonts w:ascii="ヒラギノ角ゴ StdN W8" w:eastAsia="ヒラギノ角ゴ StdN W8" w:hint="eastAsia"/>
                    <w:b/>
                    <w:spacing w:val="4"/>
                    <w:w w:val="72"/>
                    <w:sz w:val="28"/>
                  </w:rPr>
                  <w:t>e</w:t>
                </w:r>
                <w:r>
                  <w:rPr>
                    <w:rFonts w:ascii="ヒラギノ角ゴ StdN W8" w:eastAsia="ヒラギノ角ゴ StdN W8" w:hint="eastAsia"/>
                    <w:b/>
                    <w:spacing w:val="4"/>
                    <w:w w:val="70"/>
                    <w:sz w:val="28"/>
                  </w:rPr>
                  <w:t>x</w:t>
                </w:r>
                <w:r>
                  <w:rPr>
                    <w:rFonts w:ascii="ヒラギノ角ゴ StdN W8" w:eastAsia="ヒラギノ角ゴ StdN W8" w:hint="eastAsia"/>
                    <w:b/>
                    <w:spacing w:val="5"/>
                    <w:w w:val="99"/>
                    <w:sz w:val="28"/>
                  </w:rPr>
                  <w:t>）</w:t>
                </w:r>
                <w:r>
                  <w:rPr>
                    <w:rFonts w:ascii="ヒラギノ角ゴ StdN W8" w:eastAsia="ヒラギノ角ゴ StdN W8" w:hint="eastAsia"/>
                    <w:b/>
                    <w:spacing w:val="3"/>
                    <w:w w:val="99"/>
                    <w:sz w:val="28"/>
                  </w:rPr>
                  <w:t>について</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316418pt;margin-top:56.88871pt;width:291.650pt;height:15.7pt;mso-position-horizontal-relative:page;mso-position-vertical-relative:page;z-index:-137224" type="#_x0000_t202" filled="false" stroked="false">
          <v:textbox inset="0,0,0,0">
            <w:txbxContent>
              <w:p>
                <w:pPr>
                  <w:spacing w:line="314" w:lineRule="exact" w:before="0"/>
                  <w:ind w:left="20" w:right="0" w:firstLine="0"/>
                  <w:jc w:val="left"/>
                  <w:rPr>
                    <w:rFonts w:ascii="ヒラギノ角ゴ StdN W8" w:eastAsia="ヒラギノ角ゴ StdN W8" w:hint="eastAsia"/>
                    <w:b/>
                    <w:sz w:val="27"/>
                  </w:rPr>
                </w:pPr>
                <w:r>
                  <w:rPr>
                    <w:rFonts w:ascii="ヒラギノ角ゴ StdN W8" w:eastAsia="ヒラギノ角ゴ StdN W8" w:hint="eastAsia"/>
                    <w:b/>
                    <w:sz w:val="27"/>
                  </w:rPr>
                  <w:t>（参考２）青森県景気動向指数採用系列の概要</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316418pt;margin-top:58.397083pt;width:286.5pt;height:15.35pt;mso-position-horizontal-relative:page;mso-position-vertical-relative:page;z-index:-137200" type="#_x0000_t202" filled="false" stroked="false">
          <v:textbox inset="0,0,0,0">
            <w:txbxContent>
              <w:p>
                <w:pPr>
                  <w:spacing w:line="306" w:lineRule="exact" w:before="0"/>
                  <w:ind w:left="20" w:right="0" w:firstLine="0"/>
                  <w:jc w:val="left"/>
                  <w:rPr>
                    <w:rFonts w:ascii="ヒラギノ角ゴ StdN W8" w:eastAsia="ヒラギノ角ゴ StdN W8" w:hint="eastAsia"/>
                    <w:b/>
                    <w:sz w:val="26"/>
                  </w:rPr>
                </w:pPr>
                <w:r>
                  <w:rPr>
                    <w:rFonts w:ascii="ヒラギノ角ゴ StdN W8" w:eastAsia="ヒラギノ角ゴ StdN W8" w:hint="eastAsia"/>
                    <w:b/>
                    <w:sz w:val="26"/>
                  </w:rPr>
                  <w:t>（参考３）青森県景気動向指数採用系列の変遷</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3">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22">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21">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20">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9">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8">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7">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6">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5">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4">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3">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2">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1">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0">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9">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8">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7">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6">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5">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4">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3">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2">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0">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0"/>
      <w:szCs w:val="20"/>
    </w:rPr>
  </w:style>
  <w:style w:styleId="Heading1" w:type="paragraph">
    <w:name w:val="Heading 1"/>
    <w:basedOn w:val="Normal"/>
    <w:uiPriority w:val="1"/>
    <w:qFormat/>
    <w:pPr>
      <w:ind w:left="531"/>
      <w:outlineLvl w:val="1"/>
    </w:pPr>
    <w:rPr>
      <w:rFonts w:ascii="ヒラギノ角ゴ StdN W8" w:hAnsi="ヒラギノ角ゴ StdN W8" w:eastAsia="ヒラギノ角ゴ StdN W8" w:cs="ヒラギノ角ゴ StdN W8"/>
      <w:b/>
      <w:bCs/>
      <w:sz w:val="24"/>
      <w:szCs w:val="24"/>
    </w:rPr>
  </w:style>
  <w:style w:styleId="Heading2" w:type="paragraph">
    <w:name w:val="Heading 2"/>
    <w:basedOn w:val="Normal"/>
    <w:uiPriority w:val="1"/>
    <w:qFormat/>
    <w:pPr>
      <w:spacing w:before="50"/>
      <w:ind w:left="163"/>
      <w:outlineLvl w:val="2"/>
    </w:pPr>
    <w:rPr>
      <w:rFonts w:ascii="Arial Unicode MS" w:hAnsi="Arial Unicode MS" w:eastAsia="Arial Unicode MS" w:cs="Arial Unicode MS"/>
      <w:sz w:val="24"/>
      <w:szCs w:val="24"/>
    </w:rPr>
  </w:style>
  <w:style w:styleId="Heading3" w:type="paragraph">
    <w:name w:val="Heading 3"/>
    <w:basedOn w:val="Normal"/>
    <w:uiPriority w:val="1"/>
    <w:qFormat/>
    <w:pPr>
      <w:spacing w:before="55"/>
      <w:ind w:left="852"/>
      <w:outlineLvl w:val="3"/>
    </w:pPr>
    <w:rPr>
      <w:rFonts w:ascii="Arial Unicode MS" w:hAnsi="Arial Unicode MS" w:eastAsia="Arial Unicode MS" w:cs="Arial Unicode MS"/>
      <w:sz w:val="22"/>
      <w:szCs w:val="22"/>
    </w:rPr>
  </w:style>
  <w:style w:styleId="Heading4" w:type="paragraph">
    <w:name w:val="Heading 4"/>
    <w:basedOn w:val="Normal"/>
    <w:uiPriority w:val="1"/>
    <w:qFormat/>
    <w:pPr>
      <w:ind w:left="370"/>
      <w:outlineLvl w:val="4"/>
    </w:pPr>
    <w:rPr>
      <w:rFonts w:ascii="Arial Unicode MS" w:hAnsi="Arial Unicode MS" w:eastAsia="Arial Unicode MS" w:cs="Arial Unicode MS"/>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image" Target="media/image1.png"/><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header" Target="header4.xml"/><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20" Type="http://schemas.openxmlformats.org/officeDocument/2006/relationships/header" Target="header5.xml"/><Relationship Id="rId21" Type="http://schemas.openxmlformats.org/officeDocument/2006/relationships/header" Target="header6.xml"/><Relationship Id="rId22" Type="http://schemas.openxmlformats.org/officeDocument/2006/relationships/header" Target="header7.xml"/><Relationship Id="rId23" Type="http://schemas.openxmlformats.org/officeDocument/2006/relationships/header" Target="header8.xml"/><Relationship Id="rId24" Type="http://schemas.openxmlformats.org/officeDocument/2006/relationships/header" Target="header9.xml"/><Relationship Id="rId25" Type="http://schemas.openxmlformats.org/officeDocument/2006/relationships/header" Target="header10.xml"/><Relationship Id="rId26" Type="http://schemas.openxmlformats.org/officeDocument/2006/relationships/footer" Target="footer2.xml"/><Relationship Id="rId27" Type="http://schemas.openxmlformats.org/officeDocument/2006/relationships/header" Target="header11.xml"/><Relationship Id="rId28" Type="http://schemas.openxmlformats.org/officeDocument/2006/relationships/footer" Target="footer3.xml"/><Relationship Id="rId29" Type="http://schemas.openxmlformats.org/officeDocument/2006/relationships/hyperlink" Target="mailto:tokei@pref.aomori.lg.jp" TargetMode="External"/><Relationship Id="rId3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tokei70</dc:creator>
  <dc:title>(2301CI\214\216\225\361.xls)</dc:title>
  <dcterms:created xsi:type="dcterms:W3CDTF">2019-02-20T09:11:08Z</dcterms:created>
  <dcterms:modified xsi:type="dcterms:W3CDTF">2019-02-20T09:11:08Z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2011-03-31T00:00:00Z</vt:filetime>
  </property>
  <property fmtid="{D5CDD505-2E9C-101B-9397-08002B2CF9AE}" pid="3" name="Creator">
    <vt:lpwstr>PrimoPDF http://www.primopdf.com/</vt:lpwstr>
  </property>
  <property fmtid="{D5CDD505-2E9C-101B-9397-08002B2CF9AE}" pid="4" name="LastSaved">
    <vt:filetime>2019-02-20T00:00:00Z</vt:filetime>
  </property>
</Properties>
</file>