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259" w:right="786"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61" w:right="786" w:firstLine="0"/>
        <w:jc w:val="center"/>
        <w:rPr>
          <w:sz w:val="34"/>
        </w:rPr>
      </w:pPr>
      <w:r>
        <w:rPr>
          <w:sz w:val="34"/>
        </w:rPr>
        <w:t>平成２５年４月分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９３．９</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0</w:t>
                    </w:r>
                    <w:r>
                      <w:rPr>
                        <w:spacing w:val="-5"/>
                        <w:sz w:val="17"/>
                      </w:rPr>
                      <w:t>  </w:t>
                    </w:r>
                    <w:r>
                      <w:rPr>
                        <w:spacing w:val="-1"/>
                        <w:w w:val="101"/>
                        <w:sz w:val="17"/>
                      </w:rPr>
                      <w:t>ﾎﾟｲﾝﾄ下回り、３か月連続で下降した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１２５．５</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7</w:t>
                    </w:r>
                    <w:r>
                      <w:rPr>
                        <w:spacing w:val="-5"/>
                        <w:sz w:val="17"/>
                      </w:rPr>
                      <w:t>  </w:t>
                    </w:r>
                    <w:r>
                      <w:rPr>
                        <w:spacing w:val="-1"/>
                        <w:w w:val="101"/>
                        <w:sz w:val="17"/>
                      </w:rPr>
                      <w:t>ﾎﾟｲﾝﾄ上回り、２か月連続で上昇した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１１８．５</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2</w:t>
                    </w:r>
                    <w:r>
                      <w:rPr>
                        <w:spacing w:val="-5"/>
                        <w:sz w:val="17"/>
                      </w:rPr>
                      <w:t>  </w:t>
                    </w:r>
                    <w:r>
                      <w:rPr>
                        <w:spacing w:val="-1"/>
                        <w:w w:val="101"/>
                        <w:sz w:val="17"/>
                      </w:rPr>
                      <w:t>ﾎﾟｲﾝﾄ下回り、２か月ぶりに下降した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91"/>
        <w:ind w:left="261" w:right="786" w:firstLine="0"/>
        <w:jc w:val="center"/>
        <w:rPr>
          <w:sz w:val="30"/>
        </w:rPr>
      </w:pPr>
      <w:r>
        <w:rPr>
          <w:sz w:val="30"/>
        </w:rPr>
        <w:t>平成２５年７月</w:t>
      </w:r>
    </w:p>
    <w:p>
      <w:pPr>
        <w:spacing w:before="242"/>
        <w:ind w:left="260" w:right="786"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723;top:146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９３．９</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0</w:t>
                    </w:r>
                    <w:r>
                      <w:rPr>
                        <w:spacing w:val="-5"/>
                        <w:position w:val="2"/>
                        <w:sz w:val="19"/>
                      </w:rPr>
                      <w:t>  </w:t>
                    </w:r>
                    <w:r>
                      <w:rPr>
                        <w:w w:val="100"/>
                        <w:position w:val="2"/>
                        <w:sz w:val="19"/>
                      </w:rPr>
                      <w:t>ﾎﾟｲﾝﾄ下回り、３か月連続で下降した）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１２５．５</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7</w:t>
                    </w:r>
                    <w:r>
                      <w:rPr>
                        <w:spacing w:val="-5"/>
                        <w:position w:val="2"/>
                        <w:sz w:val="19"/>
                      </w:rPr>
                      <w:t>  </w:t>
                    </w:r>
                    <w:r>
                      <w:rPr>
                        <w:w w:val="100"/>
                        <w:position w:val="2"/>
                        <w:sz w:val="19"/>
                      </w:rPr>
                      <w:t>ﾎﾟｲﾝﾄ上回り、２か月連続で上昇した）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１１８．５</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2</w:t>
                    </w:r>
                    <w:r>
                      <w:rPr>
                        <w:spacing w:val="-5"/>
                        <w:position w:val="2"/>
                        <w:sz w:val="19"/>
                      </w:rPr>
                      <w:t>  </w:t>
                    </w:r>
                    <w:r>
                      <w:rPr>
                        <w:w w:val="100"/>
                        <w:position w:val="2"/>
                        <w:sz w:val="19"/>
                      </w:rPr>
                      <w:t>ﾎﾟｲﾝﾄ下回り、２か月ぶりに下降した）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４月の一致指数は、生産・雇用・物流関連等の指標がプラスになったことから、上昇した。</w:t>
      </w:r>
    </w:p>
    <w:p>
      <w:pPr>
        <w:pStyle w:val="Heading4"/>
        <w:spacing w:line="248" w:lineRule="exact"/>
      </w:pPr>
      <w:r>
        <w:rPr/>
        <w:t>（足下の基調の変化をみる「３か月後方平均」は、５か月ぶりに下降した）</w:t>
      </w:r>
    </w:p>
    <w:p>
      <w:pPr>
        <w:spacing w:line="265" w:lineRule="exact" w:before="0"/>
        <w:ind w:left="370" w:right="0" w:firstLine="0"/>
        <w:jc w:val="left"/>
        <w:rPr>
          <w:sz w:val="21"/>
        </w:rPr>
      </w:pPr>
      <w:r>
        <w:rPr>
          <w:sz w:val="21"/>
        </w:rPr>
        <w:t>（景気の局面の変化をみる「７か月後方平均」は、４か月連続で上昇した）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新規求人倍率（全数）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5.84</w:t>
            </w:r>
          </w:p>
        </w:tc>
        <w:tc>
          <w:tcPr>
            <w:tcW w:w="1063" w:type="dxa"/>
            <w:tcBorders>
              <w:left w:val="single" w:sz="2" w:space="0" w:color="000000"/>
              <w:bottom w:val="nil"/>
            </w:tcBorders>
          </w:tcPr>
          <w:p>
            <w:pPr>
              <w:pStyle w:val="TableParagraph"/>
              <w:spacing w:before="32"/>
              <w:ind w:right="17"/>
              <w:jc w:val="right"/>
              <w:rPr>
                <w:sz w:val="18"/>
              </w:rPr>
            </w:pPr>
            <w:r>
              <w:rPr>
                <w:w w:val="95"/>
                <w:sz w:val="18"/>
              </w:rPr>
              <w:t>２か月連続</w:t>
            </w:r>
          </w:p>
        </w:tc>
        <w:tc>
          <w:tcPr>
            <w:tcW w:w="2887" w:type="dxa"/>
            <w:tcBorders>
              <w:bottom w:val="nil"/>
              <w:right w:val="single" w:sz="2" w:space="0" w:color="000000"/>
            </w:tcBorders>
          </w:tcPr>
          <w:p>
            <w:pPr>
              <w:pStyle w:val="TableParagraph"/>
              <w:spacing w:before="4"/>
              <w:ind w:left="35"/>
              <w:rPr>
                <w:sz w:val="22"/>
              </w:rPr>
            </w:pPr>
            <w:r>
              <w:rPr>
                <w:sz w:val="22"/>
              </w:rPr>
              <w:t>建築着工床面積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-7.26</w:t>
            </w:r>
          </w:p>
        </w:tc>
        <w:tc>
          <w:tcPr>
            <w:tcW w:w="1064" w:type="dxa"/>
            <w:tcBorders>
              <w:left w:val="single" w:sz="2" w:space="0" w:color="000000"/>
              <w:bottom w:val="nil"/>
            </w:tcBorders>
          </w:tcPr>
          <w:p>
            <w:pPr>
              <w:pStyle w:val="TableParagraph"/>
              <w:spacing w:before="32"/>
              <w:ind w:right="21"/>
              <w:jc w:val="right"/>
              <w:rPr>
                <w:sz w:val="18"/>
              </w:rPr>
            </w:pPr>
            <w:r>
              <w:rPr>
                <w:w w:val="95"/>
                <w:sz w:val="18"/>
              </w:rPr>
              <w:t>４か月ぶり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乗用車新車登録届出台数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0.53</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３か月連続</w:t>
            </w:r>
          </w:p>
        </w:tc>
        <w:tc>
          <w:tcPr>
            <w:tcW w:w="2887" w:type="dxa"/>
            <w:tcBorders>
              <w:top w:val="nil"/>
              <w:bottom w:val="nil"/>
              <w:right w:val="single" w:sz="2" w:space="0" w:color="000000"/>
            </w:tcBorders>
          </w:tcPr>
          <w:p>
            <w:pPr>
              <w:pStyle w:val="TableParagraph"/>
              <w:spacing w:before="13"/>
              <w:ind w:left="35"/>
              <w:rPr>
                <w:sz w:val="22"/>
              </w:rPr>
            </w:pPr>
            <w:r>
              <w:rPr>
                <w:sz w:val="22"/>
              </w:rPr>
              <w:t>新設住宅着工床面積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-2.05</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0.22</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-1.59</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中小企業景況ＤＩ</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-0.11</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２か月連続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36"/>
              <w:ind w:left="33"/>
              <w:rPr>
                <w:sz w:val="19"/>
              </w:rPr>
            </w:pPr>
            <w:r>
              <w:rPr>
                <w:w w:val="105"/>
                <w:sz w:val="19"/>
              </w:rPr>
              <w:t>所定外労働時間指数（全産業）</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-0.03</w:t>
            </w:r>
          </w:p>
        </w:tc>
        <w:tc>
          <w:tcPr>
            <w:tcW w:w="1064" w:type="dxa"/>
            <w:tcBorders>
              <w:top w:val="nil"/>
              <w:left w:val="single" w:sz="2" w:space="0" w:color="000000"/>
            </w:tcBorders>
          </w:tcPr>
          <w:p>
            <w:pPr>
              <w:pStyle w:val="TableParagraph"/>
              <w:spacing w:before="41"/>
              <w:ind w:right="21"/>
              <w:jc w:val="right"/>
              <w:rPr>
                <w:sz w:val="18"/>
              </w:rPr>
            </w:pPr>
            <w:r>
              <w:rPr>
                <w:w w:val="95"/>
                <w:sz w:val="18"/>
              </w:rPr>
              <w:t>２か月ぶり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大口電力使用量</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2.69</w:t>
            </w:r>
          </w:p>
        </w:tc>
        <w:tc>
          <w:tcPr>
            <w:tcW w:w="1063" w:type="dxa"/>
            <w:tcBorders>
              <w:left w:val="single" w:sz="2" w:space="0" w:color="000000"/>
              <w:bottom w:val="nil"/>
            </w:tcBorders>
          </w:tcPr>
          <w:p>
            <w:pPr>
              <w:pStyle w:val="TableParagraph"/>
              <w:spacing w:before="33"/>
              <w:ind w:right="17"/>
              <w:jc w:val="right"/>
              <w:rPr>
                <w:sz w:val="18"/>
              </w:rPr>
            </w:pPr>
            <w:r>
              <w:rPr>
                <w:w w:val="95"/>
                <w:sz w:val="18"/>
              </w:rPr>
              <w:t>２か月連続</w:t>
            </w:r>
          </w:p>
        </w:tc>
        <w:tc>
          <w:tcPr>
            <w:tcW w:w="2887" w:type="dxa"/>
            <w:tcBorders>
              <w:bottom w:val="nil"/>
              <w:right w:val="single" w:sz="2" w:space="0" w:color="000000"/>
            </w:tcBorders>
          </w:tcPr>
          <w:p>
            <w:pPr>
              <w:pStyle w:val="TableParagraph"/>
              <w:spacing w:before="4"/>
              <w:ind w:left="35"/>
              <w:rPr>
                <w:sz w:val="22"/>
              </w:rPr>
            </w:pPr>
            <w:r>
              <w:rPr>
                <w:sz w:val="22"/>
              </w:rPr>
              <w:t>旅行取扱高</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-2.48</w:t>
            </w:r>
          </w:p>
        </w:tc>
        <w:tc>
          <w:tcPr>
            <w:tcW w:w="1064" w:type="dxa"/>
            <w:tcBorders>
              <w:left w:val="single" w:sz="2" w:space="0" w:color="000000"/>
              <w:bottom w:val="nil"/>
            </w:tcBorders>
          </w:tcPr>
          <w:p>
            <w:pPr>
              <w:pStyle w:val="TableParagraph"/>
              <w:spacing w:before="33"/>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2.53</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２か月連続</w:t>
            </w:r>
          </w:p>
        </w:tc>
        <w:tc>
          <w:tcPr>
            <w:tcW w:w="2887" w:type="dxa"/>
            <w:tcBorders>
              <w:top w:val="nil"/>
              <w:bottom w:val="nil"/>
              <w:right w:val="single" w:sz="2" w:space="0" w:color="000000"/>
            </w:tcBorders>
          </w:tcPr>
          <w:p>
            <w:pPr>
              <w:pStyle w:val="TableParagraph"/>
              <w:spacing w:before="21"/>
              <w:ind w:left="35"/>
              <w:rPr>
                <w:sz w:val="21"/>
              </w:rPr>
            </w:pPr>
            <w:r>
              <w:rPr>
                <w:sz w:val="21"/>
              </w:rPr>
              <w:t>大型小売店販売額（既存店）</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-2.47</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1.96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３か月ぶり</w:t>
            </w:r>
          </w:p>
        </w:tc>
        <w:tc>
          <w:tcPr>
            <w:tcW w:w="2887" w:type="dxa"/>
            <w:tcBorders>
              <w:top w:val="nil"/>
              <w:bottom w:val="nil"/>
              <w:right w:val="single" w:sz="2" w:space="0" w:color="000000"/>
            </w:tcBorders>
          </w:tcPr>
          <w:p>
            <w:pPr>
              <w:pStyle w:val="TableParagraph"/>
              <w:spacing w:before="13"/>
              <w:ind w:left="35"/>
              <w:rPr>
                <w:sz w:val="22"/>
              </w:rPr>
            </w:pPr>
            <w:r>
              <w:rPr>
                <w:sz w:val="22"/>
              </w:rPr>
              <w:t>鉱工業生産指数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-1.07</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輸入通関実績（八戸港）</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-0.47</w:t>
            </w:r>
          </w:p>
        </w:tc>
        <w:tc>
          <w:tcPr>
            <w:tcW w:w="1064" w:type="dxa"/>
            <w:tcBorders>
              <w:top w:val="nil"/>
              <w:left w:val="single" w:sz="2" w:space="0" w:color="000000"/>
            </w:tcBorders>
          </w:tcPr>
          <w:p>
            <w:pPr>
              <w:pStyle w:val="TableParagraph"/>
              <w:spacing w:before="41"/>
              <w:ind w:right="22"/>
              <w:jc w:val="right"/>
              <w:rPr>
                <w:sz w:val="18"/>
              </w:rPr>
            </w:pPr>
            <w:r>
              <w:rPr>
                <w:sz w:val="18"/>
              </w:rPr>
              <w:t>２か月連続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27"/>
              <w:ind w:left="35"/>
              <w:rPr>
                <w:sz w:val="19"/>
              </w:rPr>
            </w:pPr>
            <w:r>
              <w:rPr>
                <w:w w:val="105"/>
                <w:sz w:val="19"/>
              </w:rPr>
              <w:t>青森市消費者物価指数（総合）</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0.79</w:t>
            </w:r>
          </w:p>
        </w:tc>
        <w:tc>
          <w:tcPr>
            <w:tcW w:w="1063" w:type="dxa"/>
            <w:tcBorders>
              <w:left w:val="single" w:sz="2" w:space="0" w:color="000000"/>
              <w:bottom w:val="nil"/>
            </w:tcBorders>
          </w:tcPr>
          <w:p>
            <w:pPr>
              <w:pStyle w:val="TableParagraph"/>
              <w:spacing w:before="32"/>
              <w:ind w:right="16"/>
              <w:jc w:val="right"/>
              <w:rPr>
                <w:sz w:val="18"/>
              </w:rPr>
            </w:pPr>
            <w:r>
              <w:rPr>
                <w:w w:val="95"/>
                <w:sz w:val="18"/>
              </w:rPr>
              <w:t>３か月ぶり</w:t>
            </w:r>
          </w:p>
        </w:tc>
        <w:tc>
          <w:tcPr>
            <w:tcW w:w="2887" w:type="dxa"/>
            <w:tcBorders>
              <w:bottom w:val="nil"/>
              <w:right w:val="single" w:sz="2" w:space="0" w:color="000000"/>
            </w:tcBorders>
          </w:tcPr>
          <w:p>
            <w:pPr>
              <w:pStyle w:val="TableParagraph"/>
              <w:spacing w:before="4"/>
              <w:ind w:left="35"/>
              <w:rPr>
                <w:sz w:val="22"/>
              </w:rPr>
            </w:pPr>
            <w:r>
              <w:rPr>
                <w:sz w:val="22"/>
              </w:rPr>
              <w:t>常用雇用指数（全産業）</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-1.12</w:t>
            </w:r>
          </w:p>
        </w:tc>
        <w:tc>
          <w:tcPr>
            <w:tcW w:w="1064" w:type="dxa"/>
            <w:tcBorders>
              <w:left w:val="single" w:sz="2" w:space="0" w:color="000000"/>
              <w:bottom w:val="nil"/>
            </w:tcBorders>
          </w:tcPr>
          <w:p>
            <w:pPr>
              <w:pStyle w:val="TableParagraph"/>
              <w:spacing w:before="32"/>
              <w:ind w:right="22"/>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公共工事請負金額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-0.83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県内金融機関貸出残高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-0.23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りんご消費地市場価格</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-0.13</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４か月連続</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-0.09</w:t>
            </w:r>
          </w:p>
        </w:tc>
        <w:tc>
          <w:tcPr>
            <w:tcW w:w="1064" w:type="dxa"/>
            <w:tcBorders>
              <w:top w:val="nil"/>
              <w:left w:val="single" w:sz="2" w:space="0" w:color="000000"/>
            </w:tcBorders>
          </w:tcPr>
          <w:p>
            <w:pPr>
              <w:pStyle w:val="TableParagraph"/>
              <w:spacing w:before="41"/>
              <w:ind w:right="21"/>
              <w:jc w:val="right"/>
              <w:rPr>
                <w:sz w:val="18"/>
              </w:rPr>
            </w:pPr>
            <w:r>
              <w:rPr>
                <w:w w:val="95"/>
                <w:sz w:val="18"/>
              </w:rPr>
              <w:t>４か月ぶり</w:t>
            </w:r>
          </w:p>
        </w:tc>
      </w:tr>
    </w:tbl>
    <w:p>
      <w:pPr>
        <w:spacing w:after="0"/>
        <w:jc w:val="right"/>
        <w:rPr>
          <w:sz w:val="18"/>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5"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tabs>
                <w:tab w:pos="1912" w:val="left" w:leader="none"/>
              </w:tabs>
              <w:spacing w:line="206" w:lineRule="exact"/>
              <w:ind w:left="227"/>
              <w:rPr>
                <w:sz w:val="20"/>
              </w:rPr>
            </w:pPr>
            <w:r>
              <w:rPr>
                <w:sz w:val="20"/>
              </w:rPr>
              <w:t>24年</w:t>
              <w:tab/>
              <w:t>25年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27"/>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7"/>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2月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3月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4月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7.8</w:t>
            </w:r>
          </w:p>
          <w:p>
            <w:pPr>
              <w:pStyle w:val="TableParagraph"/>
              <w:spacing w:line="171" w:lineRule="exact"/>
              <w:ind w:left="402"/>
              <w:rPr>
                <w:sz w:val="16"/>
              </w:rPr>
            </w:pPr>
            <w:r>
              <w:rPr>
                <w:w w:val="105"/>
                <w:sz w:val="16"/>
              </w:rPr>
              <w:t>1.88</w:t>
            </w:r>
          </w:p>
        </w:tc>
        <w:tc>
          <w:tcPr>
            <w:tcW w:w="842" w:type="dxa"/>
            <w:tcBorders>
              <w:bottom w:val="single" w:sz="2" w:space="0" w:color="000000"/>
            </w:tcBorders>
          </w:tcPr>
          <w:p>
            <w:pPr>
              <w:pStyle w:val="TableParagraph"/>
              <w:spacing w:line="177" w:lineRule="exact"/>
              <w:ind w:left="403"/>
              <w:rPr>
                <w:sz w:val="16"/>
              </w:rPr>
            </w:pPr>
            <w:r>
              <w:rPr>
                <w:color w:val="3F3F3F"/>
                <w:w w:val="115"/>
                <w:sz w:val="16"/>
              </w:rPr>
              <w:t>-2.7</w:t>
            </w:r>
          </w:p>
          <w:p>
            <w:pPr>
              <w:pStyle w:val="TableParagraph"/>
              <w:spacing w:line="171" w:lineRule="exact"/>
              <w:ind w:left="321"/>
              <w:rPr>
                <w:sz w:val="16"/>
              </w:rPr>
            </w:pPr>
            <w:r>
              <w:rPr>
                <w:w w:val="110"/>
                <w:sz w:val="16"/>
              </w:rPr>
              <w:t>-0.64</w:t>
            </w:r>
          </w:p>
        </w:tc>
        <w:tc>
          <w:tcPr>
            <w:tcW w:w="842" w:type="dxa"/>
            <w:tcBorders>
              <w:bottom w:val="single" w:sz="2" w:space="0" w:color="000000"/>
            </w:tcBorders>
          </w:tcPr>
          <w:p>
            <w:pPr>
              <w:pStyle w:val="TableParagraph"/>
              <w:spacing w:line="177" w:lineRule="exact"/>
              <w:ind w:left="321"/>
              <w:rPr>
                <w:sz w:val="16"/>
              </w:rPr>
            </w:pPr>
            <w:r>
              <w:rPr>
                <w:color w:val="3F3F3F"/>
                <w:w w:val="110"/>
                <w:sz w:val="16"/>
              </w:rPr>
              <w:t>-14.5</w:t>
            </w:r>
          </w:p>
          <w:p>
            <w:pPr>
              <w:pStyle w:val="TableParagraph"/>
              <w:spacing w:line="171" w:lineRule="exact"/>
              <w:ind w:left="321"/>
              <w:rPr>
                <w:sz w:val="16"/>
              </w:rPr>
            </w:pPr>
            <w:r>
              <w:rPr>
                <w:w w:val="110"/>
                <w:sz w:val="16"/>
              </w:rPr>
              <w:t>-3.52</w:t>
            </w:r>
          </w:p>
        </w:tc>
        <w:tc>
          <w:tcPr>
            <w:tcW w:w="842" w:type="dxa"/>
            <w:tcBorders>
              <w:bottom w:val="single" w:sz="2" w:space="0" w:color="000000"/>
            </w:tcBorders>
          </w:tcPr>
          <w:p>
            <w:pPr>
              <w:pStyle w:val="TableParagraph"/>
              <w:spacing w:line="177" w:lineRule="exact"/>
              <w:ind w:left="485"/>
              <w:rPr>
                <w:sz w:val="16"/>
              </w:rPr>
            </w:pPr>
            <w:r>
              <w:rPr>
                <w:color w:val="3F3F3F"/>
                <w:w w:val="110"/>
                <w:sz w:val="16"/>
              </w:rPr>
              <w:t>7.3</w:t>
            </w:r>
          </w:p>
          <w:p>
            <w:pPr>
              <w:pStyle w:val="TableParagraph"/>
              <w:spacing w:line="171" w:lineRule="exact"/>
              <w:ind w:left="403"/>
              <w:rPr>
                <w:sz w:val="16"/>
              </w:rPr>
            </w:pPr>
            <w:r>
              <w:rPr>
                <w:w w:val="105"/>
                <w:sz w:val="16"/>
              </w:rPr>
              <w:t>1.85</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4"/>
              <w:rPr>
                <w:sz w:val="16"/>
              </w:rPr>
            </w:pPr>
            <w:r>
              <w:rPr>
                <w:w w:val="105"/>
                <w:sz w:val="16"/>
              </w:rPr>
              <w:t>0.32</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1.8</w:t>
            </w:r>
          </w:p>
          <w:p>
            <w:pPr>
              <w:pStyle w:val="TableParagraph"/>
              <w:spacing w:line="171" w:lineRule="exact"/>
              <w:ind w:left="404"/>
              <w:rPr>
                <w:sz w:val="16"/>
              </w:rPr>
            </w:pPr>
            <w:r>
              <w:rPr>
                <w:w w:val="105"/>
                <w:sz w:val="16"/>
              </w:rPr>
              <w:t>0.53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-10.3</w:t>
            </w:r>
          </w:p>
          <w:p>
            <w:pPr>
              <w:pStyle w:val="TableParagraph"/>
              <w:spacing w:line="171" w:lineRule="exact"/>
              <w:ind w:left="321"/>
              <w:rPr>
                <w:sz w:val="16"/>
              </w:rPr>
            </w:pPr>
            <w:r>
              <w:rPr>
                <w:w w:val="110"/>
                <w:sz w:val="16"/>
              </w:rPr>
              <w:t>-1.79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11.2</w:t>
            </w:r>
          </w:p>
          <w:p>
            <w:pPr>
              <w:pStyle w:val="TableParagraph"/>
              <w:spacing w:line="171" w:lineRule="exact"/>
              <w:ind w:left="403"/>
              <w:rPr>
                <w:sz w:val="16"/>
              </w:rPr>
            </w:pPr>
            <w:r>
              <w:rPr>
                <w:w w:val="105"/>
                <w:sz w:val="16"/>
              </w:rPr>
              <w:t>2.05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15.6</w:t>
            </w:r>
          </w:p>
          <w:p>
            <w:pPr>
              <w:pStyle w:val="TableParagraph"/>
              <w:spacing w:line="171" w:lineRule="exact"/>
              <w:ind w:left="403"/>
              <w:rPr>
                <w:sz w:val="16"/>
              </w:rPr>
            </w:pPr>
            <w:r>
              <w:rPr>
                <w:w w:val="105"/>
                <w:sz w:val="16"/>
              </w:rPr>
              <w:t>2.92</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-22.8</w:t>
            </w:r>
          </w:p>
          <w:p>
            <w:pPr>
              <w:pStyle w:val="TableParagraph"/>
              <w:spacing w:line="171" w:lineRule="exact"/>
              <w:ind w:left="322"/>
              <w:rPr>
                <w:sz w:val="16"/>
              </w:rPr>
            </w:pPr>
            <w:r>
              <w:rPr>
                <w:w w:val="110"/>
                <w:sz w:val="16"/>
              </w:rPr>
              <w:t>-4.16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2.7</w:t>
            </w:r>
          </w:p>
          <w:p>
            <w:pPr>
              <w:pStyle w:val="TableParagraph"/>
              <w:spacing w:line="171" w:lineRule="exact"/>
              <w:ind w:left="404"/>
              <w:rPr>
                <w:sz w:val="16"/>
              </w:rPr>
            </w:pPr>
            <w:r>
              <w:rPr>
                <w:w w:val="105"/>
                <w:sz w:val="16"/>
              </w:rPr>
              <w:t>0.56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-8.4</w:t>
            </w:r>
          </w:p>
          <w:p>
            <w:pPr>
              <w:pStyle w:val="TableParagraph"/>
              <w:spacing w:line="171" w:lineRule="exact"/>
              <w:ind w:left="322"/>
              <w:rPr>
                <w:sz w:val="16"/>
              </w:rPr>
            </w:pPr>
            <w:r>
              <w:rPr>
                <w:w w:val="110"/>
                <w:sz w:val="16"/>
              </w:rPr>
              <w:t>-1.59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0.00</w:t>
            </w:r>
          </w:p>
          <w:p>
            <w:pPr>
              <w:pStyle w:val="TableParagraph"/>
              <w:spacing w:line="171" w:lineRule="exact"/>
              <w:ind w:left="321"/>
              <w:rPr>
                <w:sz w:val="16"/>
              </w:rPr>
            </w:pPr>
            <w:r>
              <w:rPr>
                <w:w w:val="110"/>
                <w:sz w:val="16"/>
              </w:rPr>
              <w:t>-0.20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0.94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0.09</w:t>
            </w:r>
          </w:p>
          <w:p>
            <w:pPr>
              <w:pStyle w:val="TableParagraph"/>
              <w:spacing w:line="171" w:lineRule="exact"/>
              <w:ind w:left="403"/>
              <w:rPr>
                <w:sz w:val="16"/>
              </w:rPr>
            </w:pPr>
            <w:r>
              <w:rPr>
                <w:w w:val="105"/>
                <w:sz w:val="16"/>
              </w:rPr>
              <w:t>5.32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-0.05</w:t>
            </w:r>
          </w:p>
          <w:p>
            <w:pPr>
              <w:pStyle w:val="TableParagraph"/>
              <w:spacing w:line="171" w:lineRule="exact"/>
              <w:ind w:left="322"/>
              <w:rPr>
                <w:sz w:val="16"/>
              </w:rPr>
            </w:pPr>
            <w:r>
              <w:rPr>
                <w:w w:val="110"/>
                <w:sz w:val="16"/>
              </w:rPr>
              <w:t>-3.36</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0.01</w:t>
            </w:r>
          </w:p>
          <w:p>
            <w:pPr>
              <w:pStyle w:val="TableParagraph"/>
              <w:spacing w:line="171" w:lineRule="exact"/>
              <w:ind w:left="404"/>
              <w:rPr>
                <w:sz w:val="16"/>
              </w:rPr>
            </w:pPr>
            <w:r>
              <w:rPr>
                <w:w w:val="105"/>
                <w:sz w:val="16"/>
              </w:rPr>
              <w:t>0.34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0.09</w:t>
            </w:r>
          </w:p>
          <w:p>
            <w:pPr>
              <w:pStyle w:val="TableParagraph"/>
              <w:spacing w:line="171" w:lineRule="exact"/>
              <w:ind w:left="404"/>
              <w:rPr>
                <w:sz w:val="16"/>
              </w:rPr>
            </w:pPr>
            <w:r>
              <w:rPr>
                <w:w w:val="105"/>
                <w:sz w:val="16"/>
              </w:rPr>
              <w:t>5.84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-5.2</w:t>
            </w:r>
          </w:p>
          <w:p>
            <w:pPr>
              <w:pStyle w:val="TableParagraph"/>
              <w:spacing w:line="171" w:lineRule="exact"/>
              <w:ind w:left="321"/>
              <w:rPr>
                <w:sz w:val="16"/>
              </w:rPr>
            </w:pPr>
            <w:r>
              <w:rPr>
                <w:w w:val="110"/>
                <w:sz w:val="16"/>
              </w:rPr>
              <w:t>-1.29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4.6</w:t>
            </w:r>
          </w:p>
          <w:p>
            <w:pPr>
              <w:pStyle w:val="TableParagraph"/>
              <w:spacing w:line="171" w:lineRule="exact"/>
              <w:ind w:left="403"/>
              <w:rPr>
                <w:sz w:val="16"/>
              </w:rPr>
            </w:pPr>
            <w:r>
              <w:rPr>
                <w:w w:val="105"/>
                <w:sz w:val="16"/>
              </w:rPr>
              <w:t>1.13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1.2</w:t>
            </w:r>
          </w:p>
          <w:p>
            <w:pPr>
              <w:pStyle w:val="TableParagraph"/>
              <w:spacing w:line="171" w:lineRule="exact"/>
              <w:ind w:left="403"/>
              <w:rPr>
                <w:sz w:val="16"/>
              </w:rPr>
            </w:pPr>
            <w:r>
              <w:rPr>
                <w:w w:val="105"/>
                <w:sz w:val="16"/>
              </w:rPr>
              <w:t>0.35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-0.3</w:t>
            </w:r>
          </w:p>
          <w:p>
            <w:pPr>
              <w:pStyle w:val="TableParagraph"/>
              <w:spacing w:line="171" w:lineRule="exact"/>
              <w:ind w:left="322"/>
              <w:rPr>
                <w:sz w:val="16"/>
              </w:rPr>
            </w:pPr>
            <w:r>
              <w:rPr>
                <w:w w:val="110"/>
                <w:sz w:val="16"/>
              </w:rPr>
              <w:t>-0.03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2.9</w:t>
            </w:r>
          </w:p>
          <w:p>
            <w:pPr>
              <w:pStyle w:val="TableParagraph"/>
              <w:spacing w:line="171" w:lineRule="exact"/>
              <w:ind w:left="404"/>
              <w:rPr>
                <w:sz w:val="16"/>
              </w:rPr>
            </w:pPr>
            <w:r>
              <w:rPr>
                <w:w w:val="105"/>
                <w:sz w:val="16"/>
              </w:rPr>
              <w:t>0.77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w w:val="110"/>
                <w:sz w:val="16"/>
              </w:rPr>
              <w:t>-0.03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-30.6</w:t>
            </w:r>
          </w:p>
          <w:p>
            <w:pPr>
              <w:pStyle w:val="TableParagraph"/>
              <w:spacing w:line="171" w:lineRule="exact"/>
              <w:ind w:left="321"/>
              <w:rPr>
                <w:sz w:val="16"/>
              </w:rPr>
            </w:pPr>
            <w:r>
              <w:rPr>
                <w:w w:val="110"/>
                <w:sz w:val="16"/>
              </w:rPr>
              <w:t>-2.26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17.8</w:t>
            </w:r>
          </w:p>
          <w:p>
            <w:pPr>
              <w:pStyle w:val="TableParagraph"/>
              <w:spacing w:line="171" w:lineRule="exact"/>
              <w:ind w:left="403"/>
              <w:rPr>
                <w:sz w:val="16"/>
              </w:rPr>
            </w:pPr>
            <w:r>
              <w:rPr>
                <w:w w:val="105"/>
                <w:sz w:val="16"/>
              </w:rPr>
              <w:t>1.33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-9.9</w:t>
            </w:r>
          </w:p>
          <w:p>
            <w:pPr>
              <w:pStyle w:val="TableParagraph"/>
              <w:spacing w:line="171" w:lineRule="exact"/>
              <w:ind w:left="321"/>
              <w:rPr>
                <w:sz w:val="16"/>
              </w:rPr>
            </w:pPr>
            <w:r>
              <w:rPr>
                <w:w w:val="110"/>
                <w:sz w:val="16"/>
              </w:rPr>
              <w:t>-0.69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-43.6</w:t>
            </w:r>
          </w:p>
          <w:p>
            <w:pPr>
              <w:pStyle w:val="TableParagraph"/>
              <w:spacing w:line="171" w:lineRule="exact"/>
              <w:ind w:left="322"/>
              <w:rPr>
                <w:sz w:val="16"/>
              </w:rPr>
            </w:pPr>
            <w:r>
              <w:rPr>
                <w:w w:val="110"/>
                <w:sz w:val="16"/>
              </w:rPr>
              <w:t>-3.21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62.5</w:t>
            </w:r>
          </w:p>
          <w:p>
            <w:pPr>
              <w:pStyle w:val="TableParagraph"/>
              <w:spacing w:line="171" w:lineRule="exact"/>
              <w:ind w:left="404"/>
              <w:rPr>
                <w:sz w:val="16"/>
              </w:rPr>
            </w:pPr>
            <w:r>
              <w:rPr>
                <w:w w:val="105"/>
                <w:sz w:val="16"/>
              </w:rPr>
              <w:t>4.89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-25.6</w:t>
            </w:r>
          </w:p>
          <w:p>
            <w:pPr>
              <w:pStyle w:val="TableParagraph"/>
              <w:spacing w:line="171" w:lineRule="exact"/>
              <w:ind w:left="322"/>
              <w:rPr>
                <w:sz w:val="16"/>
              </w:rPr>
            </w:pPr>
            <w:r>
              <w:rPr>
                <w:w w:val="110"/>
                <w:sz w:val="16"/>
              </w:rPr>
              <w:t>-2.05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-2.5</w:t>
            </w:r>
          </w:p>
          <w:p>
            <w:pPr>
              <w:pStyle w:val="TableParagraph"/>
              <w:spacing w:line="171" w:lineRule="exact"/>
              <w:ind w:left="321"/>
              <w:rPr>
                <w:sz w:val="16"/>
              </w:rPr>
            </w:pPr>
            <w:r>
              <w:rPr>
                <w:w w:val="110"/>
                <w:sz w:val="16"/>
              </w:rPr>
              <w:t>-0.21</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-51.1</w:t>
            </w:r>
          </w:p>
          <w:p>
            <w:pPr>
              <w:pStyle w:val="TableParagraph"/>
              <w:spacing w:line="171" w:lineRule="exact"/>
              <w:ind w:left="321"/>
              <w:rPr>
                <w:sz w:val="16"/>
              </w:rPr>
            </w:pPr>
            <w:r>
              <w:rPr>
                <w:w w:val="110"/>
                <w:sz w:val="16"/>
              </w:rPr>
              <w:t>-3.16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48.5</w:t>
            </w:r>
          </w:p>
          <w:p>
            <w:pPr>
              <w:pStyle w:val="TableParagraph"/>
              <w:spacing w:line="171" w:lineRule="exact"/>
              <w:ind w:left="403"/>
              <w:rPr>
                <w:sz w:val="16"/>
              </w:rPr>
            </w:pPr>
            <w:r>
              <w:rPr>
                <w:w w:val="105"/>
                <w:sz w:val="16"/>
              </w:rPr>
              <w:t>3.16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13.0</w:t>
            </w:r>
          </w:p>
          <w:p>
            <w:pPr>
              <w:pStyle w:val="TableParagraph"/>
              <w:spacing w:line="171" w:lineRule="exact"/>
              <w:ind w:left="403"/>
              <w:rPr>
                <w:sz w:val="16"/>
              </w:rPr>
            </w:pPr>
            <w:r>
              <w:rPr>
                <w:w w:val="105"/>
                <w:sz w:val="16"/>
              </w:rPr>
              <w:t>0.87</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sz w:val="16"/>
              </w:rPr>
              <w:t>110.0</w:t>
            </w:r>
          </w:p>
          <w:p>
            <w:pPr>
              <w:pStyle w:val="TableParagraph"/>
              <w:spacing w:line="171" w:lineRule="exact"/>
              <w:ind w:left="404"/>
              <w:rPr>
                <w:sz w:val="16"/>
              </w:rPr>
            </w:pPr>
            <w:r>
              <w:rPr>
                <w:w w:val="105"/>
                <w:sz w:val="16"/>
              </w:rPr>
              <w:t>7.20</w:t>
            </w:r>
          </w:p>
        </w:tc>
        <w:tc>
          <w:tcPr>
            <w:tcW w:w="842" w:type="dxa"/>
            <w:tcBorders>
              <w:top w:val="single" w:sz="2" w:space="0" w:color="000000"/>
              <w:bottom w:val="single" w:sz="2" w:space="0" w:color="000000"/>
            </w:tcBorders>
          </w:tcPr>
          <w:p>
            <w:pPr>
              <w:pStyle w:val="TableParagraph"/>
              <w:spacing w:line="183" w:lineRule="exact"/>
              <w:ind w:left="241"/>
              <w:rPr>
                <w:sz w:val="16"/>
              </w:rPr>
            </w:pPr>
            <w:r>
              <w:rPr>
                <w:color w:val="3F3F3F"/>
                <w:w w:val="105"/>
                <w:sz w:val="16"/>
              </w:rPr>
              <w:t>-104.4</w:t>
            </w:r>
          </w:p>
          <w:p>
            <w:pPr>
              <w:pStyle w:val="TableParagraph"/>
              <w:spacing w:line="171" w:lineRule="exact"/>
              <w:ind w:left="322"/>
              <w:rPr>
                <w:sz w:val="16"/>
              </w:rPr>
            </w:pPr>
            <w:r>
              <w:rPr>
                <w:w w:val="110"/>
                <w:sz w:val="16"/>
              </w:rPr>
              <w:t>-7.26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16.7</w:t>
            </w:r>
          </w:p>
          <w:p>
            <w:pPr>
              <w:pStyle w:val="TableParagraph"/>
              <w:spacing w:line="171" w:lineRule="exact"/>
              <w:ind w:left="402"/>
              <w:rPr>
                <w:sz w:val="16"/>
              </w:rPr>
            </w:pPr>
            <w:r>
              <w:rPr>
                <w:w w:val="105"/>
                <w:sz w:val="16"/>
              </w:rPr>
              <w:t>1.45</w:t>
            </w:r>
          </w:p>
        </w:tc>
        <w:tc>
          <w:tcPr>
            <w:tcW w:w="842" w:type="dxa"/>
            <w:tcBorders>
              <w:top w:val="single" w:sz="2" w:space="0" w:color="000000"/>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-0.05</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-10.0</w:t>
            </w:r>
          </w:p>
          <w:p>
            <w:pPr>
              <w:pStyle w:val="TableParagraph"/>
              <w:spacing w:line="171" w:lineRule="exact"/>
              <w:ind w:left="321"/>
              <w:rPr>
                <w:sz w:val="16"/>
              </w:rPr>
            </w:pPr>
            <w:r>
              <w:rPr>
                <w:w w:val="110"/>
                <w:sz w:val="16"/>
              </w:rPr>
              <w:t>-0.89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10.0</w:t>
            </w:r>
          </w:p>
          <w:p>
            <w:pPr>
              <w:pStyle w:val="TableParagraph"/>
              <w:spacing w:line="171" w:lineRule="exact"/>
              <w:ind w:left="403"/>
              <w:rPr>
                <w:sz w:val="16"/>
              </w:rPr>
            </w:pPr>
            <w:r>
              <w:rPr>
                <w:w w:val="105"/>
                <w:sz w:val="16"/>
              </w:rPr>
              <w:t>0.84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-10.0</w:t>
            </w:r>
          </w:p>
          <w:p>
            <w:pPr>
              <w:pStyle w:val="TableParagraph"/>
              <w:spacing w:line="171" w:lineRule="exact"/>
              <w:ind w:left="322"/>
              <w:rPr>
                <w:sz w:val="16"/>
              </w:rPr>
            </w:pPr>
            <w:r>
              <w:rPr>
                <w:w w:val="110"/>
                <w:sz w:val="16"/>
              </w:rPr>
              <w:t>-0.95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2.9</w:t>
            </w:r>
          </w:p>
          <w:p>
            <w:pPr>
              <w:pStyle w:val="TableParagraph"/>
              <w:spacing w:line="171" w:lineRule="exact"/>
              <w:ind w:left="404"/>
              <w:rPr>
                <w:sz w:val="16"/>
              </w:rPr>
            </w:pPr>
            <w:r>
              <w:rPr>
                <w:w w:val="105"/>
                <w:sz w:val="16"/>
              </w:rPr>
              <w:t>0.22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3.4</w:t>
            </w:r>
          </w:p>
          <w:p>
            <w:pPr>
              <w:pStyle w:val="TableParagraph"/>
              <w:spacing w:line="171" w:lineRule="exact"/>
              <w:ind w:left="402"/>
              <w:rPr>
                <w:sz w:val="16"/>
              </w:rPr>
            </w:pPr>
            <w:r>
              <w:rPr>
                <w:w w:val="105"/>
                <w:sz w:val="16"/>
              </w:rPr>
              <w:t>0.83</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-0.02</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-10.0</w:t>
            </w:r>
          </w:p>
          <w:p>
            <w:pPr>
              <w:pStyle w:val="TableParagraph"/>
              <w:spacing w:line="171" w:lineRule="exact"/>
              <w:ind w:left="321"/>
              <w:rPr>
                <w:sz w:val="16"/>
              </w:rPr>
            </w:pPr>
            <w:r>
              <w:rPr>
                <w:w w:val="110"/>
                <w:sz w:val="16"/>
              </w:rPr>
              <w:t>-2.60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6.7</w:t>
            </w:r>
          </w:p>
          <w:p>
            <w:pPr>
              <w:pStyle w:val="TableParagraph"/>
              <w:spacing w:line="171" w:lineRule="exact"/>
              <w:ind w:left="403"/>
              <w:rPr>
                <w:sz w:val="16"/>
              </w:rPr>
            </w:pPr>
            <w:r>
              <w:rPr>
                <w:w w:val="105"/>
                <w:sz w:val="16"/>
              </w:rPr>
              <w:t>1.65</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0.0</w:t>
            </w:r>
          </w:p>
          <w:p>
            <w:pPr>
              <w:pStyle w:val="TableParagraph"/>
              <w:spacing w:line="171" w:lineRule="exact"/>
              <w:ind w:left="256" w:right="33"/>
              <w:jc w:val="center"/>
              <w:rPr>
                <w:sz w:val="16"/>
              </w:rPr>
            </w:pPr>
            <w:r>
              <w:rPr>
                <w:w w:val="110"/>
                <w:sz w:val="16"/>
              </w:rPr>
              <w:t>-0.03</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0.0</w:t>
            </w:r>
          </w:p>
          <w:p>
            <w:pPr>
              <w:pStyle w:val="TableParagraph"/>
              <w:spacing w:line="171" w:lineRule="exact"/>
              <w:ind w:left="256" w:right="32"/>
              <w:jc w:val="center"/>
              <w:rPr>
                <w:sz w:val="16"/>
              </w:rPr>
            </w:pPr>
            <w:r>
              <w:rPr>
                <w:w w:val="110"/>
                <w:sz w:val="16"/>
              </w:rPr>
              <w:t>-0.11</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6"/>
              <w:jc w:val="right"/>
              <w:rPr>
                <w:sz w:val="16"/>
              </w:rPr>
            </w:pPr>
            <w:r>
              <w:rPr>
                <w:sz w:val="16"/>
              </w:rPr>
              <w:t>0.07</w:t>
            </w:r>
          </w:p>
        </w:tc>
        <w:tc>
          <w:tcPr>
            <w:tcW w:w="842" w:type="dxa"/>
            <w:tcBorders>
              <w:top w:val="single" w:sz="2" w:space="0" w:color="000000"/>
            </w:tcBorders>
          </w:tcPr>
          <w:p>
            <w:pPr>
              <w:pStyle w:val="TableParagraph"/>
              <w:spacing w:line="150" w:lineRule="exact"/>
              <w:ind w:right="96"/>
              <w:jc w:val="right"/>
              <w:rPr>
                <w:sz w:val="16"/>
              </w:rPr>
            </w:pPr>
            <w:r>
              <w:rPr>
                <w:sz w:val="16"/>
              </w:rPr>
              <w:t>0.11</w:t>
            </w:r>
          </w:p>
        </w:tc>
        <w:tc>
          <w:tcPr>
            <w:tcW w:w="842" w:type="dxa"/>
            <w:tcBorders>
              <w:top w:val="single" w:sz="2" w:space="0" w:color="000000"/>
            </w:tcBorders>
          </w:tcPr>
          <w:p>
            <w:pPr>
              <w:pStyle w:val="TableParagraph"/>
              <w:spacing w:line="150" w:lineRule="exact"/>
              <w:ind w:right="96"/>
              <w:jc w:val="right"/>
              <w:rPr>
                <w:sz w:val="16"/>
              </w:rPr>
            </w:pPr>
            <w:r>
              <w:rPr>
                <w:sz w:val="16"/>
              </w:rPr>
              <w:t>0.21</w:t>
            </w:r>
          </w:p>
        </w:tc>
        <w:tc>
          <w:tcPr>
            <w:tcW w:w="842" w:type="dxa"/>
            <w:tcBorders>
              <w:top w:val="single" w:sz="2" w:space="0" w:color="000000"/>
            </w:tcBorders>
          </w:tcPr>
          <w:p>
            <w:pPr>
              <w:pStyle w:val="TableParagraph"/>
              <w:spacing w:line="150" w:lineRule="exact"/>
              <w:ind w:right="95"/>
              <w:jc w:val="right"/>
              <w:rPr>
                <w:sz w:val="16"/>
              </w:rPr>
            </w:pPr>
            <w:r>
              <w:rPr>
                <w:sz w:val="16"/>
              </w:rPr>
              <w:t>0.19</w:t>
            </w:r>
          </w:p>
        </w:tc>
        <w:tc>
          <w:tcPr>
            <w:tcW w:w="842" w:type="dxa"/>
            <w:tcBorders>
              <w:top w:val="single" w:sz="2" w:space="0" w:color="000000"/>
            </w:tcBorders>
          </w:tcPr>
          <w:p>
            <w:pPr>
              <w:pStyle w:val="TableParagraph"/>
              <w:spacing w:line="150" w:lineRule="exact"/>
              <w:ind w:right="95"/>
              <w:jc w:val="right"/>
              <w:rPr>
                <w:sz w:val="16"/>
              </w:rPr>
            </w:pPr>
            <w:r>
              <w:rPr>
                <w:sz w:val="16"/>
              </w:rPr>
              <w:t>0.27</w:t>
            </w:r>
          </w:p>
        </w:tc>
        <w:tc>
          <w:tcPr>
            <w:tcW w:w="842" w:type="dxa"/>
            <w:tcBorders>
              <w:top w:val="single" w:sz="2" w:space="0" w:color="000000"/>
            </w:tcBorders>
          </w:tcPr>
          <w:p>
            <w:pPr>
              <w:pStyle w:val="TableParagraph"/>
              <w:spacing w:line="150" w:lineRule="exact"/>
              <w:ind w:right="95"/>
              <w:jc w:val="right"/>
              <w:rPr>
                <w:sz w:val="16"/>
              </w:rPr>
            </w:pPr>
            <w:r>
              <w:rPr>
                <w:sz w:val="16"/>
              </w:rPr>
              <w:t>0.22</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-1.5</w:t>
            </w:r>
          </w:p>
          <w:p>
            <w:pPr>
              <w:pStyle w:val="TableParagraph"/>
              <w:spacing w:line="269" w:lineRule="exact"/>
              <w:ind w:left="306"/>
              <w:rPr>
                <w:rFonts w:ascii="ヒラギノ角ゴ StdN W8"/>
                <w:b/>
                <w:sz w:val="16"/>
              </w:rPr>
            </w:pPr>
            <w:r>
              <w:rPr>
                <w:rFonts w:ascii="ヒラギノ角ゴ StdN W8"/>
                <w:b/>
                <w:w w:val="85"/>
                <w:sz w:val="16"/>
              </w:rPr>
              <w:t>108.8</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1.7</w:t>
            </w:r>
          </w:p>
          <w:p>
            <w:pPr>
              <w:pStyle w:val="TableParagraph"/>
              <w:spacing w:line="269" w:lineRule="exact"/>
              <w:ind w:left="254" w:right="62"/>
              <w:jc w:val="center"/>
              <w:rPr>
                <w:rFonts w:ascii="ヒラギノ角ゴ StdN W8"/>
                <w:b/>
                <w:sz w:val="16"/>
              </w:rPr>
            </w:pPr>
            <w:r>
              <w:rPr>
                <w:rFonts w:ascii="ヒラギノ角ゴ StdN W8"/>
                <w:b/>
                <w:w w:val="85"/>
                <w:sz w:val="16"/>
              </w:rPr>
              <w:t>110.5</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4.2</w:t>
            </w:r>
          </w:p>
          <w:p>
            <w:pPr>
              <w:pStyle w:val="TableParagraph"/>
              <w:spacing w:line="269" w:lineRule="exact"/>
              <w:ind w:left="255" w:right="62"/>
              <w:jc w:val="center"/>
              <w:rPr>
                <w:rFonts w:ascii="ヒラギノ角ゴ StdN W8"/>
                <w:b/>
                <w:sz w:val="16"/>
              </w:rPr>
            </w:pPr>
            <w:r>
              <w:rPr>
                <w:rFonts w:ascii="ヒラギノ角ゴ StdN W8"/>
                <w:b/>
                <w:w w:val="85"/>
                <w:sz w:val="16"/>
              </w:rPr>
              <w:t>114.7</w:t>
            </w:r>
          </w:p>
        </w:tc>
        <w:tc>
          <w:tcPr>
            <w:tcW w:w="842" w:type="dxa"/>
            <w:tcBorders>
              <w:bottom w:val="single" w:sz="2" w:space="0" w:color="000000"/>
            </w:tcBorders>
          </w:tcPr>
          <w:p>
            <w:pPr>
              <w:pStyle w:val="TableParagraph"/>
              <w:spacing w:line="106" w:lineRule="exact"/>
              <w:ind w:left="403"/>
              <w:rPr>
                <w:sz w:val="16"/>
              </w:rPr>
            </w:pPr>
            <w:r>
              <w:rPr>
                <w:color w:val="3F3F3F"/>
                <w:w w:val="115"/>
                <w:sz w:val="16"/>
              </w:rPr>
              <w:t>-5.3</w:t>
            </w:r>
          </w:p>
          <w:p>
            <w:pPr>
              <w:pStyle w:val="TableParagraph"/>
              <w:spacing w:line="269" w:lineRule="exact"/>
              <w:ind w:left="307"/>
              <w:rPr>
                <w:rFonts w:ascii="ヒラギノ角ゴ StdN W8"/>
                <w:b/>
                <w:sz w:val="16"/>
              </w:rPr>
            </w:pPr>
            <w:r>
              <w:rPr>
                <w:rFonts w:ascii="ヒラギノ角ゴ StdN W8"/>
                <w:b/>
                <w:w w:val="85"/>
                <w:sz w:val="16"/>
              </w:rPr>
              <w:t>109.4</w:t>
            </w:r>
          </w:p>
        </w:tc>
        <w:tc>
          <w:tcPr>
            <w:tcW w:w="842" w:type="dxa"/>
            <w:tcBorders>
              <w:bottom w:val="single" w:sz="2" w:space="0" w:color="000000"/>
            </w:tcBorders>
          </w:tcPr>
          <w:p>
            <w:pPr>
              <w:pStyle w:val="TableParagraph"/>
              <w:spacing w:line="106" w:lineRule="exact"/>
              <w:ind w:left="404"/>
              <w:rPr>
                <w:sz w:val="16"/>
              </w:rPr>
            </w:pPr>
            <w:r>
              <w:rPr>
                <w:color w:val="3F3F3F"/>
                <w:w w:val="105"/>
                <w:sz w:val="16"/>
              </w:rPr>
              <w:t>13.3</w:t>
            </w:r>
          </w:p>
          <w:p>
            <w:pPr>
              <w:pStyle w:val="TableParagraph"/>
              <w:spacing w:line="269" w:lineRule="exact"/>
              <w:ind w:left="308"/>
              <w:rPr>
                <w:rFonts w:ascii="ヒラギノ角ゴ StdN W8"/>
                <w:b/>
                <w:sz w:val="16"/>
              </w:rPr>
            </w:pPr>
            <w:r>
              <w:rPr>
                <w:rFonts w:ascii="ヒラギノ角ゴ StdN W8"/>
                <w:b/>
                <w:w w:val="85"/>
                <w:sz w:val="16"/>
              </w:rPr>
              <w:t>122.7</w:t>
            </w:r>
          </w:p>
        </w:tc>
        <w:tc>
          <w:tcPr>
            <w:tcW w:w="842" w:type="dxa"/>
            <w:tcBorders>
              <w:bottom w:val="single" w:sz="2" w:space="0" w:color="000000"/>
            </w:tcBorders>
          </w:tcPr>
          <w:p>
            <w:pPr>
              <w:pStyle w:val="TableParagraph"/>
              <w:spacing w:line="106" w:lineRule="exact"/>
              <w:ind w:left="404"/>
              <w:rPr>
                <w:sz w:val="16"/>
              </w:rPr>
            </w:pPr>
            <w:r>
              <w:rPr>
                <w:color w:val="3F3F3F"/>
                <w:w w:val="115"/>
                <w:sz w:val="16"/>
              </w:rPr>
              <w:t>-4.2</w:t>
            </w:r>
          </w:p>
          <w:p>
            <w:pPr>
              <w:pStyle w:val="TableParagraph"/>
              <w:spacing w:line="269" w:lineRule="exact"/>
              <w:ind w:left="308"/>
              <w:rPr>
                <w:rFonts w:ascii="ヒラギノ角ゴ StdN W8"/>
                <w:b/>
                <w:sz w:val="16"/>
              </w:rPr>
            </w:pPr>
            <w:r>
              <w:rPr>
                <w:rFonts w:ascii="ヒラギノ角ゴ StdN W8"/>
                <w:b/>
                <w:w w:val="85"/>
                <w:sz w:val="16"/>
              </w:rPr>
              <w:t>118.5</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-3.6</w:t>
            </w:r>
          </w:p>
          <w:p>
            <w:pPr>
              <w:pStyle w:val="TableParagraph"/>
              <w:spacing w:line="171" w:lineRule="exact"/>
              <w:ind w:left="321"/>
              <w:rPr>
                <w:sz w:val="16"/>
              </w:rPr>
            </w:pPr>
            <w:r>
              <w:rPr>
                <w:sz w:val="16"/>
              </w:rPr>
              <w:t>112.2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-2.3</w:t>
            </w:r>
          </w:p>
          <w:p>
            <w:pPr>
              <w:pStyle w:val="TableParagraph"/>
              <w:spacing w:line="171" w:lineRule="exact"/>
              <w:ind w:left="321"/>
              <w:rPr>
                <w:sz w:val="16"/>
              </w:rPr>
            </w:pPr>
            <w:r>
              <w:rPr>
                <w:sz w:val="16"/>
              </w:rPr>
              <w:t>109.9</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1.4</w:t>
            </w:r>
          </w:p>
          <w:p>
            <w:pPr>
              <w:pStyle w:val="TableParagraph"/>
              <w:spacing w:line="171" w:lineRule="exact"/>
              <w:ind w:left="256" w:right="34"/>
              <w:jc w:val="center"/>
              <w:rPr>
                <w:sz w:val="16"/>
              </w:rPr>
            </w:pPr>
            <w:r>
              <w:rPr>
                <w:sz w:val="16"/>
              </w:rPr>
              <w:t>111.3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0.2</w:t>
            </w:r>
          </w:p>
          <w:p>
            <w:pPr>
              <w:pStyle w:val="TableParagraph"/>
              <w:spacing w:line="171" w:lineRule="exact"/>
              <w:ind w:left="256" w:right="33"/>
              <w:jc w:val="center"/>
              <w:rPr>
                <w:sz w:val="16"/>
              </w:rPr>
            </w:pPr>
            <w:r>
              <w:rPr>
                <w:sz w:val="16"/>
              </w:rPr>
              <w:t>111.5</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4.1</w:t>
            </w:r>
          </w:p>
          <w:p>
            <w:pPr>
              <w:pStyle w:val="TableParagraph"/>
              <w:spacing w:line="171" w:lineRule="exact"/>
              <w:ind w:left="256" w:right="33"/>
              <w:jc w:val="center"/>
              <w:rPr>
                <w:sz w:val="16"/>
              </w:rPr>
            </w:pPr>
            <w:r>
              <w:rPr>
                <w:sz w:val="16"/>
              </w:rPr>
              <w:t>115.6</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1.3</w:t>
            </w:r>
          </w:p>
          <w:p>
            <w:pPr>
              <w:pStyle w:val="TableParagraph"/>
              <w:spacing w:line="171" w:lineRule="exact"/>
              <w:ind w:left="256" w:right="32"/>
              <w:jc w:val="center"/>
              <w:rPr>
                <w:sz w:val="16"/>
              </w:rPr>
            </w:pPr>
            <w:r>
              <w:rPr>
                <w:sz w:val="16"/>
              </w:rPr>
              <w:t>116.9</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-6.9</w:t>
            </w:r>
          </w:p>
          <w:p>
            <w:pPr>
              <w:pStyle w:val="TableParagraph"/>
              <w:spacing w:line="162" w:lineRule="exact"/>
              <w:ind w:left="321"/>
              <w:rPr>
                <w:sz w:val="16"/>
              </w:rPr>
            </w:pPr>
            <w:r>
              <w:rPr>
                <w:sz w:val="16"/>
              </w:rPr>
              <w:t>119.7</w:t>
            </w:r>
          </w:p>
        </w:tc>
        <w:tc>
          <w:tcPr>
            <w:tcW w:w="842" w:type="dxa"/>
            <w:tcBorders>
              <w:top w:val="single" w:sz="2" w:space="0" w:color="000000"/>
            </w:tcBorders>
          </w:tcPr>
          <w:p>
            <w:pPr>
              <w:pStyle w:val="TableParagraph"/>
              <w:spacing w:line="183" w:lineRule="exact"/>
              <w:ind w:left="403"/>
              <w:rPr>
                <w:sz w:val="16"/>
              </w:rPr>
            </w:pPr>
            <w:r>
              <w:rPr>
                <w:color w:val="3F3F3F"/>
                <w:w w:val="115"/>
                <w:sz w:val="16"/>
              </w:rPr>
              <w:t>-3.9</w:t>
            </w:r>
          </w:p>
          <w:p>
            <w:pPr>
              <w:pStyle w:val="TableParagraph"/>
              <w:spacing w:line="162" w:lineRule="exact"/>
              <w:ind w:left="321"/>
              <w:rPr>
                <w:sz w:val="16"/>
              </w:rPr>
            </w:pPr>
            <w:r>
              <w:rPr>
                <w:sz w:val="16"/>
              </w:rPr>
              <w:t>115.8</w:t>
            </w:r>
          </w:p>
        </w:tc>
        <w:tc>
          <w:tcPr>
            <w:tcW w:w="842" w:type="dxa"/>
            <w:tcBorders>
              <w:top w:val="single" w:sz="2" w:space="0" w:color="000000"/>
            </w:tcBorders>
          </w:tcPr>
          <w:p>
            <w:pPr>
              <w:pStyle w:val="TableParagraph"/>
              <w:spacing w:line="183" w:lineRule="exact"/>
              <w:ind w:left="403"/>
              <w:rPr>
                <w:sz w:val="16"/>
              </w:rPr>
            </w:pPr>
            <w:r>
              <w:rPr>
                <w:color w:val="3F3F3F"/>
                <w:w w:val="115"/>
                <w:sz w:val="16"/>
              </w:rPr>
              <w:t>-0.9</w:t>
            </w:r>
          </w:p>
          <w:p>
            <w:pPr>
              <w:pStyle w:val="TableParagraph"/>
              <w:spacing w:line="162" w:lineRule="exact"/>
              <w:ind w:left="321"/>
              <w:rPr>
                <w:sz w:val="16"/>
              </w:rPr>
            </w:pPr>
            <w:r>
              <w:rPr>
                <w:sz w:val="16"/>
              </w:rPr>
              <w:t>114.9</w:t>
            </w:r>
          </w:p>
        </w:tc>
        <w:tc>
          <w:tcPr>
            <w:tcW w:w="842" w:type="dxa"/>
            <w:tcBorders>
              <w:top w:val="single" w:sz="2" w:space="0" w:color="000000"/>
            </w:tcBorders>
          </w:tcPr>
          <w:p>
            <w:pPr>
              <w:pStyle w:val="TableParagraph"/>
              <w:spacing w:line="183" w:lineRule="exact"/>
              <w:ind w:left="403"/>
              <w:rPr>
                <w:sz w:val="16"/>
              </w:rPr>
            </w:pPr>
            <w:r>
              <w:rPr>
                <w:color w:val="3F3F3F"/>
                <w:w w:val="115"/>
                <w:sz w:val="16"/>
              </w:rPr>
              <w:t>-1.9</w:t>
            </w:r>
          </w:p>
          <w:p>
            <w:pPr>
              <w:pStyle w:val="TableParagraph"/>
              <w:spacing w:line="162" w:lineRule="exact"/>
              <w:ind w:left="322"/>
              <w:rPr>
                <w:sz w:val="16"/>
              </w:rPr>
            </w:pPr>
            <w:r>
              <w:rPr>
                <w:sz w:val="16"/>
              </w:rPr>
              <w:t>113.0</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0.4</w:t>
            </w:r>
          </w:p>
          <w:p>
            <w:pPr>
              <w:pStyle w:val="TableParagraph"/>
              <w:spacing w:line="162" w:lineRule="exact"/>
              <w:ind w:left="256" w:right="33"/>
              <w:jc w:val="center"/>
              <w:rPr>
                <w:sz w:val="16"/>
              </w:rPr>
            </w:pPr>
            <w:r>
              <w:rPr>
                <w:sz w:val="16"/>
              </w:rPr>
              <w:t>113.4</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0.2</w:t>
            </w:r>
          </w:p>
          <w:p>
            <w:pPr>
              <w:pStyle w:val="TableParagraph"/>
              <w:spacing w:line="162" w:lineRule="exact"/>
              <w:ind w:left="256" w:right="32"/>
              <w:jc w:val="center"/>
              <w:rPr>
                <w:sz w:val="16"/>
              </w:rPr>
            </w:pPr>
            <w:r>
              <w:rPr>
                <w:sz w:val="16"/>
              </w:rPr>
              <w:t>113.6</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-0.8</w:t>
            </w:r>
          </w:p>
          <w:p>
            <w:pPr>
              <w:pStyle w:val="TableParagraph"/>
              <w:spacing w:line="171" w:lineRule="exact"/>
              <w:ind w:left="321"/>
              <w:rPr>
                <w:sz w:val="16"/>
              </w:rPr>
            </w:pPr>
            <w:r>
              <w:rPr>
                <w:w w:val="110"/>
                <w:sz w:val="16"/>
              </w:rPr>
              <w:t>-0.34</w:t>
            </w:r>
          </w:p>
        </w:tc>
        <w:tc>
          <w:tcPr>
            <w:tcW w:w="842" w:type="dxa"/>
            <w:tcBorders>
              <w:bottom w:val="single" w:sz="2" w:space="0" w:color="000000"/>
            </w:tcBorders>
          </w:tcPr>
          <w:p>
            <w:pPr>
              <w:pStyle w:val="TableParagraph"/>
              <w:spacing w:line="177" w:lineRule="exact"/>
              <w:ind w:left="484"/>
              <w:rPr>
                <w:sz w:val="16"/>
              </w:rPr>
            </w:pPr>
            <w:r>
              <w:rPr>
                <w:color w:val="3F3F3F"/>
                <w:w w:val="110"/>
                <w:sz w:val="16"/>
              </w:rPr>
              <w:t>7.0</w:t>
            </w:r>
          </w:p>
          <w:p>
            <w:pPr>
              <w:pStyle w:val="TableParagraph"/>
              <w:spacing w:line="171" w:lineRule="exact"/>
              <w:ind w:left="403"/>
              <w:rPr>
                <w:sz w:val="16"/>
              </w:rPr>
            </w:pPr>
            <w:r>
              <w:rPr>
                <w:w w:val="105"/>
                <w:sz w:val="16"/>
              </w:rPr>
              <w:t>2.81</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-3.6</w:t>
            </w:r>
          </w:p>
          <w:p>
            <w:pPr>
              <w:pStyle w:val="TableParagraph"/>
              <w:spacing w:line="171" w:lineRule="exact"/>
              <w:ind w:left="321"/>
              <w:rPr>
                <w:sz w:val="16"/>
              </w:rPr>
            </w:pPr>
            <w:r>
              <w:rPr>
                <w:w w:val="110"/>
                <w:sz w:val="16"/>
              </w:rPr>
              <w:t>-1.57</w:t>
            </w:r>
          </w:p>
        </w:tc>
        <w:tc>
          <w:tcPr>
            <w:tcW w:w="842" w:type="dxa"/>
            <w:tcBorders>
              <w:bottom w:val="single" w:sz="2" w:space="0" w:color="000000"/>
            </w:tcBorders>
          </w:tcPr>
          <w:p>
            <w:pPr>
              <w:pStyle w:val="TableParagraph"/>
              <w:spacing w:line="177" w:lineRule="exact"/>
              <w:ind w:left="485"/>
              <w:rPr>
                <w:sz w:val="16"/>
              </w:rPr>
            </w:pPr>
            <w:r>
              <w:rPr>
                <w:color w:val="3F3F3F"/>
                <w:w w:val="110"/>
                <w:sz w:val="16"/>
              </w:rPr>
              <w:t>3.2</w:t>
            </w:r>
          </w:p>
          <w:p>
            <w:pPr>
              <w:pStyle w:val="TableParagraph"/>
              <w:spacing w:line="171" w:lineRule="exact"/>
              <w:ind w:left="403"/>
              <w:rPr>
                <w:sz w:val="16"/>
              </w:rPr>
            </w:pPr>
            <w:r>
              <w:rPr>
                <w:w w:val="105"/>
                <w:sz w:val="16"/>
              </w:rPr>
              <w:t>1.33</w:t>
            </w:r>
          </w:p>
        </w:tc>
        <w:tc>
          <w:tcPr>
            <w:tcW w:w="842" w:type="dxa"/>
            <w:tcBorders>
              <w:bottom w:val="single" w:sz="2" w:space="0" w:color="000000"/>
            </w:tcBorders>
          </w:tcPr>
          <w:p>
            <w:pPr>
              <w:pStyle w:val="TableParagraph"/>
              <w:spacing w:line="177" w:lineRule="exact"/>
              <w:ind w:left="485"/>
              <w:rPr>
                <w:sz w:val="16"/>
              </w:rPr>
            </w:pPr>
            <w:r>
              <w:rPr>
                <w:color w:val="3F3F3F"/>
                <w:w w:val="110"/>
                <w:sz w:val="16"/>
              </w:rPr>
              <w:t>6.4</w:t>
            </w:r>
          </w:p>
          <w:p>
            <w:pPr>
              <w:pStyle w:val="TableParagraph"/>
              <w:spacing w:line="171" w:lineRule="exact"/>
              <w:ind w:left="404"/>
              <w:rPr>
                <w:sz w:val="16"/>
              </w:rPr>
            </w:pPr>
            <w:r>
              <w:rPr>
                <w:w w:val="105"/>
                <w:sz w:val="16"/>
              </w:rPr>
              <w:t>2.66</w:t>
            </w:r>
          </w:p>
        </w:tc>
        <w:tc>
          <w:tcPr>
            <w:tcW w:w="842" w:type="dxa"/>
            <w:tcBorders>
              <w:bottom w:val="single" w:sz="2" w:space="0" w:color="000000"/>
            </w:tcBorders>
          </w:tcPr>
          <w:p>
            <w:pPr>
              <w:pStyle w:val="TableParagraph"/>
              <w:spacing w:line="177" w:lineRule="exact"/>
              <w:ind w:left="404"/>
              <w:rPr>
                <w:sz w:val="16"/>
              </w:rPr>
            </w:pPr>
            <w:r>
              <w:rPr>
                <w:color w:val="3F3F3F"/>
                <w:w w:val="115"/>
                <w:sz w:val="16"/>
              </w:rPr>
              <w:t>-5.6</w:t>
            </w:r>
          </w:p>
          <w:p>
            <w:pPr>
              <w:pStyle w:val="TableParagraph"/>
              <w:spacing w:line="171" w:lineRule="exact"/>
              <w:ind w:left="322"/>
              <w:rPr>
                <w:sz w:val="16"/>
              </w:rPr>
            </w:pPr>
            <w:r>
              <w:rPr>
                <w:w w:val="110"/>
                <w:sz w:val="16"/>
              </w:rPr>
              <w:t>-2.47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21.4</w:t>
            </w:r>
          </w:p>
          <w:p>
            <w:pPr>
              <w:pStyle w:val="TableParagraph"/>
              <w:spacing w:line="171" w:lineRule="exact"/>
              <w:ind w:left="402"/>
              <w:rPr>
                <w:sz w:val="16"/>
              </w:rPr>
            </w:pPr>
            <w:r>
              <w:rPr>
                <w:w w:val="105"/>
                <w:sz w:val="16"/>
              </w:rPr>
              <w:t>1.98</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-22.5</w:t>
            </w:r>
          </w:p>
          <w:p>
            <w:pPr>
              <w:pStyle w:val="TableParagraph"/>
              <w:spacing w:line="171" w:lineRule="exact"/>
              <w:ind w:left="321"/>
              <w:rPr>
                <w:sz w:val="16"/>
              </w:rPr>
            </w:pPr>
            <w:r>
              <w:rPr>
                <w:w w:val="110"/>
                <w:sz w:val="16"/>
              </w:rPr>
              <w:t>-2.06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21.4</w:t>
            </w:r>
          </w:p>
          <w:p>
            <w:pPr>
              <w:pStyle w:val="TableParagraph"/>
              <w:spacing w:line="171" w:lineRule="exact"/>
              <w:ind w:left="403"/>
              <w:rPr>
                <w:sz w:val="16"/>
              </w:rPr>
            </w:pPr>
            <w:r>
              <w:rPr>
                <w:w w:val="105"/>
                <w:sz w:val="16"/>
              </w:rPr>
              <w:t>2.08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-2.8</w:t>
            </w:r>
          </w:p>
          <w:p>
            <w:pPr>
              <w:pStyle w:val="TableParagraph"/>
              <w:spacing w:line="171" w:lineRule="exact"/>
              <w:ind w:left="322"/>
              <w:rPr>
                <w:sz w:val="16"/>
              </w:rPr>
            </w:pPr>
            <w:r>
              <w:rPr>
                <w:w w:val="110"/>
                <w:sz w:val="16"/>
              </w:rPr>
              <w:t>-0.22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3.2</w:t>
            </w:r>
          </w:p>
          <w:p>
            <w:pPr>
              <w:pStyle w:val="TableParagraph"/>
              <w:spacing w:line="171" w:lineRule="exact"/>
              <w:ind w:left="404"/>
              <w:rPr>
                <w:sz w:val="16"/>
              </w:rPr>
            </w:pPr>
            <w:r>
              <w:rPr>
                <w:w w:val="105"/>
                <w:sz w:val="16"/>
              </w:rPr>
              <w:t>0.35</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-25.6</w:t>
            </w:r>
          </w:p>
          <w:p>
            <w:pPr>
              <w:pStyle w:val="TableParagraph"/>
              <w:spacing w:line="171" w:lineRule="exact"/>
              <w:ind w:left="322"/>
              <w:rPr>
                <w:sz w:val="16"/>
              </w:rPr>
            </w:pPr>
            <w:r>
              <w:rPr>
                <w:w w:val="110"/>
                <w:sz w:val="16"/>
              </w:rPr>
              <w:t>-2.48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0.6</w:t>
            </w:r>
          </w:p>
          <w:p>
            <w:pPr>
              <w:pStyle w:val="TableParagraph"/>
              <w:spacing w:line="171" w:lineRule="exact"/>
              <w:ind w:left="402"/>
              <w:rPr>
                <w:sz w:val="16"/>
              </w:rPr>
            </w:pPr>
            <w:r>
              <w:rPr>
                <w:w w:val="105"/>
                <w:sz w:val="16"/>
              </w:rPr>
              <w:t>0.17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321"/>
              <w:rPr>
                <w:sz w:val="16"/>
              </w:rPr>
            </w:pPr>
            <w:r>
              <w:rPr>
                <w:w w:val="110"/>
                <w:sz w:val="16"/>
              </w:rPr>
              <w:t>-0.01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11.4</w:t>
            </w:r>
          </w:p>
          <w:p>
            <w:pPr>
              <w:pStyle w:val="TableParagraph"/>
              <w:spacing w:line="171" w:lineRule="exact"/>
              <w:ind w:left="403"/>
              <w:rPr>
                <w:sz w:val="16"/>
              </w:rPr>
            </w:pPr>
            <w:r>
              <w:rPr>
                <w:w w:val="105"/>
                <w:sz w:val="16"/>
              </w:rPr>
              <w:t>3.29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-5.2</w:t>
            </w:r>
          </w:p>
          <w:p>
            <w:pPr>
              <w:pStyle w:val="TableParagraph"/>
              <w:spacing w:line="171" w:lineRule="exact"/>
              <w:ind w:left="322"/>
              <w:rPr>
                <w:sz w:val="16"/>
              </w:rPr>
            </w:pPr>
            <w:r>
              <w:rPr>
                <w:w w:val="110"/>
                <w:sz w:val="16"/>
              </w:rPr>
              <w:t>-1.49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3.5</w:t>
            </w:r>
          </w:p>
          <w:p>
            <w:pPr>
              <w:pStyle w:val="TableParagraph"/>
              <w:spacing w:line="171" w:lineRule="exact"/>
              <w:ind w:left="404"/>
              <w:rPr>
                <w:sz w:val="16"/>
              </w:rPr>
            </w:pPr>
            <w:r>
              <w:rPr>
                <w:w w:val="105"/>
                <w:sz w:val="16"/>
              </w:rPr>
              <w:t>1.01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-3.6</w:t>
            </w:r>
          </w:p>
          <w:p>
            <w:pPr>
              <w:pStyle w:val="TableParagraph"/>
              <w:spacing w:line="171" w:lineRule="exact"/>
              <w:ind w:left="322"/>
              <w:rPr>
                <w:sz w:val="16"/>
              </w:rPr>
            </w:pPr>
            <w:r>
              <w:rPr>
                <w:w w:val="110"/>
                <w:sz w:val="16"/>
              </w:rPr>
              <w:t>-1.07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-0.1</w:t>
            </w:r>
          </w:p>
          <w:p>
            <w:pPr>
              <w:pStyle w:val="TableParagraph"/>
              <w:spacing w:line="171" w:lineRule="exact"/>
              <w:ind w:left="321"/>
              <w:rPr>
                <w:sz w:val="16"/>
              </w:rPr>
            </w:pPr>
            <w:r>
              <w:rPr>
                <w:w w:val="110"/>
                <w:sz w:val="16"/>
              </w:rPr>
              <w:t>-0.10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2.1</w:t>
            </w:r>
          </w:p>
          <w:p>
            <w:pPr>
              <w:pStyle w:val="TableParagraph"/>
              <w:spacing w:line="171" w:lineRule="exact"/>
              <w:ind w:left="403"/>
              <w:rPr>
                <w:sz w:val="16"/>
              </w:rPr>
            </w:pPr>
            <w:r>
              <w:rPr>
                <w:w w:val="105"/>
                <w:sz w:val="16"/>
              </w:rPr>
              <w:t>0.70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-0.5</w:t>
            </w:r>
          </w:p>
          <w:p>
            <w:pPr>
              <w:pStyle w:val="TableParagraph"/>
              <w:spacing w:line="171" w:lineRule="exact"/>
              <w:ind w:left="321"/>
              <w:rPr>
                <w:sz w:val="16"/>
              </w:rPr>
            </w:pPr>
            <w:r>
              <w:rPr>
                <w:w w:val="110"/>
                <w:sz w:val="16"/>
              </w:rPr>
              <w:t>-0.24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-7.1</w:t>
            </w:r>
          </w:p>
          <w:p>
            <w:pPr>
              <w:pStyle w:val="TableParagraph"/>
              <w:spacing w:line="171" w:lineRule="exact"/>
              <w:ind w:left="322"/>
              <w:rPr>
                <w:sz w:val="16"/>
              </w:rPr>
            </w:pPr>
            <w:r>
              <w:rPr>
                <w:w w:val="110"/>
                <w:sz w:val="16"/>
              </w:rPr>
              <w:t>-2.70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2.8</w:t>
            </w:r>
          </w:p>
          <w:p>
            <w:pPr>
              <w:pStyle w:val="TableParagraph"/>
              <w:spacing w:line="171" w:lineRule="exact"/>
              <w:ind w:left="404"/>
              <w:rPr>
                <w:sz w:val="16"/>
              </w:rPr>
            </w:pPr>
            <w:r>
              <w:rPr>
                <w:w w:val="105"/>
                <w:sz w:val="16"/>
              </w:rPr>
              <w:t>1.02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7.2</w:t>
            </w:r>
          </w:p>
          <w:p>
            <w:pPr>
              <w:pStyle w:val="TableParagraph"/>
              <w:spacing w:line="171" w:lineRule="exact"/>
              <w:ind w:left="404"/>
              <w:rPr>
                <w:sz w:val="16"/>
              </w:rPr>
            </w:pPr>
            <w:r>
              <w:rPr>
                <w:w w:val="105"/>
                <w:sz w:val="16"/>
              </w:rPr>
              <w:t>2.69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0.00</w:t>
            </w:r>
          </w:p>
          <w:p>
            <w:pPr>
              <w:pStyle w:val="TableParagraph"/>
              <w:spacing w:line="171" w:lineRule="exact"/>
              <w:ind w:left="321"/>
              <w:rPr>
                <w:sz w:val="16"/>
              </w:rPr>
            </w:pPr>
            <w:r>
              <w:rPr>
                <w:w w:val="110"/>
                <w:sz w:val="16"/>
              </w:rPr>
              <w:t>-0.18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0.01</w:t>
            </w:r>
          </w:p>
          <w:p>
            <w:pPr>
              <w:pStyle w:val="TableParagraph"/>
              <w:spacing w:line="171" w:lineRule="exact"/>
              <w:ind w:left="403"/>
              <w:rPr>
                <w:sz w:val="16"/>
              </w:rPr>
            </w:pPr>
            <w:r>
              <w:rPr>
                <w:w w:val="105"/>
                <w:sz w:val="16"/>
              </w:rPr>
              <w:t>0.51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0.04</w:t>
            </w:r>
          </w:p>
          <w:p>
            <w:pPr>
              <w:pStyle w:val="TableParagraph"/>
              <w:spacing w:line="171" w:lineRule="exact"/>
              <w:ind w:left="403"/>
              <w:rPr>
                <w:sz w:val="16"/>
              </w:rPr>
            </w:pPr>
            <w:r>
              <w:rPr>
                <w:w w:val="105"/>
                <w:sz w:val="16"/>
              </w:rPr>
              <w:t>2.70</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-0.02</w:t>
            </w:r>
          </w:p>
          <w:p>
            <w:pPr>
              <w:pStyle w:val="TableParagraph"/>
              <w:spacing w:line="171" w:lineRule="exact"/>
              <w:ind w:left="322"/>
              <w:rPr>
                <w:sz w:val="16"/>
              </w:rPr>
            </w:pPr>
            <w:r>
              <w:rPr>
                <w:w w:val="110"/>
                <w:sz w:val="16"/>
              </w:rPr>
              <w:t>-1.67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-0.01</w:t>
            </w:r>
          </w:p>
          <w:p>
            <w:pPr>
              <w:pStyle w:val="TableParagraph"/>
              <w:spacing w:line="171" w:lineRule="exact"/>
              <w:ind w:left="322"/>
              <w:rPr>
                <w:sz w:val="16"/>
              </w:rPr>
            </w:pPr>
            <w:r>
              <w:rPr>
                <w:w w:val="110"/>
                <w:sz w:val="16"/>
              </w:rPr>
              <w:t>-0.92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0.03</w:t>
            </w:r>
          </w:p>
          <w:p>
            <w:pPr>
              <w:pStyle w:val="TableParagraph"/>
              <w:spacing w:line="171" w:lineRule="exact"/>
              <w:ind w:left="404"/>
              <w:rPr>
                <w:sz w:val="16"/>
              </w:rPr>
            </w:pPr>
            <w:r>
              <w:rPr>
                <w:w w:val="105"/>
                <w:sz w:val="16"/>
              </w:rPr>
              <w:t>1.96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-4.1</w:t>
            </w:r>
          </w:p>
          <w:p>
            <w:pPr>
              <w:pStyle w:val="TableParagraph"/>
              <w:spacing w:line="171" w:lineRule="exact"/>
              <w:ind w:left="321"/>
              <w:rPr>
                <w:sz w:val="16"/>
              </w:rPr>
            </w:pPr>
            <w:r>
              <w:rPr>
                <w:w w:val="110"/>
                <w:sz w:val="16"/>
              </w:rPr>
              <w:t>-0.33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27.5</w:t>
            </w:r>
          </w:p>
          <w:p>
            <w:pPr>
              <w:pStyle w:val="TableParagraph"/>
              <w:spacing w:line="171" w:lineRule="exact"/>
              <w:ind w:left="403"/>
              <w:rPr>
                <w:sz w:val="16"/>
              </w:rPr>
            </w:pPr>
            <w:r>
              <w:rPr>
                <w:w w:val="105"/>
                <w:sz w:val="16"/>
              </w:rPr>
              <w:t>1.59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15.3</w:t>
            </w:r>
          </w:p>
          <w:p>
            <w:pPr>
              <w:pStyle w:val="TableParagraph"/>
              <w:spacing w:line="171" w:lineRule="exact"/>
              <w:ind w:left="403"/>
              <w:rPr>
                <w:sz w:val="16"/>
              </w:rPr>
            </w:pPr>
            <w:r>
              <w:rPr>
                <w:w w:val="105"/>
                <w:sz w:val="16"/>
              </w:rPr>
              <w:t>0.94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11.4</w:t>
            </w:r>
          </w:p>
          <w:p>
            <w:pPr>
              <w:pStyle w:val="TableParagraph"/>
              <w:spacing w:line="171" w:lineRule="exact"/>
              <w:ind w:left="403"/>
              <w:rPr>
                <w:sz w:val="16"/>
              </w:rPr>
            </w:pPr>
            <w:r>
              <w:rPr>
                <w:w w:val="105"/>
                <w:sz w:val="16"/>
              </w:rPr>
              <w:t>0.72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-5.9</w:t>
            </w:r>
          </w:p>
          <w:p>
            <w:pPr>
              <w:pStyle w:val="TableParagraph"/>
              <w:spacing w:line="171" w:lineRule="exact"/>
              <w:ind w:left="322"/>
              <w:rPr>
                <w:sz w:val="16"/>
              </w:rPr>
            </w:pPr>
            <w:r>
              <w:rPr>
                <w:w w:val="110"/>
                <w:sz w:val="16"/>
              </w:rPr>
              <w:t>-0.32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-8.2</w:t>
            </w:r>
          </w:p>
          <w:p>
            <w:pPr>
              <w:pStyle w:val="TableParagraph"/>
              <w:spacing w:line="171" w:lineRule="exact"/>
              <w:ind w:left="322"/>
              <w:rPr>
                <w:sz w:val="16"/>
              </w:rPr>
            </w:pPr>
            <w:r>
              <w:rPr>
                <w:w w:val="110"/>
                <w:sz w:val="16"/>
              </w:rPr>
              <w:t>-0.47</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84"/>
              <w:rPr>
                <w:sz w:val="16"/>
              </w:rPr>
            </w:pPr>
            <w:r>
              <w:rPr>
                <w:color w:val="3F3F3F"/>
                <w:w w:val="110"/>
                <w:sz w:val="16"/>
              </w:rPr>
              <w:t>2.0</w:t>
            </w:r>
          </w:p>
          <w:p>
            <w:pPr>
              <w:pStyle w:val="TableParagraph"/>
              <w:spacing w:line="162" w:lineRule="exact"/>
              <w:ind w:left="402"/>
              <w:rPr>
                <w:sz w:val="16"/>
              </w:rPr>
            </w:pPr>
            <w:r>
              <w:rPr>
                <w:w w:val="105"/>
                <w:sz w:val="16"/>
              </w:rPr>
              <w:t>0.41</w:t>
            </w:r>
          </w:p>
        </w:tc>
        <w:tc>
          <w:tcPr>
            <w:tcW w:w="842" w:type="dxa"/>
            <w:tcBorders>
              <w:top w:val="single" w:sz="2" w:space="0" w:color="000000"/>
            </w:tcBorders>
          </w:tcPr>
          <w:p>
            <w:pPr>
              <w:pStyle w:val="TableParagraph"/>
              <w:spacing w:line="177" w:lineRule="exact"/>
              <w:ind w:left="403"/>
              <w:rPr>
                <w:sz w:val="16"/>
              </w:rPr>
            </w:pPr>
            <w:r>
              <w:rPr>
                <w:color w:val="3F3F3F"/>
                <w:w w:val="115"/>
                <w:sz w:val="16"/>
              </w:rPr>
              <w:t>-8.8</w:t>
            </w:r>
          </w:p>
          <w:p>
            <w:pPr>
              <w:pStyle w:val="TableParagraph"/>
              <w:spacing w:line="162" w:lineRule="exact"/>
              <w:ind w:left="321"/>
              <w:rPr>
                <w:sz w:val="16"/>
              </w:rPr>
            </w:pPr>
            <w:r>
              <w:rPr>
                <w:w w:val="110"/>
                <w:sz w:val="16"/>
              </w:rPr>
              <w:t>-1.98</w:t>
            </w:r>
          </w:p>
        </w:tc>
        <w:tc>
          <w:tcPr>
            <w:tcW w:w="842" w:type="dxa"/>
            <w:tcBorders>
              <w:top w:val="single" w:sz="2" w:space="0" w:color="000000"/>
            </w:tcBorders>
          </w:tcPr>
          <w:p>
            <w:pPr>
              <w:pStyle w:val="TableParagraph"/>
              <w:spacing w:line="177" w:lineRule="exact"/>
              <w:ind w:left="403"/>
              <w:rPr>
                <w:sz w:val="16"/>
              </w:rPr>
            </w:pPr>
            <w:r>
              <w:rPr>
                <w:color w:val="3F3F3F"/>
                <w:w w:val="115"/>
                <w:sz w:val="16"/>
              </w:rPr>
              <w:t>-1.6</w:t>
            </w:r>
          </w:p>
          <w:p>
            <w:pPr>
              <w:pStyle w:val="TableParagraph"/>
              <w:spacing w:line="162" w:lineRule="exact"/>
              <w:ind w:left="321"/>
              <w:rPr>
                <w:sz w:val="16"/>
              </w:rPr>
            </w:pPr>
            <w:r>
              <w:rPr>
                <w:w w:val="110"/>
                <w:sz w:val="16"/>
              </w:rPr>
              <w:t>-0.38</w:t>
            </w:r>
          </w:p>
        </w:tc>
        <w:tc>
          <w:tcPr>
            <w:tcW w:w="842" w:type="dxa"/>
            <w:tcBorders>
              <w:top w:val="single" w:sz="2" w:space="0" w:color="000000"/>
            </w:tcBorders>
          </w:tcPr>
          <w:p>
            <w:pPr>
              <w:pStyle w:val="TableParagraph"/>
              <w:spacing w:line="177" w:lineRule="exact"/>
              <w:ind w:left="403"/>
              <w:rPr>
                <w:sz w:val="16"/>
              </w:rPr>
            </w:pPr>
            <w:r>
              <w:rPr>
                <w:color w:val="3F3F3F"/>
                <w:w w:val="115"/>
                <w:sz w:val="16"/>
              </w:rPr>
              <w:t>-4.7</w:t>
            </w:r>
          </w:p>
          <w:p>
            <w:pPr>
              <w:pStyle w:val="TableParagraph"/>
              <w:spacing w:line="162" w:lineRule="exact"/>
              <w:ind w:left="322"/>
              <w:rPr>
                <w:sz w:val="16"/>
              </w:rPr>
            </w:pPr>
            <w:r>
              <w:rPr>
                <w:w w:val="110"/>
                <w:sz w:val="16"/>
              </w:rPr>
              <w:t>-1.10</w:t>
            </w:r>
          </w:p>
        </w:tc>
        <w:tc>
          <w:tcPr>
            <w:tcW w:w="842" w:type="dxa"/>
            <w:tcBorders>
              <w:top w:val="single" w:sz="2" w:space="0" w:color="000000"/>
            </w:tcBorders>
          </w:tcPr>
          <w:p>
            <w:pPr>
              <w:pStyle w:val="TableParagraph"/>
              <w:spacing w:line="177" w:lineRule="exact"/>
              <w:ind w:left="485"/>
              <w:rPr>
                <w:sz w:val="16"/>
              </w:rPr>
            </w:pPr>
            <w:r>
              <w:rPr>
                <w:color w:val="3F3F3F"/>
                <w:w w:val="110"/>
                <w:sz w:val="16"/>
              </w:rPr>
              <w:t>0.3</w:t>
            </w:r>
          </w:p>
          <w:p>
            <w:pPr>
              <w:pStyle w:val="TableParagraph"/>
              <w:spacing w:line="162" w:lineRule="exact"/>
              <w:ind w:left="404"/>
              <w:rPr>
                <w:sz w:val="16"/>
              </w:rPr>
            </w:pPr>
            <w:r>
              <w:rPr>
                <w:w w:val="105"/>
                <w:sz w:val="16"/>
              </w:rPr>
              <w:t>0.06</w:t>
            </w:r>
          </w:p>
        </w:tc>
        <w:tc>
          <w:tcPr>
            <w:tcW w:w="842" w:type="dxa"/>
            <w:tcBorders>
              <w:top w:val="single" w:sz="2" w:space="0" w:color="000000"/>
            </w:tcBorders>
          </w:tcPr>
          <w:p>
            <w:pPr>
              <w:pStyle w:val="TableParagraph"/>
              <w:spacing w:line="177" w:lineRule="exact"/>
              <w:ind w:left="404"/>
              <w:rPr>
                <w:sz w:val="16"/>
              </w:rPr>
            </w:pPr>
            <w:r>
              <w:rPr>
                <w:color w:val="3F3F3F"/>
                <w:w w:val="105"/>
                <w:sz w:val="16"/>
              </w:rPr>
              <w:t>10.8</w:t>
            </w:r>
          </w:p>
          <w:p>
            <w:pPr>
              <w:pStyle w:val="TableParagraph"/>
              <w:spacing w:line="162" w:lineRule="exact"/>
              <w:ind w:left="404"/>
              <w:rPr>
                <w:sz w:val="16"/>
              </w:rPr>
            </w:pPr>
            <w:r>
              <w:rPr>
                <w:w w:val="105"/>
                <w:sz w:val="16"/>
              </w:rPr>
              <w:t>2.53</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1.7</w:t>
            </w:r>
          </w:p>
          <w:p>
            <w:pPr>
              <w:pStyle w:val="TableParagraph"/>
              <w:spacing w:line="269" w:lineRule="exact"/>
              <w:ind w:left="254" w:right="62"/>
              <w:jc w:val="center"/>
              <w:rPr>
                <w:rFonts w:ascii="ヒラギノ角ゴ StdN W8"/>
                <w:b/>
                <w:sz w:val="16"/>
              </w:rPr>
            </w:pPr>
            <w:r>
              <w:rPr>
                <w:rFonts w:ascii="ヒラギノ角ゴ StdN W8"/>
                <w:b/>
                <w:w w:val="85"/>
                <w:sz w:val="16"/>
              </w:rPr>
              <w:t>117.8</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1.5</w:t>
            </w:r>
          </w:p>
          <w:p>
            <w:pPr>
              <w:pStyle w:val="TableParagraph"/>
              <w:spacing w:line="269" w:lineRule="exact"/>
              <w:ind w:left="254" w:right="62"/>
              <w:jc w:val="center"/>
              <w:rPr>
                <w:rFonts w:ascii="ヒラギノ角ゴ StdN W8"/>
                <w:b/>
                <w:sz w:val="16"/>
              </w:rPr>
            </w:pPr>
            <w:r>
              <w:rPr>
                <w:rFonts w:ascii="ヒラギノ角ゴ StdN W8"/>
                <w:b/>
                <w:w w:val="85"/>
                <w:sz w:val="16"/>
              </w:rPr>
              <w:t>119.3</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6.8</w:t>
            </w:r>
          </w:p>
          <w:p>
            <w:pPr>
              <w:pStyle w:val="TableParagraph"/>
              <w:spacing w:line="269" w:lineRule="exact"/>
              <w:ind w:left="255" w:right="62"/>
              <w:jc w:val="center"/>
              <w:rPr>
                <w:rFonts w:ascii="ヒラギノ角ゴ StdN W8"/>
                <w:b/>
                <w:sz w:val="16"/>
              </w:rPr>
            </w:pPr>
            <w:r>
              <w:rPr>
                <w:rFonts w:ascii="ヒラギノ角ゴ StdN W8"/>
                <w:b/>
                <w:w w:val="85"/>
                <w:sz w:val="16"/>
              </w:rPr>
              <w:t>126.1</w:t>
            </w:r>
          </w:p>
        </w:tc>
        <w:tc>
          <w:tcPr>
            <w:tcW w:w="842" w:type="dxa"/>
            <w:tcBorders>
              <w:bottom w:val="single" w:sz="2" w:space="0" w:color="000000"/>
            </w:tcBorders>
          </w:tcPr>
          <w:p>
            <w:pPr>
              <w:pStyle w:val="TableParagraph"/>
              <w:spacing w:line="106" w:lineRule="exact"/>
              <w:ind w:left="403"/>
              <w:rPr>
                <w:sz w:val="16"/>
              </w:rPr>
            </w:pPr>
            <w:r>
              <w:rPr>
                <w:color w:val="3F3F3F"/>
                <w:w w:val="115"/>
                <w:sz w:val="16"/>
              </w:rPr>
              <w:t>-5.1</w:t>
            </w:r>
          </w:p>
          <w:p>
            <w:pPr>
              <w:pStyle w:val="TableParagraph"/>
              <w:spacing w:line="269" w:lineRule="exact"/>
              <w:ind w:left="307"/>
              <w:rPr>
                <w:rFonts w:ascii="ヒラギノ角ゴ StdN W8"/>
                <w:b/>
                <w:sz w:val="16"/>
              </w:rPr>
            </w:pPr>
            <w:r>
              <w:rPr>
                <w:rFonts w:ascii="ヒラギノ角ゴ StdN W8"/>
                <w:b/>
                <w:w w:val="85"/>
                <w:sz w:val="16"/>
              </w:rPr>
              <w:t>121.0</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3.8</w:t>
            </w:r>
          </w:p>
          <w:p>
            <w:pPr>
              <w:pStyle w:val="TableParagraph"/>
              <w:spacing w:line="269" w:lineRule="exact"/>
              <w:ind w:left="256" w:right="62"/>
              <w:jc w:val="center"/>
              <w:rPr>
                <w:rFonts w:ascii="ヒラギノ角ゴ StdN W8"/>
                <w:b/>
                <w:sz w:val="16"/>
              </w:rPr>
            </w:pPr>
            <w:r>
              <w:rPr>
                <w:rFonts w:ascii="ヒラギノ角ゴ StdN W8"/>
                <w:b/>
                <w:w w:val="85"/>
                <w:sz w:val="16"/>
              </w:rPr>
              <w:t>124.8</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0.7</w:t>
            </w:r>
          </w:p>
          <w:p>
            <w:pPr>
              <w:pStyle w:val="TableParagraph"/>
              <w:spacing w:line="269" w:lineRule="exact"/>
              <w:ind w:left="256" w:right="61"/>
              <w:jc w:val="center"/>
              <w:rPr>
                <w:rFonts w:ascii="ヒラギノ角ゴ StdN W8"/>
                <w:b/>
                <w:sz w:val="16"/>
              </w:rPr>
            </w:pPr>
            <w:r>
              <w:rPr>
                <w:rFonts w:ascii="ヒラギノ角ゴ StdN W8"/>
                <w:b/>
                <w:w w:val="85"/>
                <w:sz w:val="16"/>
              </w:rPr>
              <w:t>125.5</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-1.2</w:t>
            </w:r>
          </w:p>
          <w:p>
            <w:pPr>
              <w:pStyle w:val="TableParagraph"/>
              <w:spacing w:line="171" w:lineRule="exact"/>
              <w:ind w:left="321"/>
              <w:rPr>
                <w:sz w:val="16"/>
              </w:rPr>
            </w:pPr>
            <w:r>
              <w:rPr>
                <w:sz w:val="16"/>
              </w:rPr>
              <w:t>117.6</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0.1</w:t>
            </w:r>
          </w:p>
          <w:p>
            <w:pPr>
              <w:pStyle w:val="TableParagraph"/>
              <w:spacing w:line="171" w:lineRule="exact"/>
              <w:ind w:left="256" w:right="35"/>
              <w:jc w:val="center"/>
              <w:rPr>
                <w:sz w:val="16"/>
              </w:rPr>
            </w:pPr>
            <w:r>
              <w:rPr>
                <w:sz w:val="16"/>
              </w:rPr>
              <w:t>117.7</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3.4</w:t>
            </w:r>
          </w:p>
          <w:p>
            <w:pPr>
              <w:pStyle w:val="TableParagraph"/>
              <w:spacing w:line="171" w:lineRule="exact"/>
              <w:ind w:left="256" w:right="34"/>
              <w:jc w:val="center"/>
              <w:rPr>
                <w:sz w:val="16"/>
              </w:rPr>
            </w:pPr>
            <w:r>
              <w:rPr>
                <w:sz w:val="16"/>
              </w:rPr>
              <w:t>121.1</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1.0</w:t>
            </w:r>
          </w:p>
          <w:p>
            <w:pPr>
              <w:pStyle w:val="TableParagraph"/>
              <w:spacing w:line="171" w:lineRule="exact"/>
              <w:ind w:left="256" w:right="33"/>
              <w:jc w:val="center"/>
              <w:rPr>
                <w:sz w:val="16"/>
              </w:rPr>
            </w:pPr>
            <w:r>
              <w:rPr>
                <w:sz w:val="16"/>
              </w:rPr>
              <w:t>122.1</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1.9</w:t>
            </w:r>
          </w:p>
          <w:p>
            <w:pPr>
              <w:pStyle w:val="TableParagraph"/>
              <w:spacing w:line="171" w:lineRule="exact"/>
              <w:ind w:left="256" w:right="33"/>
              <w:jc w:val="center"/>
              <w:rPr>
                <w:sz w:val="16"/>
              </w:rPr>
            </w:pPr>
            <w:r>
              <w:rPr>
                <w:sz w:val="16"/>
              </w:rPr>
              <w:t>124.0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sz w:val="16"/>
              </w:rPr>
              <w:t>123.8</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-1.9</w:t>
            </w:r>
          </w:p>
          <w:p>
            <w:pPr>
              <w:pStyle w:val="TableParagraph"/>
              <w:spacing w:line="162" w:lineRule="exact"/>
              <w:ind w:left="321"/>
              <w:rPr>
                <w:sz w:val="16"/>
              </w:rPr>
            </w:pPr>
            <w:r>
              <w:rPr>
                <w:sz w:val="16"/>
              </w:rPr>
              <w:t>120.2</w:t>
            </w:r>
          </w:p>
        </w:tc>
        <w:tc>
          <w:tcPr>
            <w:tcW w:w="842" w:type="dxa"/>
            <w:tcBorders>
              <w:top w:val="single" w:sz="2" w:space="0" w:color="000000"/>
            </w:tcBorders>
          </w:tcPr>
          <w:p>
            <w:pPr>
              <w:pStyle w:val="TableParagraph"/>
              <w:spacing w:line="183" w:lineRule="exact"/>
              <w:ind w:left="403"/>
              <w:rPr>
                <w:sz w:val="16"/>
              </w:rPr>
            </w:pPr>
            <w:r>
              <w:rPr>
                <w:color w:val="3F3F3F"/>
                <w:w w:val="115"/>
                <w:sz w:val="16"/>
              </w:rPr>
              <w:t>-1.4</w:t>
            </w:r>
          </w:p>
          <w:p>
            <w:pPr>
              <w:pStyle w:val="TableParagraph"/>
              <w:spacing w:line="162" w:lineRule="exact"/>
              <w:ind w:left="321"/>
              <w:rPr>
                <w:sz w:val="16"/>
              </w:rPr>
            </w:pPr>
            <w:r>
              <w:rPr>
                <w:sz w:val="16"/>
              </w:rPr>
              <w:t>118.8</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0.7</w:t>
            </w:r>
          </w:p>
          <w:p>
            <w:pPr>
              <w:pStyle w:val="TableParagraph"/>
              <w:spacing w:line="162" w:lineRule="exact"/>
              <w:ind w:left="256" w:right="34"/>
              <w:jc w:val="center"/>
              <w:rPr>
                <w:sz w:val="16"/>
              </w:rPr>
            </w:pPr>
            <w:r>
              <w:rPr>
                <w:sz w:val="16"/>
              </w:rPr>
              <w:t>119.5</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0.6</w:t>
            </w:r>
          </w:p>
          <w:p>
            <w:pPr>
              <w:pStyle w:val="TableParagraph"/>
              <w:spacing w:line="162" w:lineRule="exact"/>
              <w:ind w:left="256" w:right="33"/>
              <w:jc w:val="center"/>
              <w:rPr>
                <w:sz w:val="16"/>
              </w:rPr>
            </w:pPr>
            <w:r>
              <w:rPr>
                <w:sz w:val="16"/>
              </w:rPr>
              <w:t>120.1</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0.5</w:t>
            </w:r>
          </w:p>
          <w:p>
            <w:pPr>
              <w:pStyle w:val="TableParagraph"/>
              <w:spacing w:line="162" w:lineRule="exact"/>
              <w:ind w:left="256" w:right="33"/>
              <w:jc w:val="center"/>
              <w:rPr>
                <w:sz w:val="16"/>
              </w:rPr>
            </w:pPr>
            <w:r>
              <w:rPr>
                <w:sz w:val="16"/>
              </w:rPr>
              <w:t>120.6</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0.9</w:t>
            </w:r>
          </w:p>
          <w:p>
            <w:pPr>
              <w:pStyle w:val="TableParagraph"/>
              <w:spacing w:line="162" w:lineRule="exact"/>
              <w:ind w:left="256" w:right="32"/>
              <w:jc w:val="center"/>
              <w:rPr>
                <w:sz w:val="16"/>
              </w:rPr>
            </w:pPr>
            <w:r>
              <w:rPr>
                <w:sz w:val="16"/>
              </w:rPr>
              <w:t>121.5</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-4.1</w:t>
            </w:r>
          </w:p>
          <w:p>
            <w:pPr>
              <w:pStyle w:val="TableParagraph"/>
              <w:spacing w:line="171" w:lineRule="exact"/>
              <w:ind w:left="321"/>
              <w:rPr>
                <w:sz w:val="16"/>
              </w:rPr>
            </w:pPr>
            <w:r>
              <w:rPr>
                <w:w w:val="110"/>
                <w:sz w:val="16"/>
              </w:rPr>
              <w:t>-0.45</w:t>
            </w:r>
          </w:p>
        </w:tc>
        <w:tc>
          <w:tcPr>
            <w:tcW w:w="842" w:type="dxa"/>
            <w:tcBorders>
              <w:bottom w:val="single" w:sz="2" w:space="0" w:color="000000"/>
            </w:tcBorders>
          </w:tcPr>
          <w:p>
            <w:pPr>
              <w:pStyle w:val="TableParagraph"/>
              <w:spacing w:line="177" w:lineRule="exact"/>
              <w:ind w:left="403"/>
              <w:rPr>
                <w:sz w:val="16"/>
              </w:rPr>
            </w:pPr>
            <w:r>
              <w:rPr>
                <w:color w:val="3F3F3F"/>
                <w:w w:val="115"/>
                <w:sz w:val="16"/>
              </w:rPr>
              <w:t>-6.9</w:t>
            </w:r>
          </w:p>
          <w:p>
            <w:pPr>
              <w:pStyle w:val="TableParagraph"/>
              <w:spacing w:line="171" w:lineRule="exact"/>
              <w:ind w:left="321"/>
              <w:rPr>
                <w:sz w:val="16"/>
              </w:rPr>
            </w:pPr>
            <w:r>
              <w:rPr>
                <w:w w:val="110"/>
                <w:sz w:val="16"/>
              </w:rPr>
              <w:t>-0.76</w:t>
            </w:r>
          </w:p>
        </w:tc>
        <w:tc>
          <w:tcPr>
            <w:tcW w:w="842" w:type="dxa"/>
            <w:tcBorders>
              <w:bottom w:val="single" w:sz="2" w:space="0" w:color="000000"/>
            </w:tcBorders>
          </w:tcPr>
          <w:p>
            <w:pPr>
              <w:pStyle w:val="TableParagraph"/>
              <w:spacing w:line="177" w:lineRule="exact"/>
              <w:ind w:left="485"/>
              <w:rPr>
                <w:sz w:val="16"/>
              </w:rPr>
            </w:pPr>
            <w:r>
              <w:rPr>
                <w:color w:val="3F3F3F"/>
                <w:w w:val="110"/>
                <w:sz w:val="16"/>
              </w:rPr>
              <w:t>9.7</w:t>
            </w:r>
          </w:p>
          <w:p>
            <w:pPr>
              <w:pStyle w:val="TableParagraph"/>
              <w:spacing w:line="171" w:lineRule="exact"/>
              <w:ind w:left="403"/>
              <w:rPr>
                <w:sz w:val="16"/>
              </w:rPr>
            </w:pPr>
            <w:r>
              <w:rPr>
                <w:w w:val="105"/>
                <w:sz w:val="16"/>
              </w:rPr>
              <w:t>1.15</w:t>
            </w:r>
          </w:p>
        </w:tc>
        <w:tc>
          <w:tcPr>
            <w:tcW w:w="842" w:type="dxa"/>
            <w:tcBorders>
              <w:bottom w:val="single" w:sz="2" w:space="0" w:color="000000"/>
            </w:tcBorders>
          </w:tcPr>
          <w:p>
            <w:pPr>
              <w:pStyle w:val="TableParagraph"/>
              <w:spacing w:line="177" w:lineRule="exact"/>
              <w:ind w:left="485"/>
              <w:rPr>
                <w:sz w:val="16"/>
              </w:rPr>
            </w:pPr>
            <w:r>
              <w:rPr>
                <w:color w:val="3F3F3F"/>
                <w:w w:val="110"/>
                <w:sz w:val="16"/>
              </w:rPr>
              <w:t>5.8</w:t>
            </w:r>
          </w:p>
          <w:p>
            <w:pPr>
              <w:pStyle w:val="TableParagraph"/>
              <w:spacing w:line="171" w:lineRule="exact"/>
              <w:ind w:left="403"/>
              <w:rPr>
                <w:sz w:val="16"/>
              </w:rPr>
            </w:pPr>
            <w:r>
              <w:rPr>
                <w:w w:val="105"/>
                <w:sz w:val="16"/>
              </w:rPr>
              <w:t>0.69</w:t>
            </w:r>
          </w:p>
        </w:tc>
        <w:tc>
          <w:tcPr>
            <w:tcW w:w="842" w:type="dxa"/>
            <w:tcBorders>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4"/>
              <w:rPr>
                <w:sz w:val="16"/>
              </w:rPr>
            </w:pPr>
            <w:r>
              <w:rPr>
                <w:w w:val="105"/>
                <w:sz w:val="16"/>
              </w:rPr>
              <w:t>0.01</w:t>
            </w:r>
          </w:p>
        </w:tc>
        <w:tc>
          <w:tcPr>
            <w:tcW w:w="842" w:type="dxa"/>
            <w:tcBorders>
              <w:bottom w:val="single" w:sz="2" w:space="0" w:color="000000"/>
            </w:tcBorders>
          </w:tcPr>
          <w:p>
            <w:pPr>
              <w:pStyle w:val="TableParagraph"/>
              <w:spacing w:line="177" w:lineRule="exact"/>
              <w:ind w:left="404"/>
              <w:rPr>
                <w:sz w:val="16"/>
              </w:rPr>
            </w:pPr>
            <w:r>
              <w:rPr>
                <w:color w:val="3F3F3F"/>
                <w:w w:val="115"/>
                <w:sz w:val="16"/>
              </w:rPr>
              <w:t>-0.6</w:t>
            </w:r>
          </w:p>
          <w:p>
            <w:pPr>
              <w:pStyle w:val="TableParagraph"/>
              <w:spacing w:line="171" w:lineRule="exact"/>
              <w:ind w:left="322"/>
              <w:rPr>
                <w:sz w:val="16"/>
              </w:rPr>
            </w:pPr>
            <w:r>
              <w:rPr>
                <w:w w:val="110"/>
                <w:sz w:val="16"/>
              </w:rPr>
              <w:t>-0.09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-0.8</w:t>
            </w:r>
          </w:p>
          <w:p>
            <w:pPr>
              <w:pStyle w:val="TableParagraph"/>
              <w:spacing w:line="171" w:lineRule="exact"/>
              <w:ind w:left="321"/>
              <w:rPr>
                <w:sz w:val="16"/>
              </w:rPr>
            </w:pPr>
            <w:r>
              <w:rPr>
                <w:w w:val="110"/>
                <w:sz w:val="16"/>
              </w:rPr>
              <w:t>-1.23</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3"/>
              <w:rPr>
                <w:sz w:val="16"/>
              </w:rPr>
            </w:pPr>
            <w:r>
              <w:rPr>
                <w:w w:val="105"/>
                <w:sz w:val="16"/>
              </w:rPr>
              <w:t>1.33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0.25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322"/>
              <w:rPr>
                <w:sz w:val="16"/>
              </w:rPr>
            </w:pPr>
            <w:r>
              <w:rPr>
                <w:w w:val="110"/>
                <w:sz w:val="16"/>
              </w:rPr>
              <w:t>-1.04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-0.9</w:t>
            </w:r>
          </w:p>
          <w:p>
            <w:pPr>
              <w:pStyle w:val="TableParagraph"/>
              <w:spacing w:line="171" w:lineRule="exact"/>
              <w:ind w:left="322"/>
              <w:rPr>
                <w:sz w:val="16"/>
              </w:rPr>
            </w:pPr>
            <w:r>
              <w:rPr>
                <w:w w:val="110"/>
                <w:sz w:val="16"/>
              </w:rPr>
              <w:t>-1.33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-0.8</w:t>
            </w:r>
          </w:p>
          <w:p>
            <w:pPr>
              <w:pStyle w:val="TableParagraph"/>
              <w:spacing w:line="171" w:lineRule="exact"/>
              <w:ind w:left="322"/>
              <w:rPr>
                <w:sz w:val="16"/>
              </w:rPr>
            </w:pPr>
            <w:r>
              <w:rPr>
                <w:w w:val="110"/>
                <w:sz w:val="16"/>
              </w:rPr>
              <w:t>-1.12</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-1.0</w:t>
            </w:r>
          </w:p>
          <w:p>
            <w:pPr>
              <w:pStyle w:val="TableParagraph"/>
              <w:spacing w:line="171" w:lineRule="exact"/>
              <w:ind w:left="321"/>
              <w:rPr>
                <w:sz w:val="16"/>
              </w:rPr>
            </w:pPr>
            <w:r>
              <w:rPr>
                <w:w w:val="110"/>
                <w:sz w:val="16"/>
              </w:rPr>
              <w:t>-0.29</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3.3</w:t>
            </w:r>
          </w:p>
          <w:p>
            <w:pPr>
              <w:pStyle w:val="TableParagraph"/>
              <w:spacing w:line="171" w:lineRule="exact"/>
              <w:ind w:left="403"/>
              <w:rPr>
                <w:sz w:val="16"/>
              </w:rPr>
            </w:pPr>
            <w:r>
              <w:rPr>
                <w:w w:val="105"/>
                <w:sz w:val="16"/>
              </w:rPr>
              <w:t>1.21</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0.7</w:t>
            </w:r>
          </w:p>
          <w:p>
            <w:pPr>
              <w:pStyle w:val="TableParagraph"/>
              <w:spacing w:line="171" w:lineRule="exact"/>
              <w:ind w:left="403"/>
              <w:rPr>
                <w:sz w:val="16"/>
              </w:rPr>
            </w:pPr>
            <w:r>
              <w:rPr>
                <w:w w:val="105"/>
                <w:sz w:val="16"/>
              </w:rPr>
              <w:t>0.31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-2.7</w:t>
            </w:r>
          </w:p>
          <w:p>
            <w:pPr>
              <w:pStyle w:val="TableParagraph"/>
              <w:spacing w:line="171" w:lineRule="exact"/>
              <w:ind w:left="322"/>
              <w:rPr>
                <w:sz w:val="16"/>
              </w:rPr>
            </w:pPr>
            <w:r>
              <w:rPr>
                <w:w w:val="110"/>
                <w:sz w:val="16"/>
              </w:rPr>
              <w:t>-0.97</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4"/>
              <w:rPr>
                <w:sz w:val="16"/>
              </w:rPr>
            </w:pPr>
            <w:r>
              <w:rPr>
                <w:w w:val="105"/>
                <w:sz w:val="16"/>
              </w:rPr>
              <w:t>0.42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4"/>
              <w:rPr>
                <w:sz w:val="16"/>
              </w:rPr>
            </w:pPr>
            <w:r>
              <w:rPr>
                <w:w w:val="105"/>
                <w:sz w:val="16"/>
              </w:rPr>
              <w:t>0.41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-0.2</w:t>
            </w:r>
          </w:p>
          <w:p>
            <w:pPr>
              <w:pStyle w:val="TableParagraph"/>
              <w:spacing w:line="171" w:lineRule="exact"/>
              <w:ind w:left="321"/>
              <w:rPr>
                <w:sz w:val="16"/>
              </w:rPr>
            </w:pPr>
            <w:r>
              <w:rPr>
                <w:w w:val="110"/>
                <w:sz w:val="16"/>
              </w:rPr>
              <w:t>-0.23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321"/>
              <w:rPr>
                <w:sz w:val="16"/>
              </w:rPr>
            </w:pPr>
            <w:r>
              <w:rPr>
                <w:w w:val="110"/>
                <w:sz w:val="16"/>
              </w:rPr>
              <w:t>-1.30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0.3</w:t>
            </w:r>
          </w:p>
          <w:p>
            <w:pPr>
              <w:pStyle w:val="TableParagraph"/>
              <w:spacing w:line="171" w:lineRule="exact"/>
              <w:ind w:left="403"/>
              <w:rPr>
                <w:sz w:val="16"/>
              </w:rPr>
            </w:pPr>
            <w:r>
              <w:rPr>
                <w:w w:val="105"/>
                <w:sz w:val="16"/>
              </w:rPr>
              <w:t>0.41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-0.3</w:t>
            </w:r>
          </w:p>
          <w:p>
            <w:pPr>
              <w:pStyle w:val="TableParagraph"/>
              <w:spacing w:line="171" w:lineRule="exact"/>
              <w:ind w:left="322"/>
              <w:rPr>
                <w:sz w:val="16"/>
              </w:rPr>
            </w:pPr>
            <w:r>
              <w:rPr>
                <w:w w:val="110"/>
                <w:sz w:val="16"/>
              </w:rPr>
              <w:t>-0.33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1.3</w:t>
            </w:r>
          </w:p>
          <w:p>
            <w:pPr>
              <w:pStyle w:val="TableParagraph"/>
              <w:spacing w:line="171" w:lineRule="exact"/>
              <w:ind w:left="404"/>
              <w:rPr>
                <w:sz w:val="16"/>
              </w:rPr>
            </w:pPr>
            <w:r>
              <w:rPr>
                <w:w w:val="105"/>
                <w:sz w:val="16"/>
              </w:rPr>
              <w:t>1.66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w w:val="110"/>
                <w:sz w:val="16"/>
              </w:rPr>
              <w:t>-0.23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0.2</w:t>
            </w:r>
          </w:p>
          <w:p>
            <w:pPr>
              <w:pStyle w:val="TableParagraph"/>
              <w:spacing w:line="171" w:lineRule="exact"/>
              <w:ind w:left="402"/>
              <w:rPr>
                <w:sz w:val="16"/>
              </w:rPr>
            </w:pPr>
            <w:r>
              <w:rPr>
                <w:w w:val="105"/>
                <w:sz w:val="16"/>
              </w:rPr>
              <w:t>0.39</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0.0</w:t>
            </w:r>
          </w:p>
          <w:p>
            <w:pPr>
              <w:pStyle w:val="TableParagraph"/>
              <w:spacing w:line="171" w:lineRule="exact"/>
              <w:ind w:left="403"/>
              <w:rPr>
                <w:sz w:val="16"/>
              </w:rPr>
            </w:pPr>
            <w:r>
              <w:rPr>
                <w:w w:val="105"/>
                <w:sz w:val="16"/>
              </w:rPr>
              <w:t>0.06</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3"/>
              <w:rPr>
                <w:sz w:val="16"/>
              </w:rPr>
            </w:pPr>
            <w:r>
              <w:rPr>
                <w:w w:val="105"/>
                <w:sz w:val="16"/>
              </w:rPr>
              <w:t>0.23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-0.2</w:t>
            </w:r>
          </w:p>
          <w:p>
            <w:pPr>
              <w:pStyle w:val="TableParagraph"/>
              <w:spacing w:line="171" w:lineRule="exact"/>
              <w:ind w:left="322"/>
              <w:rPr>
                <w:sz w:val="16"/>
              </w:rPr>
            </w:pPr>
            <w:r>
              <w:rPr>
                <w:w w:val="110"/>
                <w:sz w:val="16"/>
              </w:rPr>
              <w:t>-0.29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-0.9</w:t>
            </w:r>
          </w:p>
          <w:p>
            <w:pPr>
              <w:pStyle w:val="TableParagraph"/>
              <w:spacing w:line="171" w:lineRule="exact"/>
              <w:ind w:left="322"/>
              <w:rPr>
                <w:sz w:val="16"/>
              </w:rPr>
            </w:pPr>
            <w:r>
              <w:rPr>
                <w:w w:val="110"/>
                <w:sz w:val="16"/>
              </w:rPr>
              <w:t>-1.49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0.4</w:t>
            </w:r>
          </w:p>
          <w:p>
            <w:pPr>
              <w:pStyle w:val="TableParagraph"/>
              <w:spacing w:line="171" w:lineRule="exact"/>
              <w:ind w:left="404"/>
              <w:rPr>
                <w:sz w:val="16"/>
              </w:rPr>
            </w:pPr>
            <w:r>
              <w:rPr>
                <w:w w:val="105"/>
                <w:sz w:val="16"/>
              </w:rPr>
              <w:t>0.79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-0.7</w:t>
            </w:r>
          </w:p>
          <w:p>
            <w:pPr>
              <w:pStyle w:val="TableParagraph"/>
              <w:spacing w:line="171" w:lineRule="exact"/>
              <w:ind w:left="321"/>
              <w:rPr>
                <w:sz w:val="16"/>
              </w:rPr>
            </w:pPr>
            <w:r>
              <w:rPr>
                <w:w w:val="110"/>
                <w:sz w:val="16"/>
              </w:rPr>
              <w:t>-0.12</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7.1</w:t>
            </w:r>
          </w:p>
          <w:p>
            <w:pPr>
              <w:pStyle w:val="TableParagraph"/>
              <w:spacing w:line="171" w:lineRule="exact"/>
              <w:ind w:left="403"/>
              <w:rPr>
                <w:sz w:val="16"/>
              </w:rPr>
            </w:pPr>
            <w:r>
              <w:rPr>
                <w:w w:val="105"/>
                <w:sz w:val="16"/>
              </w:rPr>
              <w:t>1.19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-1.0</w:t>
            </w:r>
          </w:p>
          <w:p>
            <w:pPr>
              <w:pStyle w:val="TableParagraph"/>
              <w:spacing w:line="171" w:lineRule="exact"/>
              <w:ind w:left="321"/>
              <w:rPr>
                <w:sz w:val="16"/>
              </w:rPr>
            </w:pPr>
            <w:r>
              <w:rPr>
                <w:w w:val="110"/>
                <w:sz w:val="16"/>
              </w:rPr>
              <w:t>-0.20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-2.1</w:t>
            </w:r>
          </w:p>
          <w:p>
            <w:pPr>
              <w:pStyle w:val="TableParagraph"/>
              <w:spacing w:line="171" w:lineRule="exact"/>
              <w:ind w:left="322"/>
              <w:rPr>
                <w:sz w:val="16"/>
              </w:rPr>
            </w:pPr>
            <w:r>
              <w:rPr>
                <w:w w:val="110"/>
                <w:sz w:val="16"/>
              </w:rPr>
              <w:t>-0.39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-7.8</w:t>
            </w:r>
          </w:p>
          <w:p>
            <w:pPr>
              <w:pStyle w:val="TableParagraph"/>
              <w:spacing w:line="171" w:lineRule="exact"/>
              <w:ind w:left="322"/>
              <w:rPr>
                <w:sz w:val="16"/>
              </w:rPr>
            </w:pPr>
            <w:r>
              <w:rPr>
                <w:w w:val="110"/>
                <w:sz w:val="16"/>
              </w:rPr>
              <w:t>-1.33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-0.8</w:t>
            </w:r>
          </w:p>
          <w:p>
            <w:pPr>
              <w:pStyle w:val="TableParagraph"/>
              <w:spacing w:line="171" w:lineRule="exact"/>
              <w:ind w:left="322"/>
              <w:rPr>
                <w:sz w:val="16"/>
              </w:rPr>
            </w:pPr>
            <w:r>
              <w:rPr>
                <w:w w:val="110"/>
                <w:sz w:val="16"/>
              </w:rPr>
              <w:t>-0.13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-10.4</w:t>
            </w:r>
          </w:p>
          <w:p>
            <w:pPr>
              <w:pStyle w:val="TableParagraph"/>
              <w:spacing w:line="171" w:lineRule="exact"/>
              <w:ind w:left="321"/>
              <w:rPr>
                <w:sz w:val="16"/>
              </w:rPr>
            </w:pPr>
            <w:r>
              <w:rPr>
                <w:w w:val="110"/>
                <w:sz w:val="16"/>
              </w:rPr>
              <w:t>-0.33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10.6</w:t>
            </w:r>
          </w:p>
          <w:p>
            <w:pPr>
              <w:pStyle w:val="TableParagraph"/>
              <w:spacing w:line="171" w:lineRule="exact"/>
              <w:ind w:left="403"/>
              <w:rPr>
                <w:sz w:val="16"/>
              </w:rPr>
            </w:pPr>
            <w:r>
              <w:rPr>
                <w:w w:val="105"/>
                <w:sz w:val="16"/>
              </w:rPr>
              <w:t>0.36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23.8</w:t>
            </w:r>
          </w:p>
          <w:p>
            <w:pPr>
              <w:pStyle w:val="TableParagraph"/>
              <w:spacing w:line="171" w:lineRule="exact"/>
              <w:ind w:left="403"/>
              <w:rPr>
                <w:sz w:val="16"/>
              </w:rPr>
            </w:pPr>
            <w:r>
              <w:rPr>
                <w:w w:val="105"/>
                <w:sz w:val="16"/>
              </w:rPr>
              <w:t>0.74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-23.8</w:t>
            </w:r>
          </w:p>
          <w:p>
            <w:pPr>
              <w:pStyle w:val="TableParagraph"/>
              <w:spacing w:line="171" w:lineRule="exact"/>
              <w:ind w:left="322"/>
              <w:rPr>
                <w:sz w:val="16"/>
              </w:rPr>
            </w:pPr>
            <w:r>
              <w:rPr>
                <w:w w:val="110"/>
                <w:sz w:val="16"/>
              </w:rPr>
              <w:t>-0.72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17.9</w:t>
            </w:r>
          </w:p>
          <w:p>
            <w:pPr>
              <w:pStyle w:val="TableParagraph"/>
              <w:spacing w:line="171" w:lineRule="exact"/>
              <w:ind w:left="404"/>
              <w:rPr>
                <w:sz w:val="16"/>
              </w:rPr>
            </w:pPr>
            <w:r>
              <w:rPr>
                <w:w w:val="105"/>
                <w:sz w:val="16"/>
              </w:rPr>
              <w:t>0.58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-26.7</w:t>
            </w:r>
          </w:p>
          <w:p>
            <w:pPr>
              <w:pStyle w:val="TableParagraph"/>
              <w:spacing w:line="171" w:lineRule="exact"/>
              <w:ind w:left="322"/>
              <w:rPr>
                <w:sz w:val="16"/>
              </w:rPr>
            </w:pPr>
            <w:r>
              <w:rPr>
                <w:w w:val="110"/>
                <w:sz w:val="16"/>
              </w:rPr>
              <w:t>-0.83</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6"/>
              <w:jc w:val="right"/>
              <w:rPr>
                <w:sz w:val="16"/>
              </w:rPr>
            </w:pPr>
            <w:r>
              <w:rPr>
                <w:sz w:val="16"/>
              </w:rPr>
              <w:t>0.06</w:t>
            </w:r>
          </w:p>
        </w:tc>
        <w:tc>
          <w:tcPr>
            <w:tcW w:w="842" w:type="dxa"/>
            <w:tcBorders>
              <w:top w:val="single" w:sz="2" w:space="0" w:color="000000"/>
            </w:tcBorders>
          </w:tcPr>
          <w:p>
            <w:pPr>
              <w:pStyle w:val="TableParagraph"/>
              <w:spacing w:line="156" w:lineRule="exact"/>
              <w:ind w:right="96"/>
              <w:jc w:val="right"/>
              <w:rPr>
                <w:sz w:val="16"/>
              </w:rPr>
            </w:pPr>
            <w:r>
              <w:rPr>
                <w:sz w:val="16"/>
              </w:rPr>
              <w:t>0.10</w:t>
            </w:r>
          </w:p>
        </w:tc>
        <w:tc>
          <w:tcPr>
            <w:tcW w:w="842" w:type="dxa"/>
            <w:tcBorders>
              <w:top w:val="single" w:sz="2" w:space="0" w:color="000000"/>
            </w:tcBorders>
          </w:tcPr>
          <w:p>
            <w:pPr>
              <w:pStyle w:val="TableParagraph"/>
              <w:spacing w:line="156" w:lineRule="exact"/>
              <w:ind w:right="96"/>
              <w:jc w:val="right"/>
              <w:rPr>
                <w:sz w:val="16"/>
              </w:rPr>
            </w:pPr>
            <w:r>
              <w:rPr>
                <w:sz w:val="16"/>
              </w:rPr>
              <w:t>0.18</w:t>
            </w:r>
          </w:p>
        </w:tc>
        <w:tc>
          <w:tcPr>
            <w:tcW w:w="842" w:type="dxa"/>
            <w:tcBorders>
              <w:top w:val="single" w:sz="2" w:space="0" w:color="000000"/>
            </w:tcBorders>
          </w:tcPr>
          <w:p>
            <w:pPr>
              <w:pStyle w:val="TableParagraph"/>
              <w:spacing w:line="156" w:lineRule="exact"/>
              <w:ind w:right="95"/>
              <w:jc w:val="right"/>
              <w:rPr>
                <w:sz w:val="16"/>
              </w:rPr>
            </w:pPr>
            <w:r>
              <w:rPr>
                <w:sz w:val="16"/>
              </w:rPr>
              <w:t>0.16</w:t>
            </w:r>
          </w:p>
        </w:tc>
        <w:tc>
          <w:tcPr>
            <w:tcW w:w="842" w:type="dxa"/>
            <w:tcBorders>
              <w:top w:val="single" w:sz="2" w:space="0" w:color="000000"/>
            </w:tcBorders>
          </w:tcPr>
          <w:p>
            <w:pPr>
              <w:pStyle w:val="TableParagraph"/>
              <w:spacing w:line="156" w:lineRule="exact"/>
              <w:ind w:right="95"/>
              <w:jc w:val="right"/>
              <w:rPr>
                <w:sz w:val="16"/>
              </w:rPr>
            </w:pPr>
            <w:r>
              <w:rPr>
                <w:sz w:val="16"/>
              </w:rPr>
              <w:t>0.22</w:t>
            </w:r>
          </w:p>
        </w:tc>
        <w:tc>
          <w:tcPr>
            <w:tcW w:w="842" w:type="dxa"/>
            <w:tcBorders>
              <w:top w:val="single" w:sz="2" w:space="0" w:color="000000"/>
            </w:tcBorders>
          </w:tcPr>
          <w:p>
            <w:pPr>
              <w:pStyle w:val="TableParagraph"/>
              <w:spacing w:line="156" w:lineRule="exact"/>
              <w:ind w:right="95"/>
              <w:jc w:val="right"/>
              <w:rPr>
                <w:sz w:val="16"/>
              </w:rPr>
            </w:pPr>
            <w:r>
              <w:rPr>
                <w:sz w:val="16"/>
              </w:rPr>
              <w:t>0.17</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-2.2</w:t>
            </w:r>
          </w:p>
          <w:p>
            <w:pPr>
              <w:pStyle w:val="TableParagraph"/>
              <w:spacing w:line="269" w:lineRule="exact"/>
              <w:ind w:left="390"/>
              <w:rPr>
                <w:rFonts w:ascii="ヒラギノ角ゴ StdN W8"/>
                <w:b/>
                <w:sz w:val="16"/>
              </w:rPr>
            </w:pPr>
            <w:r>
              <w:rPr>
                <w:rFonts w:ascii="ヒラギノ角ゴ StdN W8"/>
                <w:b/>
                <w:w w:val="85"/>
                <w:sz w:val="16"/>
              </w:rPr>
              <w:t>93.8</w:t>
            </w:r>
          </w:p>
        </w:tc>
        <w:tc>
          <w:tcPr>
            <w:tcW w:w="842" w:type="dxa"/>
            <w:tcBorders>
              <w:bottom w:val="single" w:sz="2" w:space="0" w:color="000000"/>
            </w:tcBorders>
          </w:tcPr>
          <w:p>
            <w:pPr>
              <w:pStyle w:val="TableParagraph"/>
              <w:spacing w:line="106" w:lineRule="exact"/>
              <w:ind w:left="484"/>
              <w:rPr>
                <w:sz w:val="16"/>
              </w:rPr>
            </w:pPr>
            <w:r>
              <w:rPr>
                <w:color w:val="3F3F3F"/>
                <w:w w:val="110"/>
                <w:sz w:val="16"/>
              </w:rPr>
              <w:t>2.2</w:t>
            </w:r>
          </w:p>
          <w:p>
            <w:pPr>
              <w:pStyle w:val="TableParagraph"/>
              <w:spacing w:line="269" w:lineRule="exact"/>
              <w:ind w:left="391"/>
              <w:rPr>
                <w:rFonts w:ascii="ヒラギノ角ゴ StdN W8"/>
                <w:b/>
                <w:sz w:val="16"/>
              </w:rPr>
            </w:pPr>
            <w:r>
              <w:rPr>
                <w:rFonts w:ascii="ヒラギノ角ゴ StdN W8"/>
                <w:b/>
                <w:w w:val="85"/>
                <w:sz w:val="16"/>
              </w:rPr>
              <w:t>96.0</w:t>
            </w:r>
          </w:p>
        </w:tc>
        <w:tc>
          <w:tcPr>
            <w:tcW w:w="842" w:type="dxa"/>
            <w:tcBorders>
              <w:bottom w:val="single" w:sz="2" w:space="0" w:color="000000"/>
            </w:tcBorders>
          </w:tcPr>
          <w:p>
            <w:pPr>
              <w:pStyle w:val="TableParagraph"/>
              <w:spacing w:line="106" w:lineRule="exact"/>
              <w:ind w:left="485"/>
              <w:rPr>
                <w:sz w:val="16"/>
              </w:rPr>
            </w:pPr>
            <w:r>
              <w:rPr>
                <w:color w:val="3F3F3F"/>
                <w:w w:val="110"/>
                <w:sz w:val="16"/>
              </w:rPr>
              <w:t>3.1</w:t>
            </w:r>
          </w:p>
          <w:p>
            <w:pPr>
              <w:pStyle w:val="TableParagraph"/>
              <w:spacing w:line="269" w:lineRule="exact"/>
              <w:ind w:left="391"/>
              <w:rPr>
                <w:rFonts w:ascii="ヒラギノ角ゴ StdN W8"/>
                <w:b/>
                <w:sz w:val="16"/>
              </w:rPr>
            </w:pPr>
            <w:r>
              <w:rPr>
                <w:rFonts w:ascii="ヒラギノ角ゴ StdN W8"/>
                <w:b/>
                <w:w w:val="85"/>
                <w:sz w:val="16"/>
              </w:rPr>
              <w:t>99.1</w:t>
            </w:r>
          </w:p>
        </w:tc>
        <w:tc>
          <w:tcPr>
            <w:tcW w:w="842" w:type="dxa"/>
            <w:tcBorders>
              <w:bottom w:val="single" w:sz="2" w:space="0" w:color="000000"/>
            </w:tcBorders>
          </w:tcPr>
          <w:p>
            <w:pPr>
              <w:pStyle w:val="TableParagraph"/>
              <w:spacing w:line="106" w:lineRule="exact"/>
              <w:ind w:left="403"/>
              <w:rPr>
                <w:sz w:val="16"/>
              </w:rPr>
            </w:pPr>
            <w:r>
              <w:rPr>
                <w:color w:val="3F3F3F"/>
                <w:w w:val="115"/>
                <w:sz w:val="16"/>
              </w:rPr>
              <w:t>-2.9</w:t>
            </w:r>
          </w:p>
          <w:p>
            <w:pPr>
              <w:pStyle w:val="TableParagraph"/>
              <w:spacing w:line="269" w:lineRule="exact"/>
              <w:ind w:left="391"/>
              <w:rPr>
                <w:rFonts w:ascii="ヒラギノ角ゴ StdN W8"/>
                <w:b/>
                <w:sz w:val="16"/>
              </w:rPr>
            </w:pPr>
            <w:r>
              <w:rPr>
                <w:rFonts w:ascii="ヒラギノ角ゴ StdN W8"/>
                <w:b/>
                <w:w w:val="85"/>
                <w:sz w:val="16"/>
              </w:rPr>
              <w:t>96.2</w:t>
            </w:r>
          </w:p>
        </w:tc>
        <w:tc>
          <w:tcPr>
            <w:tcW w:w="842" w:type="dxa"/>
            <w:tcBorders>
              <w:bottom w:val="single" w:sz="2" w:space="0" w:color="000000"/>
            </w:tcBorders>
          </w:tcPr>
          <w:p>
            <w:pPr>
              <w:pStyle w:val="TableParagraph"/>
              <w:spacing w:line="106" w:lineRule="exact"/>
              <w:ind w:left="404"/>
              <w:rPr>
                <w:sz w:val="16"/>
              </w:rPr>
            </w:pPr>
            <w:r>
              <w:rPr>
                <w:color w:val="3F3F3F"/>
                <w:w w:val="115"/>
                <w:sz w:val="16"/>
              </w:rPr>
              <w:t>-1.3</w:t>
            </w:r>
          </w:p>
          <w:p>
            <w:pPr>
              <w:pStyle w:val="TableParagraph"/>
              <w:spacing w:line="269" w:lineRule="exact"/>
              <w:ind w:left="392"/>
              <w:rPr>
                <w:rFonts w:ascii="ヒラギノ角ゴ StdN W8"/>
                <w:b/>
                <w:sz w:val="16"/>
              </w:rPr>
            </w:pPr>
            <w:r>
              <w:rPr>
                <w:rFonts w:ascii="ヒラギノ角ゴ StdN W8"/>
                <w:b/>
                <w:w w:val="85"/>
                <w:sz w:val="16"/>
              </w:rPr>
              <w:t>94.9</w:t>
            </w:r>
          </w:p>
        </w:tc>
        <w:tc>
          <w:tcPr>
            <w:tcW w:w="842" w:type="dxa"/>
            <w:tcBorders>
              <w:bottom w:val="single" w:sz="2" w:space="0" w:color="000000"/>
            </w:tcBorders>
          </w:tcPr>
          <w:p>
            <w:pPr>
              <w:pStyle w:val="TableParagraph"/>
              <w:spacing w:line="106" w:lineRule="exact"/>
              <w:ind w:left="404"/>
              <w:rPr>
                <w:sz w:val="16"/>
              </w:rPr>
            </w:pPr>
            <w:r>
              <w:rPr>
                <w:color w:val="3F3F3F"/>
                <w:w w:val="115"/>
                <w:sz w:val="16"/>
              </w:rPr>
              <w:t>-1.0</w:t>
            </w:r>
          </w:p>
          <w:p>
            <w:pPr>
              <w:pStyle w:val="TableParagraph"/>
              <w:spacing w:line="269" w:lineRule="exact"/>
              <w:ind w:left="392"/>
              <w:rPr>
                <w:rFonts w:ascii="ヒラギノ角ゴ StdN W8"/>
                <w:b/>
                <w:sz w:val="16"/>
              </w:rPr>
            </w:pPr>
            <w:r>
              <w:rPr>
                <w:rFonts w:ascii="ヒラギノ角ゴ StdN W8"/>
                <w:b/>
                <w:w w:val="85"/>
                <w:sz w:val="16"/>
              </w:rPr>
              <w:t>93.9</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-2.5</w:t>
            </w:r>
          </w:p>
          <w:p>
            <w:pPr>
              <w:pStyle w:val="TableParagraph"/>
              <w:spacing w:line="171" w:lineRule="exact"/>
              <w:ind w:left="402"/>
              <w:rPr>
                <w:sz w:val="16"/>
              </w:rPr>
            </w:pPr>
            <w:r>
              <w:rPr>
                <w:w w:val="105"/>
                <w:sz w:val="16"/>
              </w:rPr>
              <w:t>96.0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403"/>
              <w:rPr>
                <w:sz w:val="16"/>
              </w:rPr>
            </w:pPr>
            <w:r>
              <w:rPr>
                <w:w w:val="105"/>
                <w:sz w:val="16"/>
              </w:rPr>
              <w:t>95.3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1.0</w:t>
            </w:r>
          </w:p>
          <w:p>
            <w:pPr>
              <w:pStyle w:val="TableParagraph"/>
              <w:spacing w:line="171" w:lineRule="exact"/>
              <w:ind w:left="403"/>
              <w:rPr>
                <w:sz w:val="16"/>
              </w:rPr>
            </w:pPr>
            <w:r>
              <w:rPr>
                <w:w w:val="105"/>
                <w:sz w:val="16"/>
              </w:rPr>
              <w:t>96.3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97.1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-0.4</w:t>
            </w:r>
          </w:p>
          <w:p>
            <w:pPr>
              <w:pStyle w:val="TableParagraph"/>
              <w:spacing w:line="171" w:lineRule="exact"/>
              <w:ind w:left="404"/>
              <w:rPr>
                <w:sz w:val="16"/>
              </w:rPr>
            </w:pPr>
            <w:r>
              <w:rPr>
                <w:w w:val="105"/>
                <w:sz w:val="16"/>
              </w:rPr>
              <w:t>96.7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-1.7</w:t>
            </w:r>
          </w:p>
          <w:p>
            <w:pPr>
              <w:pStyle w:val="TableParagraph"/>
              <w:spacing w:line="171" w:lineRule="exact"/>
              <w:ind w:left="404"/>
              <w:rPr>
                <w:sz w:val="16"/>
              </w:rPr>
            </w:pPr>
            <w:r>
              <w:rPr>
                <w:w w:val="105"/>
                <w:sz w:val="16"/>
              </w:rPr>
              <w:t>95.0</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-1.7</w:t>
            </w:r>
          </w:p>
          <w:p>
            <w:pPr>
              <w:pStyle w:val="TableParagraph"/>
              <w:spacing w:line="162" w:lineRule="exact"/>
              <w:ind w:left="402"/>
              <w:rPr>
                <w:sz w:val="16"/>
              </w:rPr>
            </w:pPr>
            <w:r>
              <w:rPr>
                <w:w w:val="105"/>
                <w:sz w:val="16"/>
              </w:rPr>
              <w:t>98.9</w:t>
            </w:r>
          </w:p>
        </w:tc>
        <w:tc>
          <w:tcPr>
            <w:tcW w:w="842" w:type="dxa"/>
            <w:tcBorders>
              <w:top w:val="single" w:sz="2" w:space="0" w:color="000000"/>
            </w:tcBorders>
          </w:tcPr>
          <w:p>
            <w:pPr>
              <w:pStyle w:val="TableParagraph"/>
              <w:spacing w:line="183" w:lineRule="exact"/>
              <w:ind w:left="403"/>
              <w:rPr>
                <w:sz w:val="16"/>
              </w:rPr>
            </w:pPr>
            <w:r>
              <w:rPr>
                <w:color w:val="3F3F3F"/>
                <w:w w:val="115"/>
                <w:sz w:val="16"/>
              </w:rPr>
              <w:t>-0.8</w:t>
            </w:r>
          </w:p>
          <w:p>
            <w:pPr>
              <w:pStyle w:val="TableParagraph"/>
              <w:spacing w:line="162" w:lineRule="exact"/>
              <w:ind w:left="403"/>
              <w:rPr>
                <w:sz w:val="16"/>
              </w:rPr>
            </w:pPr>
            <w:r>
              <w:rPr>
                <w:w w:val="105"/>
                <w:sz w:val="16"/>
              </w:rPr>
              <w:t>98.1</w:t>
            </w:r>
          </w:p>
        </w:tc>
        <w:tc>
          <w:tcPr>
            <w:tcW w:w="842" w:type="dxa"/>
            <w:tcBorders>
              <w:top w:val="single" w:sz="2" w:space="0" w:color="000000"/>
            </w:tcBorders>
          </w:tcPr>
          <w:p>
            <w:pPr>
              <w:pStyle w:val="TableParagraph"/>
              <w:spacing w:line="183" w:lineRule="exact"/>
              <w:ind w:left="485"/>
              <w:rPr>
                <w:sz w:val="16"/>
              </w:rPr>
            </w:pPr>
            <w:r>
              <w:rPr>
                <w:color w:val="3F3F3F"/>
                <w:w w:val="110"/>
                <w:sz w:val="16"/>
              </w:rPr>
              <w:t>0.2</w:t>
            </w:r>
          </w:p>
          <w:p>
            <w:pPr>
              <w:pStyle w:val="TableParagraph"/>
              <w:spacing w:line="162" w:lineRule="exact"/>
              <w:ind w:left="403"/>
              <w:rPr>
                <w:sz w:val="16"/>
              </w:rPr>
            </w:pPr>
            <w:r>
              <w:rPr>
                <w:w w:val="105"/>
                <w:sz w:val="16"/>
              </w:rPr>
              <w:t>98.3</w:t>
            </w:r>
          </w:p>
        </w:tc>
        <w:tc>
          <w:tcPr>
            <w:tcW w:w="842" w:type="dxa"/>
            <w:tcBorders>
              <w:top w:val="single" w:sz="2" w:space="0" w:color="000000"/>
            </w:tcBorders>
          </w:tcPr>
          <w:p>
            <w:pPr>
              <w:pStyle w:val="TableParagraph"/>
              <w:spacing w:line="183" w:lineRule="exact"/>
              <w:ind w:left="403"/>
              <w:rPr>
                <w:sz w:val="16"/>
              </w:rPr>
            </w:pPr>
            <w:r>
              <w:rPr>
                <w:color w:val="3F3F3F"/>
                <w:w w:val="115"/>
                <w:sz w:val="16"/>
              </w:rPr>
              <w:t>-1.1</w:t>
            </w:r>
          </w:p>
          <w:p>
            <w:pPr>
              <w:pStyle w:val="TableParagraph"/>
              <w:spacing w:line="162" w:lineRule="exact"/>
              <w:ind w:left="403"/>
              <w:rPr>
                <w:sz w:val="16"/>
              </w:rPr>
            </w:pPr>
            <w:r>
              <w:rPr>
                <w:w w:val="105"/>
                <w:sz w:val="16"/>
              </w:rPr>
              <w:t>97.2</w:t>
            </w:r>
          </w:p>
        </w:tc>
        <w:tc>
          <w:tcPr>
            <w:tcW w:w="842" w:type="dxa"/>
            <w:tcBorders>
              <w:top w:val="single" w:sz="2" w:space="0" w:color="000000"/>
            </w:tcBorders>
          </w:tcPr>
          <w:p>
            <w:pPr>
              <w:pStyle w:val="TableParagraph"/>
              <w:spacing w:line="183" w:lineRule="exact"/>
              <w:ind w:left="404"/>
              <w:rPr>
                <w:sz w:val="16"/>
              </w:rPr>
            </w:pPr>
            <w:r>
              <w:rPr>
                <w:color w:val="3F3F3F"/>
                <w:w w:val="115"/>
                <w:sz w:val="16"/>
              </w:rPr>
              <w:t>-0.9</w:t>
            </w:r>
          </w:p>
          <w:p>
            <w:pPr>
              <w:pStyle w:val="TableParagraph"/>
              <w:spacing w:line="162" w:lineRule="exact"/>
              <w:ind w:left="404"/>
              <w:rPr>
                <w:sz w:val="16"/>
              </w:rPr>
            </w:pPr>
            <w:r>
              <w:rPr>
                <w:w w:val="105"/>
                <w:sz w:val="16"/>
              </w:rPr>
              <w:t>96.3</w:t>
            </w:r>
          </w:p>
        </w:tc>
        <w:tc>
          <w:tcPr>
            <w:tcW w:w="842" w:type="dxa"/>
            <w:tcBorders>
              <w:top w:val="single" w:sz="2" w:space="0" w:color="000000"/>
            </w:tcBorders>
          </w:tcPr>
          <w:p>
            <w:pPr>
              <w:pStyle w:val="TableParagraph"/>
              <w:spacing w:line="183" w:lineRule="exact"/>
              <w:ind w:left="404"/>
              <w:rPr>
                <w:sz w:val="16"/>
              </w:rPr>
            </w:pPr>
            <w:r>
              <w:rPr>
                <w:color w:val="3F3F3F"/>
                <w:w w:val="115"/>
                <w:sz w:val="16"/>
              </w:rPr>
              <w:t>-0.6</w:t>
            </w:r>
          </w:p>
          <w:p>
            <w:pPr>
              <w:pStyle w:val="TableParagraph"/>
              <w:spacing w:line="162" w:lineRule="exact"/>
              <w:ind w:left="404"/>
              <w:rPr>
                <w:sz w:val="16"/>
              </w:rPr>
            </w:pPr>
            <w:r>
              <w:rPr>
                <w:w w:val="105"/>
                <w:sz w:val="16"/>
              </w:rPr>
              <w:t>95.7</w:t>
            </w:r>
          </w:p>
        </w:tc>
      </w:tr>
    </w:tbl>
    <w:p>
      <w:pPr>
        <w:spacing w:after="0" w:line="162" w:lineRule="exact"/>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96.35pt;mso-position-horizontal-relative:char;mso-position-vertical-relative:line" coordorigin="0,0" coordsize="9473,3927">
            <v:line style="position:absolute" from="602,2652" to="9177,2652" stroked="true" strokeweight=".242pt" strokecolor="#000000">
              <v:stroke dashstyle="solid"/>
            </v:line>
            <v:line style="position:absolute" from="602,2222" to="9177,2222" stroked="true" strokeweight=".238pt" strokecolor="#000000">
              <v:stroke dashstyle="solid"/>
            </v:line>
            <v:line style="position:absolute" from="602,1793" to="9177,1793" stroked="true" strokeweight=".242pt" strokecolor="#000000">
              <v:stroke dashstyle="solid"/>
            </v:line>
            <v:line style="position:absolute" from="602,1363" to="9177,1363" stroked="true" strokeweight=".238pt" strokecolor="#000000">
              <v:stroke dashstyle="solid"/>
            </v:line>
            <v:line style="position:absolute" from="602,936" to="9177,936" stroked="true" strokeweight=".242pt" strokecolor="#000000">
              <v:stroke dashstyle="solid"/>
            </v:line>
            <v:line style="position:absolute" from="602,506" to="9177,506" stroked="true" strokeweight=".238pt" strokecolor="#000000">
              <v:stroke dashstyle="solid"/>
            </v:line>
            <v:shape style="position:absolute;left:599;top:504;width:8580;height:2580" coordorigin="600,504" coordsize="8580,2580" path="m9177,504l602,504,600,506,600,3081,602,3084,9177,3084,9179,3081,605,3081,602,3079,605,3079,605,509,602,509,605,506,9179,506,9177,504xm605,3079l602,3079,605,3081,605,3079xm9174,3079l605,3079,605,3081,9174,3081,9174,3079xm9174,506l9174,3081,9177,3079,9179,3079,9179,509,9177,509,9174,506xm9179,3079l9177,3079,9174,3081,9179,3081,9179,3079xm605,506l602,509,605,509,605,506xm9174,506l605,506,605,509,9174,509,9174,506xm9179,506l9174,506,9177,509,9179,509,9179,506xe" filled="true" fillcolor="#000000" stroked="false">
              <v:path arrowok="t"/>
              <v:fill type="solid"/>
            </v:shape>
            <v:rect style="position:absolute;left:3746;top:506;width:72;height:2575" filled="true" fillcolor="#9898ff" stroked="false">
              <v:fill type="solid"/>
            </v:rect>
            <v:rect style="position:absolute;left:3818;top:506;width:73;height:2575" filled="true" fillcolor="#9898ff" stroked="false">
              <v:fill type="solid"/>
            </v:rect>
            <v:rect style="position:absolute;left:3890;top:506;width:70;height:2575" filled="true" fillcolor="#9898ff" stroked="false">
              <v:fill type="solid"/>
            </v:rect>
            <v:rect style="position:absolute;left:3959;top:506;width:72;height:2575" filled="true" fillcolor="#9898ff" stroked="false">
              <v:fill type="solid"/>
            </v:rect>
            <v:rect style="position:absolute;left:4031;top:506;width:73;height:2575" filled="true" fillcolor="#9898ff" stroked="false">
              <v:fill type="solid"/>
            </v:rect>
            <v:rect style="position:absolute;left:4103;top:506;width:72;height:2575" filled="true" fillcolor="#9898ff" stroked="false">
              <v:fill type="solid"/>
            </v:rect>
            <v:rect style="position:absolute;left:4175;top:506;width:70;height:2575" filled="true" fillcolor="#9898ff" stroked="false">
              <v:fill type="solid"/>
            </v:rect>
            <v:rect style="position:absolute;left:4245;top:506;width:73;height:2575" filled="true" fillcolor="#9898ff" stroked="false">
              <v:fill type="solid"/>
            </v:rect>
            <v:rect style="position:absolute;left:4317;top:506;width:72;height:2575" filled="true" fillcolor="#9898ff" stroked="false">
              <v:fill type="solid"/>
            </v:rect>
            <v:rect style="position:absolute;left:4389;top:506;width:73;height:2575" filled="true" fillcolor="#9898ff" stroked="false">
              <v:fill type="solid"/>
            </v:rect>
            <v:rect style="position:absolute;left:4461;top:506;width:72;height:2575" filled="true" fillcolor="#9898ff" stroked="false">
              <v:fill type="solid"/>
            </v:rect>
            <v:rect style="position:absolute;left:4533;top:506;width:70;height:2575" filled="true" fillcolor="#9898ff" stroked="false">
              <v:fill type="solid"/>
            </v:rect>
            <v:rect style="position:absolute;left:4602;top:506;width:73;height:2575" filled="true" fillcolor="#9898ff" stroked="false">
              <v:fill type="solid"/>
            </v:rect>
            <v:rect style="position:absolute;left:4674;top:506;width:72;height:2575" filled="true" fillcolor="#9898ff" stroked="false">
              <v:fill type="solid"/>
            </v:rect>
            <v:rect style="position:absolute;left:4746;top:506;width:73;height:2575" filled="true" fillcolor="#9898ff" stroked="false">
              <v:fill type="solid"/>
            </v:rect>
            <v:rect style="position:absolute;left:4818;top:506;width:70;height:2575" filled="true" fillcolor="#9898ff" stroked="false">
              <v:fill type="solid"/>
            </v:rect>
            <v:rect style="position:absolute;left:4888;top:506;width:73;height:2575" filled="true" fillcolor="#9898ff" stroked="false">
              <v:fill type="solid"/>
            </v:rect>
            <v:rect style="position:absolute;left:4960;top:506;width:72;height:2575" filled="true" fillcolor="#9898ff" stroked="false">
              <v:fill type="solid"/>
            </v:rect>
            <v:rect style="position:absolute;left:5032;top:506;width:73;height:2575" filled="true" fillcolor="#9898ff" stroked="false">
              <v:fill type="solid"/>
            </v:rect>
            <v:rect style="position:absolute;left:5104;top:506;width:70;height:2575" filled="true" fillcolor="#9898ff" stroked="false">
              <v:fill type="solid"/>
            </v:rect>
            <v:line style="position:absolute" from="602,3081" to="9177,3081" stroked="true" strokeweight=".238281pt" strokecolor="#000000">
              <v:stroke dashstyle="solid"/>
            </v:line>
            <v:rect style="position:absolute;left:599;top:3028;width:5;height:53" filled="true" fillcolor="#000000" stroked="false">
              <v:fill type="solid"/>
            </v:rect>
            <v:rect style="position:absolute;left:1456;top:3028;width:5;height:53" filled="true" fillcolor="#000000" stroked="false">
              <v:fill type="solid"/>
            </v:rect>
            <v:rect style="position:absolute;left:2315;top:3028;width:5;height:53" filled="true" fillcolor="#000000" stroked="false">
              <v:fill type="solid"/>
            </v:rect>
            <v:rect style="position:absolute;left:3172;top:3028;width:5;height:53" filled="true" fillcolor="#000000" stroked="false">
              <v:fill type="solid"/>
            </v:rect>
            <v:rect style="position:absolute;left:4029;top:3028;width:5;height:53" filled="true" fillcolor="#000000" stroked="false">
              <v:fill type="solid"/>
            </v:rect>
            <v:rect style="position:absolute;left:4886;top:3028;width:5;height:53" filled="true" fillcolor="#000000" stroked="false">
              <v:fill type="solid"/>
            </v:rect>
            <v:rect style="position:absolute;left:5745;top:3028;width:5;height:53" filled="true" fillcolor="#000000" stroked="false">
              <v:fill type="solid"/>
            </v:rect>
            <v:rect style="position:absolute;left:6601;top:3028;width:5;height:53" filled="true" fillcolor="#000000" stroked="false">
              <v:fill type="solid"/>
            </v:rect>
            <v:rect style="position:absolute;left:7458;top:3028;width:5;height:53" filled="true" fillcolor="#000000" stroked="false">
              <v:fill type="solid"/>
            </v:rect>
            <v:rect style="position:absolute;left:8315;top:3028;width:5;height:53" filled="true" fillcolor="#000000" stroked="false">
              <v:fill type="solid"/>
            </v:rect>
            <v:rect style="position:absolute;left:9174;top:3028;width:5;height:53" filled="true" fillcolor="#000000" stroked="false">
              <v:fill type="solid"/>
            </v:rect>
            <v:shape style="position:absolute;left:621;top:804;width:7965;height:1622" type="#_x0000_t75" stroked="false">
              <v:imagedata r:id="rId9" o:title=""/>
            </v:shape>
            <v:shape style="position:absolute;left:2255;top:3573;width:5062;height:305" coordorigin="2256,3573" coordsize="5062,305" path="m7315,3573l2258,3573,2256,3576,2256,3876,2258,3878,7315,3878,7317,3876,2261,3876,2258,3873,2261,3873,2261,3578,2258,3578,2261,3576,7317,3576,7315,3573xm2261,3873l2258,3873,2261,3876,2261,3873xm7312,3873l2261,3873,2261,3876,7312,3876,7312,3873xm7312,3576l7312,3876,7315,3873,7317,3873,7317,3578,7315,3578,7312,3576xm7317,3873l7315,3873,7312,3876,7317,3876,7317,3873xm2261,3576l2258,3578,2261,3578,2261,3576xm7312,3576l2261,3576,2261,3578,7312,3578,7312,3576xm7317,3576l7312,3576,7315,3578,7317,3578,7317,3576xe" filled="true" fillcolor="#000000" stroked="false">
              <v:path arrowok="t"/>
              <v:fill type="solid"/>
            </v:shape>
            <v:line style="position:absolute" from="2376,3725" to="2909,3725" stroked="true" strokeweight="1.442pt" strokecolor="#0000ff">
              <v:stroke dashstyle="solid"/>
            </v:line>
            <v:line style="position:absolute" from="3741,3725" to="4269,3725" stroked="true" strokeweight="1.2pt" strokecolor="#97b853">
              <v:stroke dashstyle="solid"/>
            </v:line>
            <v:shape style="position:absolute;left:5560;top:3712;width:432;height:24" coordorigin="5560,3713" coordsize="432,24" path="m5652,3713l5565,3713,5560,3717,5560,3732,5565,3736,5652,3736,5656,3732,5656,3717,5652,3713xm5820,3713l5733,3713,5728,3717,5728,3732,5733,3736,5820,3736,5824,3732,5824,3717,5820,3713xm5987,3713l5901,3713,5896,3717,5896,3732,5901,3736,5987,3736,5992,3732,5992,3717,5987,3713xe" filled="true" fillcolor="#7c5f9f" stroked="false">
              <v:path arrowok="t"/>
              <v:fill type="solid"/>
            </v:shape>
            <v:shape style="position:absolute;left:0;top:0;width:9473;height:3927" coordorigin="0,0" coordsize="9473,3927" path="m9467,0l2,0,0,2,0,3924,2,3926,9467,3926,9472,3924,7,3924,2,3921,7,3921,7,7,2,7,7,2,9472,2,9467,0xm7,3921l2,3921,7,3924,7,3921xm9465,3921l7,3921,7,3924,9465,3924,9465,3921xm9465,2l9465,3924,9467,3921,9472,3921,9472,7,9467,7,9465,2xm9472,3921l9467,3921,9465,3924,9472,3924,9472,3921xm7,2l2,7,7,7,7,2xm9465,2l7,2,7,7,9465,7,9465,2xm9472,2l9465,2,9467,7,9472,7,9472,2xe" filled="true" fillcolor="#000000" stroked="false">
              <v:path arrowok="t"/>
              <v:fill type="solid"/>
            </v:shape>
            <v:shape style="position:absolute;left:3978;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89;top:416;width:293;height:180" type="#_x0000_t202" filled="false" stroked="false">
              <v:textbox inset="0,0,0,0">
                <w:txbxContent>
                  <w:p>
                    <w:pPr>
                      <w:spacing w:line="180" w:lineRule="exact" w:before="0"/>
                      <w:ind w:left="0" w:right="0" w:firstLine="0"/>
                      <w:jc w:val="left"/>
                      <w:rPr>
                        <w:sz w:val="18"/>
                      </w:rPr>
                    </w:pPr>
                    <w:r>
                      <w:rPr>
                        <w:w w:val="95"/>
                        <w:sz w:val="18"/>
                      </w:rPr>
                      <w:t>175</w:t>
                    </w:r>
                  </w:p>
                </w:txbxContent>
              </v:textbox>
              <w10:wrap type="none"/>
            </v:shape>
            <v:shape style="position:absolute;left:3784;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389;top:113;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846;width:293;height:2326" type="#_x0000_t202" filled="false" stroked="false">
              <v:textbox inset="0,0,0,0">
                <w:txbxContent>
                  <w:p>
                    <w:pPr>
                      <w:spacing w:line="203" w:lineRule="exact" w:before="0"/>
                      <w:ind w:left="0" w:right="0" w:firstLine="0"/>
                      <w:jc w:val="left"/>
                      <w:rPr>
                        <w:sz w:val="18"/>
                      </w:rPr>
                    </w:pPr>
                    <w:r>
                      <w:rPr>
                        <w:w w:val="95"/>
                        <w:sz w:val="18"/>
                      </w:rPr>
                      <w:t>150</w:t>
                    </w:r>
                  </w:p>
                  <w:p>
                    <w:pPr>
                      <w:spacing w:line="240" w:lineRule="auto" w:before="0"/>
                      <w:rPr>
                        <w:sz w:val="14"/>
                      </w:rPr>
                    </w:pPr>
                  </w:p>
                  <w:p>
                    <w:pPr>
                      <w:spacing w:before="1"/>
                      <w:ind w:left="0" w:right="0" w:firstLine="0"/>
                      <w:jc w:val="left"/>
                      <w:rPr>
                        <w:sz w:val="18"/>
                      </w:rPr>
                    </w:pPr>
                    <w:r>
                      <w:rPr>
                        <w:w w:val="95"/>
                        <w:sz w:val="18"/>
                      </w:rPr>
                      <w:t>125</w:t>
                    </w:r>
                  </w:p>
                  <w:p>
                    <w:pPr>
                      <w:spacing w:line="240" w:lineRule="auto" w:before="0"/>
                      <w:rPr>
                        <w:sz w:val="14"/>
                      </w:rPr>
                    </w:pPr>
                  </w:p>
                  <w:p>
                    <w:pPr>
                      <w:spacing w:before="0"/>
                      <w:ind w:left="0" w:right="0" w:firstLine="0"/>
                      <w:jc w:val="left"/>
                      <w:rPr>
                        <w:sz w:val="18"/>
                      </w:rPr>
                    </w:pPr>
                    <w:r>
                      <w:rPr>
                        <w:w w:val="95"/>
                        <w:sz w:val="18"/>
                      </w:rPr>
                      <w:t>100</w:t>
                    </w:r>
                  </w:p>
                  <w:p>
                    <w:pPr>
                      <w:spacing w:line="240" w:lineRule="auto" w:before="12"/>
                      <w:rPr>
                        <w:sz w:val="13"/>
                      </w:rPr>
                    </w:pPr>
                  </w:p>
                  <w:p>
                    <w:pPr>
                      <w:spacing w:before="0"/>
                      <w:ind w:left="91" w:right="0" w:firstLine="0"/>
                      <w:jc w:val="left"/>
                      <w:rPr>
                        <w:sz w:val="18"/>
                      </w:rPr>
                    </w:pPr>
                    <w:r>
                      <w:rPr>
                        <w:w w:val="95"/>
                        <w:sz w:val="18"/>
                      </w:rPr>
                      <w:t>75</w:t>
                    </w:r>
                  </w:p>
                  <w:p>
                    <w:pPr>
                      <w:spacing w:line="240" w:lineRule="auto" w:before="1"/>
                      <w:rPr>
                        <w:sz w:val="14"/>
                      </w:rPr>
                    </w:pPr>
                  </w:p>
                  <w:p>
                    <w:pPr>
                      <w:spacing w:before="0"/>
                      <w:ind w:left="91" w:right="0" w:firstLine="0"/>
                      <w:jc w:val="left"/>
                      <w:rPr>
                        <w:sz w:val="18"/>
                      </w:rPr>
                    </w:pPr>
                    <w:r>
                      <w:rPr>
                        <w:w w:val="95"/>
                        <w:sz w:val="18"/>
                      </w:rPr>
                      <w:t>50</w:t>
                    </w:r>
                  </w:p>
                  <w:p>
                    <w:pPr>
                      <w:spacing w:line="240" w:lineRule="auto" w:before="1"/>
                      <w:rPr>
                        <w:sz w:val="14"/>
                      </w:rPr>
                    </w:pPr>
                  </w:p>
                  <w:p>
                    <w:pPr>
                      <w:spacing w:line="218" w:lineRule="exact" w:before="0"/>
                      <w:ind w:left="91" w:right="0" w:firstLine="0"/>
                      <w:jc w:val="left"/>
                      <w:rPr>
                        <w:sz w:val="18"/>
                      </w:rPr>
                    </w:pPr>
                    <w:r>
                      <w:rPr>
                        <w:w w:val="95"/>
                        <w:sz w:val="18"/>
                      </w:rPr>
                      <w:t>25</w:t>
                    </w:r>
                  </w:p>
                </w:txbxContent>
              </v:textbox>
              <w10:wrap type="none"/>
            </v:shape>
            <v:shape style="position:absolute;left:489;top:32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46;top:32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03;top:32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59;top:32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19;top:32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75;top:32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32;top:32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489;top:32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46;top:32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05;top:3212;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9;top:3640;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64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3;top:364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tabs>
          <w:tab w:pos="1061" w:val="left" w:leader="none"/>
          <w:tab w:pos="1541" w:val="left" w:leader="none"/>
          <w:tab w:pos="2021" w:val="left" w:leader="none"/>
          <w:tab w:pos="7730" w:val="left" w:leader="none"/>
        </w:tabs>
        <w:spacing w:before="70"/>
        <w:ind w:left="581" w:right="0" w:firstLine="0"/>
        <w:jc w:val="left"/>
        <w:rPr>
          <w:sz w:val="22"/>
        </w:rPr>
      </w:pPr>
      <w:r>
        <w:rPr/>
        <w:pict>
          <v:shape style="position:absolute;margin-left:208.102005pt;margin-top:68.034447pt;width:154.550pt;height:11.05pt;mso-position-horizontal-relative:page;mso-position-vertical-relative:paragraph;z-index:-12932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pict>
          <v:shape style="position:absolute;margin-left:65.554703pt;margin-top:102.303444pt;width:13.65pt;height:9pt;mso-position-horizontal-relative:page;mso-position-vertical-relative:paragraph;z-index:-129304" type="#_x0000_t202" filled="false" stroked="false">
            <v:textbox inset="0,0,0,0">
              <w:txbxContent>
                <w:p>
                  <w:pPr>
                    <w:spacing w:line="180" w:lineRule="exact" w:before="0"/>
                    <w:ind w:left="0" w:right="0" w:firstLine="0"/>
                    <w:jc w:val="left"/>
                    <w:rPr>
                      <w:sz w:val="18"/>
                    </w:rPr>
                  </w:pPr>
                  <w:r>
                    <w:rPr>
                      <w:w w:val="90"/>
                      <w:sz w:val="18"/>
                    </w:rPr>
                    <w:t>100</w:t>
                  </w:r>
                </w:p>
              </w:txbxContent>
            </v:textbox>
            <w10:wrap type="none"/>
          </v:shape>
        </w:pict>
      </w:r>
      <w:r>
        <w:rPr/>
        <w:pict>
          <v:group style="position:absolute;margin-left:56.6758pt;margin-top:18.486176pt;width:474.95pt;height:194.4pt;mso-position-horizontal-relative:page;mso-position-vertical-relative:paragraph;z-index:2872" coordorigin="1134,370" coordsize="9499,3888">
            <v:rect style="position:absolute;left:1133;top:372;width:9497;height:1436" filled="true" fillcolor="#ffffff" stroked="false">
              <v:fill type="solid"/>
            </v:rect>
            <v:line style="position:absolute" from="1724,1495" to="10330,1495" stroked="true" strokeweight=".239pt" strokecolor="#000000">
              <v:stroke dashstyle="solid"/>
            </v:line>
            <v:line style="position:absolute" from="1724,854" to="10330,854" stroked="true" strokeweight=".242pt" strokecolor="#000000">
              <v:stroke dashstyle="solid"/>
            </v:line>
            <v:shape style="position:absolute;left:1721;top:852;width:8613;height:1464" coordorigin="1721,852" coordsize="8613,1464" path="m10332,852l1724,852,1721,854,1721,2316,1726,2316,1726,857,1724,857,1726,854,10334,854,10332,852xm10330,854l10330,2316,10334,2316,10334,857,10332,857,10330,854xm1726,854l1724,857,1726,857,1726,854xm10330,854l1726,854,1726,857,10330,857,10330,854xm10334,854l10330,854,10332,857,10334,857,10334,854xe" filled="true" fillcolor="#000000" stroked="false">
              <v:path arrowok="t"/>
              <v:fill type="solid"/>
            </v:shape>
            <v:shape style="position:absolute;left:4879;top:854;width:1436;height:953" coordorigin="4880,854" coordsize="1436,953" path="m5381,854l5312,854,5240,854,5168,854,5096,854,5024,854,4952,854,4880,854,4880,1807,4952,1807,5024,1807,5096,1807,5168,1807,5240,1807,5312,1807,5381,1807,5381,854m6099,854l6027,854,5957,854,5885,854,5813,854,5741,854,5669,854,5597,854,5525,854,5453,854,5381,854,5381,1807,5453,1807,5525,1807,5597,1807,5669,1807,5741,1807,5813,1807,5885,1807,5957,1807,6027,1807,6099,1807,6099,854m6315,854l6243,854,6171,854,6099,854,6099,1807,6171,1807,6243,1807,6315,1807,6315,854e" filled="true" fillcolor="#9898ff" stroked="false">
              <v:path arrowok="t"/>
              <v:fill type="solid"/>
            </v:shape>
            <v:shape style="position:absolute;left:1785;top:1315;width:7954;height:1000" coordorigin="1786,1316" coordsize="7954,1000" path="m1899,2218l1827,2242,1825,2244,1820,2248,1820,2250,1786,2316,1817,2316,1840,2272,1837,2272,1844,2264,1861,2264,1909,2248,1909,2244,1911,2244,1959,2220,1897,2220,1899,2218xm2178,2260l2220,2316,2258,2316,2218,2262,2180,2262,2178,2260xm2358,2286l2326,2286,2282,2316,2330,2316,2341,2310,2343,2308,2345,2304,2358,2286xm5842,2314l5846,2316,5896,2316,5894,2314,5849,2314,5842,2314xm7204,2217l7135,2242,7063,2262,7061,2262,7061,2264,7059,2266,7005,2316,7044,2316,7073,2290,7073,2290,7078,2286,7089,2286,7145,2272,7217,2244,7224,2238,7232,2224,7200,2224,7204,2217xm7872,1786l7843,1786,7865,1798,7845,1807,7885,2316,7914,2316,7872,1786xm8218,2140l8213,2140,8208,2142,8136,2184,8131,2190,8129,2192,8097,2316,8127,2316,8156,2208,8151,2208,8158,2200,8164,2200,8216,2170,8208,2166,8271,2166,8223,2142,8218,2140xm5840,2312l5842,2314,5849,2314,5840,2312xm5891,2312l5840,2312,5849,2314,5894,2314,5891,2312xm5660,2136l5624,2136,5640,2140,5632,2144,5696,2208,5693,2208,5765,2304,5768,2308,5772,2310,5777,2310,5842,2314,5840,2312,5891,2312,5859,2288,5856,2286,5789,2286,5777,2280,5785,2280,5717,2190,5715,2190,5660,2136xm7078,2286l7073,2290,7073,2290,7078,2286xm7073,2290l7073,2290,7073,2290,7073,2290xm7089,2286l7078,2286,7073,2290,7089,2286xm2408,2182l2403,2182,2396,2184,2393,2188,2321,2288,2326,2286,2358,2286,2410,2214,2403,2212,2417,2204,2488,2204,2485,2202,2482,2200,2480,2200,2408,2182xm5777,2280l5789,2286,5785,2281,5777,2280xm5785,2281l5789,2286,5849,2286,5785,2281xm5785,2280l5777,2280,5785,2281,5785,2280xm2687,2248l2617,2248,2626,2250,2623,2251,2686,2278,2689,2280,2696,2280,2768,2262,2775,2254,2776,2252,2686,2252,2692,2250,2687,2248xm2472,2227l2542,2274,2545,2276,2554,2276,2623,2251,2621,2250,2557,2250,2545,2248,2550,2246,2524,2228,2475,2228,2472,2227xm1844,2264l1837,2272,1840,2271,1844,2264xm1840,2271l1837,2272,1840,2272,1840,2271xm1861,2264l1844,2264,1840,2271,1861,2264xm2177,2260l2178,2260,2180,2262,2177,2260xm2216,2260l2177,2260,2180,2262,2218,2262,2216,2260xm2159,2208l2108,2208,2122,2212,2116,2214,2178,2260,2177,2260,2216,2260,2201,2240,2199,2240,2199,2238,2159,2208xm2692,2250l2686,2252,2696,2252,2692,2250xm2754,2235l2692,2250,2696,2252,2776,2252,2784,2240,2751,2240,2754,2235xm2617,2248l2623,2251,2626,2250,2617,2248xm2550,2246l2545,2248,2557,2250,2550,2246xm2626,2220l2617,2220,2550,2246,2557,2250,2621,2250,2617,2248,2687,2248,2626,2220xm8271,2166l8223,2166,8216,2170,8280,2202,8352,2244,8359,2250,8366,2248,8371,2240,8380,2226,8347,2226,8355,2213,8295,2178,8271,2166xm2758,2234l2754,2235,2751,2240,2758,2234xm2787,2234l2758,2234,2751,2240,2784,2240,2787,2234xm2108,2208l1983,2208,1973,2213,2041,2236,2050,2236,2116,2214,2108,2208xm2833,2114l2825,2118,2754,2235,2758,2234,2787,2234,2840,2147,2830,2144,2847,2136,2900,2136,2902,2133,2833,2114xm2470,2226l2472,2227,2475,2228,2470,2226xm2521,2226l2470,2226,2475,2228,2524,2228,2521,2226xm2488,2204l2417,2204,2410,2214,2472,2227,2470,2226,2521,2226,2488,2204xm8355,2213l8347,2226,8366,2220,8355,2213xm8450,2114l8419,2114,8355,2213,8366,2220,8347,2226,8380,2226,8443,2128,8446,2124,8450,2114xm7207,2216l7204,2217,7200,2224,7207,2216xm7237,2216l7207,2216,7200,2224,7232,2224,7237,2216xm1981,2182l1973,2182,1969,2184,1897,2220,1959,2220,1973,2213,1971,2212,1983,2208,2159,2208,2156,2206,2041,2206,2046,2204,1981,2182xm7356,2010l7349,2012,7344,2016,7275,2094,7272,2094,7272,2096,7204,2217,7207,2216,7237,2216,7294,2114,7294,2114,7296,2110,7297,2110,7355,2046,7344,2038,7363,2036,7393,2036,7363,2014,7356,2010xm2108,2208l2116,2214,2122,2212,2108,2208xm2417,2204l2403,2212,2410,2214,2417,2204xm1983,2208l1971,2212,1973,2213,1983,2208xm8158,2200l8151,2208,8157,2204,8158,2200xm8157,2204l8151,2208,8156,2208,8157,2204xm2046,2204l2041,2206,2050,2206,2046,2204xm2122,2182l2113,2182,2046,2204,2050,2206,2156,2206,2127,2184,2122,2182xm8164,2200l8158,2200,8157,2204,8164,2200xm3187,2083l3255,2192,3257,2196,3262,2200,3272,2200,3277,2196,3279,2194,3291,2178,3279,2178,3255,2176,3267,2160,3221,2084,3190,2084,3187,2083xm3795,2096l3756,2096,3778,2098,3765,2108,3829,2194,3833,2200,3845,2200,3912,2178,3908,2176,3853,2176,3836,2170,3846,2167,3795,2096xm4200,1914l4196,1914,4188,1916,4186,1920,4116,2022,4094,2046,4004,2144,3982,2168,3989,2170,3975,2176,3917,2176,3912,2178,3980,2200,3992,2200,3994,2194,4064,2120,4136,2040,4205,1943,4196,1942,4210,1936,4292,1936,4277,1926,4277,1924,4272,1924,4200,1914xm3267,2160l3255,2176,3279,2178,3267,2160xm3398,2059l3334,2076,3332,2080,3329,2080,3327,2082,3267,2160,3279,2178,3291,2178,3346,2106,3344,2106,3351,2100,3365,2100,3413,2086,3416,2084,3418,2084,3421,2080,3433,2062,3397,2062,3398,2059xm3917,2176l3908,2176,3912,2178,3917,2176xm3846,2167l3836,2170,3853,2176,3846,2167xm3917,2146l3908,2146,3846,2167,3853,2176,3975,2176,3982,2168,3917,2146xm3982,2168l3975,2176,3989,2170,3982,2168xm5409,2093l5480,2166,5484,2170,5489,2170,5561,2176,5566,2176,5568,2174,5619,2150,5554,2150,5561,2146,5499,2146,5489,2142,5495,2142,5448,2094,5410,2094,5409,2093xm8223,2166l8208,2166,8216,2170,8223,2166xm2900,2136l2847,2136,2840,2147,2902,2166,2909,2166,2914,2164,2919,2158,2928,2144,2895,2144,2900,2136xm3643,1962l3610,1962,3634,1970,3618,1982,3682,2144,3685,2150,3689,2152,3692,2154,3701,2154,3706,2152,3730,2134,3711,2134,3687,2128,3704,2115,3643,1962xm5633,2110l5626,2116,5554,2150,5619,2150,5632,2144,5624,2136,5660,2136,5638,2114,5633,2110xm2847,2136l2830,2144,2840,2147,2847,2136xm5489,2142l5499,2146,5495,2142,5489,2142xm5495,2142l5499,2146,5561,2146,5495,2142xm5624,2136l5632,2144,5640,2140,5624,2136xm2902,2133l2895,2144,2912,2136,2902,2133xm2984,2030l2972,2030,2969,2032,2967,2036,2902,2133,2912,2136,2895,2144,2928,2144,2981,2065,2969,2056,2991,2050,3014,2050,2989,2032,2984,2030xm5495,2142l5489,2142,5495,2142,5495,2142xm3704,2115l3687,2128,3711,2134,3704,2115xm3773,2072l3764,2072,3759,2074,3704,2115,3711,2134,3730,2134,3765,2108,3756,2096,3795,2096,3780,2076,3778,2074,3773,2072xm4979,2007l5048,2104,5050,2108,5052,2110,5057,2110,5129,2124,5139,2124,5141,2120,5161,2100,5122,2100,5127,2095,5083,2086,5072,2086,5062,2082,5069,2082,5015,2008,4980,2008,4979,2007xm8508,1924l8496,1924,8491,1928,8489,1934,8417,2116,8419,2114,8450,2114,8506,1971,8491,1946,8518,1942,8522,1942,8515,1930,8513,1926,8508,1924xm7296,2110l7294,2114,7294,2114,7296,2110xm7294,2114l7294,2114,7294,2114,7294,2114xm7297,2110l7296,2110,7294,2114,7297,2110xm3014,2050l2991,2050,2981,2065,3041,2108,3049,2110,3056,2110,3061,2108,3093,2084,3041,2084,3051,2077,3014,2050xm3756,2096l3765,2108,3778,2098,3756,2096xm3351,2100l3344,2106,3347,2105,3351,2100xm3347,2105l3344,2106,3346,2106,3347,2105xm3365,2100l3351,2100,3347,2105,3365,2100xm5127,2095l5122,2100,5134,2096,5127,2095xm5280,1980l5273,1980,5268,1984,5196,2024,5194,2024,5194,2026,5127,2095,5134,2096,5122,2100,5161,2100,5211,2048,5211,2048,5213,2046,5214,2046,5275,2012,5268,2008,5317,2008,5283,1984,5280,1980xm5408,2092l5409,2093,5410,2094,5408,2092xm5446,2092l5408,2092,5410,2094,5448,2094,5446,2092xm7393,2036l7363,2036,7355,2046,7416,2092,7421,2094,7428,2094,7433,2092,7478,2068,7419,2068,7428,2063,7393,2036xm5317,2008l5283,2008,5275,2012,5340,2058,5409,2093,5408,2092,5446,2092,5427,2072,5427,2070,5424,2070,5355,2034,5317,2008xm5062,2082l5072,2086,5070,2084,5062,2082xm5070,2084l5072,2086,5083,2086,5070,2084xm3051,2077l3041,2084,3061,2084,3051,2077xm3128,2026l3118,2026,3113,2030,3051,2077,3061,2084,3093,2084,3126,2059,3118,2056,3133,2054,3195,2054,3128,2026xm3183,2076l3187,2083,3190,2084,3183,2076xm3216,2076l3183,2076,3190,2084,3221,2084,3216,2076xm5069,2082l5062,2082,5070,2084,5069,2082xm3195,2054l3133,2054,3126,2059,3187,2083,3183,2076,3216,2076,3207,2062,3200,2056,3195,2054xm8522,1942l8518,1942,8506,1971,8563,2070,8568,2074,8573,2076,8580,2076,8583,2074,8610,2056,8587,2056,8568,2050,8580,2042,8522,1942xm7428,2063l7419,2068,7435,2068,7428,2063xm7562,1999l7491,2030,7428,2063,7435,2068,7478,2068,7505,2054,7575,2026,7577,2024,7582,2020,7590,2006,7558,2006,7562,1999xm2991,2050l2969,2056,2981,2065,2991,2050xm3404,2058l3398,2059,3397,2062,3404,2058xm3436,2058l3404,2058,3397,2062,3433,2062,3436,2058xm3481,1954l3473,1956,3469,1962,3398,2059,3404,2058,3436,2058,3484,1990,3473,1984,3493,1978,3520,1978,3488,1960,3481,1954xm3133,2054l3118,2056,3126,2059,3133,2054xm8580,2042l8568,2050,8587,2056,8580,2042xm8704,1986l8645,2000,8643,2000,8640,2002,8580,2042,8587,2056,8610,2056,8655,2026,8665,2026,8719,2012,8726,2010,8731,2006,8731,1999,8732,1996,8703,1996,8704,1986xm5213,2046l5211,2048,5212,2047,5213,2046xm5212,2047l5211,2048,5211,2048,5212,2047xm5214,2046l5213,2046,5212,2047,5214,2046xm7363,2036l7344,2038,7355,2046,7363,2036xm8665,2026l8655,2026,8650,2030,8665,2026xm3520,1978l3493,1978,3484,1990,3545,2024,3550,2026,3557,2026,3562,2024,3594,2000,3543,2000,3550,1995,3520,1978xm5283,2008l5268,2008,5275,2012,5283,2008xm4976,2002l4979,2007,4980,2008,4976,2002xm5011,2002l4976,2002,4980,2008,5015,2008,5011,2002xm4902,1928l4853,1928,4847,1934,4911,1962,4908,1962,4979,2007,4976,2002,5011,2002,5000,1986,4997,1986,4997,1984,4995,1984,4923,1938,4920,1936,4902,1928xm7565,1998l7562,1999,7558,2006,7565,1998xm7594,1998l7565,1998,7558,2006,7590,2006,7594,1998xm4265,1952l4335,1998,4340,2002,4349,2000,4354,1994,4365,1978,4330,1978,4338,1967,4316,1952,4268,1952,4265,1952xm3550,1995l3543,2000,3560,2000,3550,1995xm3629,1942l3620,1942,3615,1946,3550,1995,3560,2000,3594,2000,3618,1982,3610,1962,3643,1962,3639,1952,3636,1948,3632,1946,3629,1942xm4436,1888l4426,1888,4414,1906,4474,1994,4476,1998,4481,2000,4488,2000,4493,1998,4496,1996,4512,1978,4498,1978,4476,1976,4488,1963,4436,1888xm4586,1916l4568,1916,4558,1927,4620,1996,4623,2000,4635,2000,4699,1976,4640,1976,4625,1972,4633,1969,4586,1916xm7710,1870l7642,1874,7637,1874,7632,1876,7630,1880,7562,1999,7565,1998,7594,1998,7649,1902,7642,1902,7654,1894,7723,1894,7744,1876,7704,1876,7710,1870xm4848,1904l4839,1904,4834,1910,4769,1968,4776,1970,4762,1974,4704,1974,4700,1976,4767,1998,4776,1998,4781,1994,4847,1934,4839,1930,4853,1928,4902,1928,4848,1904xm8714,1984l8704,1986,8703,1996,8714,1984xm8734,1984l8714,1984,8703,1996,8732,1996,8734,1984xm3493,1978l3473,1984,3484,1990,3493,1978xm8868,1316l8858,1316,8854,1318,8849,1322,8846,1326,8774,1546,8774,1550,8704,1986,8714,1984,8734,1984,8803,1554,8804,1554,8869,1357,8851,1340,8875,1336,8885,1336,8870,1322,8868,1316xm3610,1962l3618,1982,3634,1970,3610,1962xm4338,1967l4330,1978,4349,1974,4338,1967xm4419,1866l4409,1866,4404,1868,4402,1874,4338,1967,4349,1974,4330,1978,4365,1978,4414,1906,4402,1888,4436,1888,4426,1874,4424,1868,4419,1866xm4488,1963l4476,1976,4498,1978,4488,1963xm4563,1892l4553,1892,4551,1894,4548,1896,4488,1963,4498,1978,4512,1978,4558,1927,4548,1916,4586,1916,4568,1896,4563,1892xm4633,1969l4625,1972,4640,1976,4633,1969xm4704,1946l4695,1946,4633,1969,4640,1976,4699,1976,4700,1976,4695,1974,4762,1974,4769,1968,4704,1946xm4704,1974l4695,1974,4700,1976,4704,1974xm4769,1968l4762,1974,4776,1970,4769,1968xm8518,1942l8491,1946,8506,1971,8518,1942xm4263,1950l4265,1952,4268,1952,4263,1950xm4313,1950l4263,1950,4268,1952,4316,1952,4313,1950xm4292,1936l4210,1936,4205,1943,4265,1952,4263,1950,4313,1950,4292,1936xm4210,1936l4196,1942,4205,1943,4210,1936xm4853,1928l4839,1930,4847,1934,4853,1928xm4568,1916l4548,1916,4558,1927,4568,1916xm4426,1888l4402,1888,4414,1906,4426,1888xm7654,1894l7642,1902,7649,1902,7654,1894xm7649,1902l7642,1902,7649,1902,7649,1902xm7723,1894l7654,1894,7649,1902,7714,1900,7719,1900,7721,1896,7723,1894xm7714,1870l7710,1870,7704,1876,7714,1870xm7750,1870l7714,1870,7704,1876,7744,1876,7750,1870xm7860,1772l7855,1772,7851,1774,7779,1808,7776,1808,7776,1810,7710,1870,7714,1870,7750,1870,7793,1832,7793,1832,7795,1830,7797,1830,7845,1807,7843,1786,7872,1786,7872,1782,7870,1776,7860,1772xm7795,1830l7793,1832,7793,1832,7795,1830xm7793,1832l7793,1832,7793,1832,7793,1832xm7797,1830l7795,1830,7793,1832,7797,1830xm7843,1786l7845,1807,7865,1798,7843,1786xm9175,1592l9161,1592,9152,1607,9283,1734,9288,1738,9295,1742,9300,1736,9336,1714,9302,1714,9286,1712,9295,1707,9175,1592xm8918,1406l8990,1586,9065,1714,9067,1720,9072,1722,9082,1722,9086,1720,9089,1714,9097,1700,9065,1700,9077,1679,9019,1576,8953,1410,8923,1410,8918,1406xm9295,1707l9286,1712,9302,1714,9295,1707xm9422,1633l9355,1670,9295,1707,9302,1714,9336,1714,9370,1694,9442,1654,9444,1654,9446,1652,9449,1648,9453,1638,9420,1638,9422,1633xm9077,1679l9065,1700,9089,1700,9077,1679xm9156,1570l9142,1570,9139,1574,9077,1679,9089,1700,9097,1700,9152,1607,9139,1594,9161,1592,9175,1592,9158,1576,9156,1570xm9427,1630l9422,1633,9420,1638,9427,1630xm9456,1630l9427,1630,9420,1638,9453,1638,9456,1630xm9511,1454l9499,1454,9494,1458,9492,1462,9422,1633,9427,1630,9456,1630,9509,1501,9494,1474,9521,1472,9525,1472,9518,1460,9516,1456,9511,1454xm9525,1472l9521,1472,9509,1501,9566,1604,9569,1610,9574,1612,9583,1612,9588,1610,9590,1606,9602,1590,9590,1590,9566,1588,9580,1570,9525,1472xm9161,1592l9139,1594,9152,1607,9161,1592xm9580,1570l9566,1588,9590,1590,9580,1570xm9727,1466l9718,1468,9646,1486,9643,1490,9641,1490,9638,1492,9580,1570,9590,1590,9602,1590,9658,1516,9655,1516,9662,1510,9677,1510,9734,1494,9739,1486,9734,1470,9727,1466xm8804,1554l8803,1554,8803,1556,8804,1554xm9662,1510l9655,1516,9659,1515,9662,1510xm9659,1515l9655,1516,9658,1516,9659,1515xm9677,1510l9662,1510,9659,1515,9677,1510xm9521,1472l9494,1474,9509,1501,9521,1472xm8885,1336l8875,1336,8869,1357,8923,1410,8953,1410,8947,1396,8945,1394,8945,1390,8943,1390,8885,1336xm8875,1336l8851,1340,8869,1357,8875,1336xe" filled="true" fillcolor="#ff0000" stroked="false">
              <v:path arrowok="t"/>
              <v:fill type="solid"/>
            </v:shape>
            <v:shape style="position:absolute;left:1827;top:1417;width:7908;height:898" coordorigin="1827,1418" coordsize="7908,898" path="m1898,2284l1827,2316,1883,2316,1909,2304,1911,2304,1931,2286,1897,2286,1898,2284xm5700,2176l5770,2218,5842,2274,5901,2316,5939,2316,5928,2308,5784,2200,5747,2176,5703,2176,5700,2176xm7308,2188l7277,2188,7275,2190,7274,2190,7205,2244,7207,2244,7135,2284,7133,2284,7131,2286,7103,2316,7135,2316,7148,2302,7145,2302,7217,2264,7219,2264,7291,2206,7294,2204,7308,2188xm7871,1834l7846,1834,7863,1844,7850,1850,7918,2108,7975,2316,8000,2316,7942,2104,7871,1834xm8290,2168l8280,2168,8278,2174,8206,2266,8206,2268,8203,2268,8181,2316,8207,2316,8225,2278,8226,2278,8293,2193,8285,2192,8297,2188,8443,2188,8450,2180,8357,2180,8360,2180,8290,2168xm2230,2234l2185,2234,2257,2274,2329,2308,2331,2310,2336,2310,2408,2294,2410,2294,2410,2290,2413,2290,2419,2286,2331,2286,2336,2285,2266,2254,2230,2234xm7150,2300l7145,2302,7148,2302,7150,2300xm1899,2284l1898,2284,1897,2286,1899,2284xm1933,2284l1899,2284,1897,2286,1931,2286,1933,2284xm2336,2285l2331,2286,2338,2286,2336,2285xm2403,2268l2336,2285,2338,2286,2419,2286,2441,2272,2398,2272,2403,2268xm2115,2216l1971,2216,1969,2218,1898,2284,1899,2284,1933,2284,1981,2240,1978,2240,1983,2238,1992,2238,2048,2230,2117,2217,2115,2216xm8226,2278l8225,2278,8225,2280,8226,2278xm2552,2212l2547,2212,2475,2224,2473,2224,2470,2226,2398,2272,2441,2272,2485,2244,2504,2244,2549,2236,2547,2236,2670,2236,2624,2224,2552,2212xm2670,2236l2552,2236,2549,2236,2619,2248,2689,2266,2691,2266,2763,2262,2768,2262,2768,2260,2806,2242,2691,2242,2693,2242,2670,2236xm2504,2244l2485,2244,2480,2248,2504,2244xm2693,2242l2691,2242,2693,2242,2693,2242xm3049,2086l2977,2096,2974,2096,2972,2098,2969,2098,2897,2168,2902,2168,2830,2204,2758,2238,2763,2238,2693,2242,2693,2242,2806,2242,2840,2226,2912,2188,2914,2188,2984,2120,2981,2120,2986,2118,2996,2118,3053,2110,3056,2110,3056,2108,3090,2090,3046,2090,3049,2086xm1983,2238l1978,2240,1981,2240,1983,2238xm1981,2240l1978,2240,1981,2240,1981,2240xm1992,2238l1983,2238,1981,2240,1992,2238xm2552,2236l2547,2236,2549,2236,2552,2236xm2120,2192l2115,2192,2043,2206,1973,2216,2120,2216,2117,2217,2187,2236,2185,2234,2230,2234,2194,2214,2194,2212,2192,2212,2120,2192xm2120,2216l2115,2216,2117,2217,2120,2216xm8443,2188l8297,2188,8293,2193,8357,2204,8362,2204,8434,2194,8436,2194,8441,2190,8443,2188xm8297,2188l8285,2192,8293,2193,8297,2188xm3964,2154l3908,2154,3980,2188,3982,2190,3989,2190,4054,2166,3980,2166,3985,2164,3964,2154xm7275,2190l7274,2190,7275,2190,7275,2190xm7277,2188l7275,2190,7275,2190,7277,2188xm7500,2060l7419,2060,7347,2110,7344,2114,7275,2190,7277,2188,7308,2188,7362,2130,7361,2130,7363,2128,7364,2128,7430,2082,7428,2082,7433,2080,7435,2080,7500,2060xm8360,2180l8357,2180,8362,2180,8360,2180xm8427,2170l8360,2180,8362,2180,8450,2180,8453,2176,8422,2176,8427,2170xm5698,2174l5700,2176,5703,2176,5698,2174xm5744,2174l5698,2174,5703,2176,5747,2176,5744,2174xm8429,2170l8427,2170,8422,2176,8429,2170xm8458,2170l8429,2170,8422,2176,8453,2176,8458,2170xm5448,2050l5410,2050,5482,2106,5484,2106,5556,2144,5556,2146,5559,2146,5700,2176,5698,2174,5744,2174,5712,2154,5710,2152,5708,2152,5573,2124,5566,2124,5494,2086,5496,2086,5448,2050xm8650,1994l8643,1994,8570,2030,8568,2032,8496,2090,8494,2090,8494,2092,8427,2170,8429,2170,8458,2170,8511,2108,8510,2108,8513,2106,8513,2106,8583,2050,8580,2050,8646,2017,8643,2016,8652,2014,8708,2014,8709,2011,8650,1994xm3985,2164l3980,2166,3989,2166,3985,2164xm4049,2140l3985,2164,3989,2166,4054,2166,4059,2164,4059,2160,4061,2160,4092,2142,4047,2142,4049,2140xm3762,2073l3831,2144,3836,2150,3838,2150,3910,2156,3908,2154,3964,2154,3917,2132,3913,2132,3876,2128,3850,2128,3840,2124,3846,2124,3798,2074,3764,2074,3762,2073xm4117,2099l4047,2142,4092,2142,4133,2118,4136,2116,4149,2100,4116,2100,4117,2099xm7363,2128l7361,2130,7363,2129,7363,2128xm7363,2129l7361,2130,7362,2130,7363,2129xm7364,2128l7363,2128,7363,2129,7364,2128xm3231,2070l3128,2070,3123,2072,3193,2082,3190,2082,3262,2110,3265,2110,3337,2128,3411,2128,3416,2124,3435,2106,3399,2106,3401,2104,3341,2104,3269,2086,3272,2086,3231,2070xm3840,2124l3850,2128,3847,2125,3840,2124xm3847,2125l3850,2128,3876,2128,3847,2125xm3846,2124l3840,2124,3847,2125,3846,2124xm5564,2122l5566,2124,5573,2124,5564,2122xm2986,2118l2981,2120,2985,2120,2986,2118xm2985,2120l2981,2120,2984,2120,2985,2120xm2996,2118l2986,2118,2985,2120,2996,2118xm8513,2106l8510,2108,8513,2106,8513,2106xm8513,2106l8510,2108,8511,2108,8513,2106xm8513,2106l8513,2106,8513,2106,8513,2106xm3627,1970l3622,1970,3620,1972,3548,2008,3476,2034,3476,2036,3471,2036,3399,2106,3409,2104,3437,2104,3486,2058,3485,2058,3488,2056,3491,2056,3557,2032,3622,1994,3617,1990,3656,1990,3632,1972,3627,1970xm3437,2104l3409,2104,3399,2106,3435,2106,3437,2104xm4119,2098l4117,2099,4116,2100,4119,2098xm4151,2098l4119,2098,4116,2100,4149,2100,4151,2098xm4416,1920l4412,1920,4340,1940,4268,1954,4265,1954,4263,1956,4191,2014,4188,2014,4188,2016,4117,2099,4119,2098,4151,2098,4206,2034,4205,2034,4208,2032,4208,2032,4275,1978,4272,1978,4277,1976,4283,1976,4344,1964,4414,1947,4412,1946,4535,1946,4557,1938,4481,1938,4484,1937,4416,1920xm4983,1966l5052,2022,5124,2076,5127,2076,5127,2080,5129,2080,5201,2092,5206,2092,5208,2090,5255,2068,5199,2068,5201,2067,5146,2058,5139,2058,5134,2056,5136,2056,5020,1966,4988,1966,4983,1966xm3125,2048l3121,2048,3118,2050,3046,2090,3090,2090,3123,2072,3121,2072,3128,2070,3231,2070,3200,2058,3197,2058,3125,2048xm7433,2080l7428,2082,7432,2081,7433,2080xm7432,2081l7428,2082,7430,2082,7432,2081xm7435,2080l7433,2080,7432,2081,7435,2080xm3759,2070l3762,2073,3764,2074,3759,2070xm3794,2070l3759,2070,3764,2074,3798,2074,3794,2070xm3656,1990l3629,1990,3622,1994,3689,2046,3692,2046,3692,2048,3762,2073,3759,2070,3794,2070,3778,2054,3773,2054,3773,2050,3707,2026,3704,2026,3656,1990xm3128,2070l3121,2072,3123,2072,3128,2070xm5201,2067l5199,2068,5206,2068,5201,2067xm5350,2014l5345,2014,5273,2034,5271,2034,5201,2067,5206,2068,5255,2068,5280,2056,5285,2056,5348,2039,5345,2038,5432,2038,5424,2032,5422,2032,5422,2030,5420,2030,5350,2014xm7565,2032l7498,2036,7495,2036,7423,2058,7421,2058,7421,2060,7498,2060,7570,2056,7572,2056,7575,2054,7577,2054,7599,2034,7563,2034,7565,2032xm3488,2056l3485,2058,3486,2058,3488,2056xm3486,2058l3485,2058,3486,2058,3486,2058xm5134,2056l5139,2058,5137,2056,5134,2056xm5137,2056l5139,2058,5146,2058,5137,2056xm5285,2056l5280,2056,5278,2058,5285,2056xm3491,2056l3488,2056,3486,2058,3491,2056xm5136,2056l5134,2056,5137,2056,5136,2056xm5432,2038l5350,2038,5348,2039,5415,2054,5410,2050,5448,2050,5432,2038xm8708,2014l8652,2014,8646,2017,8712,2038,8719,2040,8726,2036,8729,2032,8733,2022,8705,2022,8708,2014xm5350,2038l5345,2038,5348,2039,5350,2038xm4208,2032l4205,2034,4208,2032,4208,2032xm4208,2032l4205,2034,4206,2034,4208,2032xm7570,2032l7565,2032,7563,2034,7570,2032xm7602,2032l7570,2032,7563,2034,7599,2034,7602,2032xm7863,1820l7853,1820,7781,1852,7779,1854,7707,1918,7635,1972,7565,2032,7570,2032,7602,2032,7649,1990,7721,1938,7791,1876,7791,1876,7793,1874,7795,1874,7850,1850,7846,1834,7871,1834,7870,1830,7865,1822,7863,1820xm4208,2032l4208,2032,4208,2032,4208,2032xm3701,2024l3704,2026,3707,2026,3701,2024xm8709,2011l8705,2022,8719,2014,8709,2011xm8933,1418l8928,1418,8923,1420,8921,1424,8849,1622,8777,1850,8709,2011,8719,2014,8705,2022,8733,2022,8801,1858,8873,1628,8942,1443,8930,1442,8945,1434,9016,1434,9014,1432,9014,1426,9010,1424,9005,1424,8933,1418xm8652,2014l8643,2016,8646,2017,8652,2014xm3629,1990l3617,1990,3622,1994,3629,1990xm4916,1962l4702,1962,4697,1963,4767,1986,4774,1986,4846,1966,4844,1966,4916,1962xm4277,1976l4272,1978,4276,1977,4277,1976xm4276,1977l4272,1978,4275,1978,4276,1977xm4283,1976l4277,1976,4276,1977,4283,1976xm4607,1934l4553,1934,4563,1936,4560,1937,4625,1970,4628,1972,4632,1972,4697,1963,4695,1962,4769,1962,4773,1961,4734,1948,4628,1948,4633,1947,4607,1934xm4980,1964l4983,1966,4988,1966,4980,1964xm5018,1964l4980,1964,4988,1966,5020,1966,5018,1964xm4992,1942l4841,1942,4773,1961,4776,1962,4916,1962,4983,1966,4980,1964,5018,1964,4995,1946,4992,1942xm4702,1962l4695,1962,4697,1963,4702,1962xm4535,1946l4416,1946,4414,1947,4484,1962,4491,1962,4535,1946xm4773,1961l4769,1962,4776,1962,4773,1961xm4633,1947l4628,1948,4635,1948,4633,1947xm4704,1938l4697,1938,4633,1947,4635,1948,4734,1948,4704,1938xm4416,1946l4412,1946,4414,1947,4416,1946xm4916,1938l4844,1942,4988,1942,4916,1938xm4484,1937l4481,1938,4488,1938,4484,1937xm4563,1912l4553,1912,4484,1937,4488,1938,4557,1938,4560,1937,4553,1934,4607,1934,4563,1912xm4553,1934l4560,1937,4563,1936,4553,1934xm7793,1874l7791,1876,7791,1876,7793,1874xm7791,1876l7791,1876,7791,1876,7791,1876xm7795,1874l7793,1874,7791,1876,7795,1874xm7846,1834l7850,1850,7863,1844,7846,1834xm9020,1442l8995,1442,9003,1448,8999,1448,9067,1568,9067,1570,9070,1574,9142,1634,9144,1634,9144,1636,9216,1662,9221,1662,9293,1666,9288,1666,9358,1698,9362,1698,9434,1696,9439,1696,9442,1694,9444,1690,9456,1676,9425,1676,9426,1674,9362,1674,9367,1674,9298,1642,9293,1642,9221,1638,9226,1638,9159,1614,9156,1614,9089,1558,9086,1558,9084,1554,9084,1554,9024,1448,9003,1448,8998,1448,9023,1448,9020,1442xm9434,1672l9428,1672,9425,1676,9434,1672xm9459,1672l9434,1672,9425,1676,9456,1676,9459,1672xm9367,1674l9362,1674,9367,1674,9367,1674xm9428,1672l9367,1674,9367,1674,9426,1674,9428,1672xm9574,1558l9502,1582,9497,1588,9428,1672,9434,1672,9459,1672,9513,1606,9511,1606,9516,1602,9523,1602,9583,1582,9583,1580,9586,1580,9612,1562,9571,1562,9574,1558xm9154,1612l9156,1614,9159,1614,9154,1612xm9516,1602l9511,1606,9513,1605,9516,1602xm9513,1605l9511,1606,9513,1606,9513,1605xm9523,1602l9516,1602,9513,1605,9523,1602xm9650,1508l9646,1508,9643,1510,9571,1562,9612,1562,9654,1533,9648,1532,9658,1530,9734,1530,9734,1522,9730,1516,9722,1516,9650,1508xm9084,1554l9086,1558,9084,1554,9084,1554xm9084,1554l9086,1558,9089,1558,9084,1554xm9084,1554l9084,1554,9084,1554,9084,1554xm9734,1530l9658,1530,9654,1533,9720,1540,9727,1540,9734,1534,9734,1530xm9658,1530l9648,1532,9654,1533,9658,1530xm8995,1442l8998,1448,9003,1448,8995,1442xm9016,1434l8945,1434,8942,1443,8998,1448,8995,1442,9020,1442,9016,1434xm8945,1434l8930,1442,8942,1443,8945,1434xe" filled="true" fillcolor="#97b853" stroked="false">
              <v:path arrowok="t"/>
              <v:fill type="solid"/>
            </v:shape>
            <v:shape style="position:absolute;left:2105;top:1531;width:7632;height:785" coordorigin="2105,1531" coordsize="7632,785" path="m2194,2239l2187,2239,2115,2249,2110,2249,2105,2256,2105,2268,2113,2273,2120,2273,2189,2263,2197,2263,2201,2256,2201,2249,2199,2244,2194,2239xm2285,2232l2278,2232,2273,2237,2271,2242,2271,2249,2276,2256,2283,2256,2331,2261,2333,2261,2357,2258,2362,2258,2367,2251,2367,2239,2363,2237,2331,2237,2332,2237,2285,2232xm2332,2237l2331,2237,2333,2237,2332,2237xm2360,2234l2355,2234,2332,2237,2333,2237,2363,2237,2360,2234xm2451,2232l2446,2232,2439,2237,2439,2251,2444,2256,2451,2256,2477,2258,2523,2261,2528,2261,2535,2256,2535,2244,2530,2237,2523,2237,2477,2234,2451,2232xm2621,2244l2614,2244,2607,2249,2607,2261,2612,2268,2621,2268,2691,2270,2698,2270,2703,2266,2703,2251,2698,2246,2691,2246,2621,2244xm2859,2206l2852,2206,2835,2208,2830,2208,2780,2227,2775,2230,2770,2237,2773,2242,2775,2249,2782,2251,2840,2232,2835,2232,2854,2230,2861,2230,2866,2225,2866,2218,2864,2210,2859,2206xm3017,2162l2974,2177,2943,2189,2936,2191,2933,2198,2936,2206,2938,2210,2945,2215,2950,2213,3017,2189,3025,2186,3027,2179,3025,2172,3025,2167,3017,2162xm3173,2105l3169,2107,3118,2126,3101,2134,3094,2136,3092,2143,3094,2148,3097,2155,3104,2158,3109,2155,3128,2150,3176,2129,3183,2126,3185,2122,3181,2107,3173,2105xm3344,2086l3337,2086,3265,2090,3257,2090,3253,2098,3255,2105,3255,2110,3260,2114,3267,2114,3339,2110,3346,2110,3351,2102,3349,2098,3349,2090,3344,2086xm3509,2057l3502,2059,3478,2062,3430,2069,3423,2069,3418,2076,3421,2081,3421,2088,3428,2093,3432,2093,3483,2086,3505,2083,3512,2081,3516,2076,3514,2069,3514,2062,3509,2057xm3627,2038l3622,2038,3596,2042,3589,2045,3584,2050,3586,2057,3589,2064,3593,2069,3601,2066,3625,2062,3622,2062,3680,2062,3680,2059,3682,2052,3677,2047,3670,2045,3627,2038xm3680,2062l3627,2062,3625,2062,3668,2069,3672,2069,3680,2066,3680,2062xm3627,2062l3622,2062,3625,2062,3627,2062xm3845,2057l3766,2057,3831,2071,3836,2074,3843,2069,3845,2062,3845,2057xm3771,2033l3766,2033,3759,2035,3754,2035,3749,2042,3752,2050,3752,2054,3759,2059,3766,2057,3845,2057,3843,2050,3836,2047,3771,2033xm3924,2066l3917,2069,3915,2074,3912,2081,3915,2088,3922,2090,3980,2114,3982,2114,3992,2117,3999,2117,4004,2112,4006,2107,4006,2100,4004,2093,3996,2093,3987,2090,3989,2090,3932,2069,3924,2066xm4090,2110l4083,2110,4078,2112,4076,2119,4076,2126,4080,2131,4088,2134,4124,2138,4131,2138,4162,2124,4167,2122,4172,2114,4121,2114,4123,2114,4090,2110xm4123,2114l4121,2114,4128,2114,4123,2114xm4160,2100l4152,2102,4123,2114,4128,2114,4172,2114,4169,2110,4167,2102,4160,2100xm4318,2045l4311,2047,4268,2064,4244,2071,4239,2074,4234,2081,4236,2086,4239,2093,4246,2095,4251,2093,4272,2088,4320,2069,4325,2066,4330,2059,4328,2054,4325,2047,4318,2045xm4469,1973l4462,1975,4409,1994,4409,1997,4395,2004,4390,2006,4388,2014,4390,2021,4392,2026,4402,2028,4407,2023,4419,2016,4425,2016,4472,1999,4479,1997,4481,1990,4479,1982,4476,1978,4469,1973xm4425,2016l4419,2016,4419,2018,4425,2016xm4632,1932l4628,1932,4556,1939,4553,1939,4553,1942,4546,1944,4544,1949,4546,1956,4548,1963,4556,1966,4560,1963,4558,1963,4630,1956,4635,1956,4640,1949,4640,1937,4632,1932xm4719,1937l4712,1944,4712,1956,4716,1961,4724,1963,4772,1966,4774,1966,4798,1963,4803,1961,4808,1956,4808,1942,4769,1942,4770,1942,4724,1939,4719,1937xm4770,1942l4769,1942,4772,1942,4770,1942xm4800,1937l4793,1939,4770,1942,4772,1942,4808,1942,4800,1937xm4887,1937l4880,1942,4880,1949,4877,1956,4882,1961,4889,1963,4913,1966,4961,1968,4968,1968,4973,1963,4976,1956,4976,1949,4968,1944,4964,1944,4918,1942,4892,1939,4887,1937xm5057,1968l5052,1968,5045,1970,5043,1975,5040,1982,5043,1990,5050,1992,5055,1994,5122,2009,5127,2011,5134,2006,5136,1999,5136,1994,5134,1987,5127,1985,5064,1970,5057,1968xm5278,1999l5213,1999,5206,2004,5206,2018,5213,2023,5273,2023,5288,2028,5292,2028,5300,2026,5302,2018,5304,2014,5300,2006,5295,2004,5278,1999xm5379,2028l5372,2033,5372,2038,5369,2045,5374,2052,5379,2052,5415,2062,5448,2074,5453,2074,5460,2071,5463,2064,5465,2059,5463,2052,5420,2038,5386,2030,5379,2028xm5547,2069l5540,2069,5535,2074,5532,2078,5532,2086,5537,2093,5544,2093,5559,2095,5616,2098,5624,2098,5628,2093,5628,2078,5624,2074,5616,2074,5564,2071,5547,2069xm5710,2098l5703,2100,5698,2105,5696,2112,5698,2119,5703,2122,5765,2160,5770,2162,5777,2160,5780,2155,5784,2148,5782,2141,5777,2138,5715,2102,5710,2098xm5856,2179l5849,2182,5844,2186,5842,2194,5844,2201,5849,2203,5914,2237,5919,2239,5926,2237,5931,2232,5933,2227,5931,2218,5926,2215,5861,2182,5856,2179xm6003,2263l5996,2266,5991,2270,5986,2275,5988,2285,5993,2287,6032,2316,6071,2316,6070,2314,6065,2311,6007,2268,6003,2263xm7373,2222l7366,2222,7361,2227,7344,2239,7308,2278,7303,2282,7303,2290,7308,2294,7313,2299,7320,2299,7325,2294,7363,2258,7383,2239,7383,2232,7378,2227,7373,2222xm7507,2126l7500,2129,7491,2134,7438,2165,7433,2170,7431,2177,7433,2182,7438,2186,7445,2189,7450,2186,7505,2153,7512,2150,7517,2146,7519,2138,7515,2129,7507,2126xm7647,2035l7639,2038,7635,2042,7582,2083,7577,2086,7575,2095,7584,2105,7591,2105,7596,2102,7649,2062,7654,2059,7659,2054,7661,2047,7656,2042,7654,2038,7647,2035xm7791,1946l7786,1951,7781,1954,7721,1985,7716,1990,7714,1997,7716,2002,7721,2009,7728,2011,7733,2006,7791,1973,7795,1973,7800,1970,7803,1963,7800,1956,7798,1951,7791,1946xm7870,1932l7863,1937,7858,1942,7858,1949,7863,1954,7906,2011,7911,2016,7918,2016,7923,2011,7927,2009,7930,2002,7925,1994,7879,1939,7877,1934,7870,1932xm7983,2062l7975,2062,7971,2066,7966,2071,7966,2078,7968,2083,7992,2110,8021,2136,8026,2141,8033,2138,8038,2134,8043,2129,8043,2122,8038,2117,8011,2095,7987,2066,7983,2062xm8105,2172l8098,2174,8093,2179,8091,2184,8091,2194,8098,2196,8136,2222,8160,2234,8165,2237,8172,2237,8175,2230,8179,2225,8177,2218,8170,2213,8151,2203,8110,2177,8105,2172xm8249,2261l8242,2261,8237,2266,8232,2273,8235,2280,8239,2282,8280,2311,8286,2316,8317,2316,8316,2311,8311,2309,8295,2292,8254,2263,8249,2261xm8422,2280l8415,2282,8410,2287,8386,2316,8417,2316,8429,2302,8434,2297,8431,2290,8422,2280xm8532,2153l8525,2153,8520,2158,8496,2177,8494,2177,8494,2179,8470,2210,8465,2218,8465,2225,8472,2227,8477,2232,8484,2232,8489,2225,8511,2196,8510,2196,8513,2194,8513,2194,8535,2174,8539,2172,8542,2165,8537,2158,8532,2153xm8513,2194l8510,2196,8512,2194,8513,2194xm8512,2194l8510,2196,8511,2196,8512,2194xm8513,2194l8513,2194,8512,2194,8513,2194xm8679,2078l8642,2090,8604,2105,8597,2107,8595,2114,8595,2119,8597,2126,8604,2129,8611,2126,8652,2114,8679,2105,8686,2102,8688,2095,8686,2088,8683,2083,8679,2078xm8779,1980l8739,2030,8736,2035,8736,2042,8746,2052,8755,2050,8758,2045,8799,1994,8799,1992,8803,1987,8805,1982,8779,1982,8779,1980xm8794,1966l8786,1968,8782,1975,8779,1982,8805,1982,8806,1980,8803,1973,8799,1970,8794,1966xm8878,1822l8870,1822,8868,1829,8851,1853,8830,1891,8825,1896,8827,1903,8834,1908,8839,1910,8846,1908,8849,1903,8870,1862,8887,1843,8890,1836,8890,1829,8885,1826,8878,1822xm8995,1702l8988,1702,8983,1704,8926,1747,8923,1750,8918,1754,8921,1764,8926,1766,8930,1771,8938,1769,8940,1766,8940,1766,8942,1764,8943,1764,8998,1723,9002,1721,9005,1714,9000,1706,8995,1702xm8942,1764l8940,1766,8940,1766,8942,1764xm8940,1766l8940,1766,8940,1766,8940,1766xm8943,1764l8942,1764,8940,1766,8943,1764xm9120,1598l9115,1603,9070,1644,9062,1649,9058,1654,9055,1661,9060,1666,9062,1670,9070,1673,9084,1663,9132,1622,9137,1618,9137,1610,9132,1606,9130,1601,9120,1598xm9278,1553l9228,1553,9222,1557,9262,1572,9269,1574,9276,1570,9278,1565,9281,1558,9278,1553xm9226,1531l9218,1531,9214,1534,9194,1546,9190,1550,9187,1558,9192,1562,9194,1567,9202,1570,9209,1567,9222,1557,9216,1555,9228,1553,9278,1553,9276,1550,9271,1548,9226,1531xm9228,1553l9216,1555,9222,1557,9228,1553xm9350,1594l9343,1596,9338,1601,9336,1608,9336,1615,9341,1618,9355,1627,9406,1654,9413,1656,9420,1654,9422,1649,9425,1642,9422,1634,9370,1608,9355,1598,9350,1594xm9578,1608l9571,1608,9504,1622,9499,1625,9494,1625,9490,1632,9492,1639,9492,1644,9499,1649,9506,1646,9509,1646,9576,1632,9583,1632,9586,1625,9586,1618,9583,1613,9578,1608xm9725,1570l9718,1572,9665,1591,9658,1594,9655,1601,9655,1606,9658,1613,9665,1615,9672,1613,9727,1596,9732,1594,9737,1586,9734,1579,9732,1574,9725,1570xe" filled="true" fillcolor="#ff0000" stroked="false">
              <v:path arrowok="t"/>
              <v:fill type="solid"/>
            </v:shape>
            <v:shape style="position:absolute;left:1133;top:369;width:9499;height:1947" coordorigin="1134,370" coordsize="9499,1947" path="m1138,372l1134,377,1134,2316,1138,2316,1138,372xm10625,372l10625,2316,10632,2316,10632,377,10627,377,10625,372xm10627,370l1134,370,1134,377,1138,372,10632,372,10627,370xm10625,372l1138,372,1138,377,10625,377,10625,372xm10632,372l10625,372,10627,377,10632,377,10632,372xe" filled="true" fillcolor="#000000" stroked="false">
              <v:path arrowok="t"/>
              <v:fill type="solid"/>
            </v:shape>
            <v:rect style="position:absolute;left:1133;top:1807;width:9497;height:2451" filled="true" fillcolor="#ffffff" stroked="false">
              <v:fill type="solid"/>
            </v:rect>
            <v:line style="position:absolute" from="1724,2774" to="10330,2774" stroked="true" strokeweight=".243pt" strokecolor="#000000">
              <v:stroke dashstyle="solid"/>
            </v:line>
            <v:line style="position:absolute" from="1724,2136" to="10330,2136" stroked="true" strokeweight=".243pt" strokecolor="#000000">
              <v:stroke dashstyle="solid"/>
            </v:line>
            <v:shape style="position:absolute;left:1721;top:1807;width:8613;height:1611" coordorigin="1721,1807" coordsize="8613,1611" path="m1726,1807l1721,1807,1721,3415,1724,3417,10332,3417,10334,3415,1726,3415,1724,3413,1726,3413,1726,1807xm1726,3413l1724,3413,1726,3415,1726,3413xm10330,3413l1726,3413,1726,3415,10330,3415,10330,3413xm10334,1807l10330,1807,10330,3415,10332,3413,10334,3413,10334,1807xm10334,3413l10332,3413,10330,3415,10334,3415,10334,3413xe" filled="true" fillcolor="#000000" stroked="false">
              <v:path arrowok="t"/>
              <v:fill type="solid"/>
            </v:shape>
            <v:shape style="position:absolute;left:4879;top:1807;width:1436;height:1608" coordorigin="4880,1807" coordsize="1436,1608" path="m5381,1807l5312,1807,5240,1807,5168,1807,5096,1807,5024,1807,4952,1807,4880,1807,4880,3415,4952,3415,5024,3415,5096,3415,5168,3415,5240,3415,5312,3415,5381,3415,5381,1807m6099,1807l6027,1807,5957,1807,5885,1807,5813,1807,5741,1807,5669,1807,5597,1807,5525,1807,5453,1807,5381,1807,5381,3415,5453,3415,5525,3415,5597,3415,5669,3415,5741,3415,5813,3415,5885,3415,5957,3415,6027,3415,6099,3415,6099,1807m6315,1807l6243,1807,6171,1807,6099,1807,6099,3415,6171,3415,6243,3415,6315,3415,6315,1807e" filled="true" fillcolor="#9898ff" stroked="false">
              <v:path arrowok="t"/>
              <v:fill type="solid"/>
            </v:shape>
            <v:line style="position:absolute" from="1724,3415" to="10332,3415" stroked="true" strokeweight=".238281pt" strokecolor="#000000">
              <v:stroke dashstyle="solid"/>
            </v:line>
            <v:shape style="position:absolute;left:1721;top:3364;width:8613;height:51" coordorigin="1721,3365" coordsize="8613,51" path="m1726,3365l1721,3365,1721,3415,1726,3415,1726,3365m2588,3365l2583,3365,2583,3415,2588,3415,2588,3365m3447,3365l3442,3365,3442,3415,3447,3415,3447,3365m4308,3365l4304,3365,4304,3415,4308,3415,4308,3365m5170,3365l5165,3365,5165,3415,5170,3415,5170,3365m6029,3365l6024,3365,6024,3415,6029,3415,6029,3365m6891,3365l6886,3365,6886,3415,6891,3415,6891,3365m7752,3365l7747,3365,7747,3415,7752,3415,7752,3365m8614,3365l8609,3365,8609,3415,8614,3415,8614,3365m9473,3365l9468,3365,9468,3415,9473,3415,9473,3365m10334,3365l10330,3365,10330,3415,10334,3415,10334,3365e" filled="true" fillcolor="#000000" stroked="false">
              <v:path arrowok="t"/>
              <v:fill type="solid"/>
            </v:shape>
            <v:shape style="position:absolute;left:1743;top:1807;width:7147;height:920" type="#_x0000_t75" stroked="false">
              <v:imagedata r:id="rId10" o:title=""/>
            </v:shape>
            <v:shape style="position:absolute;left:3382;top:3906;width:5045;height:303" coordorigin="3382,3907" coordsize="5045,303" path="m8424,3907l3385,3907,3382,3909,3382,4207,3385,4209,8424,4209,8426,4207,3387,4207,3385,4205,3387,4205,3387,3912,3385,3912,3387,3909,8426,3909,8424,3907xm3387,4205l3385,4205,3387,4207,3387,4205xm8422,4205l3387,4205,3387,4207,8422,4207,8422,4205xm8422,3909l8422,4207,8424,4205,8426,4205,8426,3912,8424,3912,8422,3909xm8426,4205l8424,4205,8422,4207,8426,4207,8426,4205xm3387,3909l3385,3912,3387,3912,3387,3909xm8422,3909l3387,3909,3387,3912,8422,3912,8422,3909xm8426,3909l8422,3909,8424,3912,8426,3912,8426,3909xe" filled="true" fillcolor="#000000" stroked="false">
              <v:path arrowok="t"/>
              <v:fill type="solid"/>
            </v:shape>
            <v:line style="position:absolute" from="3497,4058" to="4030,4058" stroked="true" strokeweight="1.442pt" strokecolor="#ff0000">
              <v:stroke dashstyle="solid"/>
            </v:line>
            <v:line style="position:absolute" from="4860,4058" to="5388,4058" stroked="true" strokeweight="1.199pt" strokecolor="#97b853">
              <v:stroke dashstyle="solid"/>
            </v:line>
            <v:shape style="position:absolute;left:6674;top:4046;width:432;height:24" coordorigin="6675,4046" coordsize="432,24" path="m6766,4046l6679,4046,6675,4051,6675,4065,6679,4070,6766,4070,6771,4065,6771,4051,6766,4046xm6934,4046l6847,4046,6843,4051,6843,4065,6847,4070,6934,4070,6939,4065,6939,4051,6934,4046xm7102,4046l7015,4046,7011,4051,7011,4065,7015,4070,7102,4070,7107,4065,7107,4051,7102,4046xe" filled="true" fillcolor="#ff0000" stroked="false">
              <v:path arrowok="t"/>
              <v:fill type="solid"/>
            </v:shape>
            <v:shape style="position:absolute;left:1133;top:1807;width:9499;height:2451" coordorigin="1134,1807" coordsize="9499,2451" path="m1134,4253l1134,4257,10627,4257,10632,4255,1138,4255,1134,4253xm1138,1807l1134,1807,1134,4253,1138,4255,1138,1807xm10625,4253l1138,4253,1138,4255,10625,4255,10625,4253xm10632,1807l10625,1807,10625,4255,10627,4253,10632,4253,10632,1807xm10632,4253l10627,4253,10625,4255,10632,4255,10632,4253xe" filled="true" fillcolor="#000000" stroked="false">
              <v:path arrowok="t"/>
              <v:fill type="solid"/>
            </v:shape>
            <v:shape style="position:absolute;left:1311;top:764;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4958;top:466;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46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1;top:140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311;top:204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2;top:2686;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2;top:3327;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1;top:3545;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470;top:3545;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331;top:3545;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193;top:3545;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055;top:3545;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914;top:3545;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775;top:3545;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637;top:3545;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496;top:3545;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9358;top:3545;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4070;top:3974;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974;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974;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5"/>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w w:val="95"/>
          <w:position w:val="1"/>
          <w:sz w:val="22"/>
        </w:rPr>
        <w:t>（平成17年＝100）</w:t>
      </w:r>
    </w:p>
    <w:p>
      <w:pPr>
        <w:pStyle w:val="BodyText"/>
        <w:ind w:left="111"/>
      </w:pPr>
      <w:r>
        <w:rPr/>
        <w:pict>
          <v:group style="width:475.8pt;height:191.75pt;mso-position-horizontal-relative:char;mso-position-vertical-relative:line" coordorigin="0,0" coordsize="9516,3835">
            <v:line style="position:absolute" from="612,2373" to="9215,2373" stroked="true" strokeweight=".238pt" strokecolor="#000000">
              <v:stroke dashstyle="solid"/>
            </v:line>
            <v:line style="position:absolute" from="612,1749" to="9215,1749" stroked="true" strokeweight=".243pt" strokecolor="#000000">
              <v:stroke dashstyle="solid"/>
            </v:line>
            <v:line style="position:absolute" from="612,1123" to="9215,1123" stroked="true" strokeweight=".238pt" strokecolor="#000000">
              <v:stroke dashstyle="solid"/>
            </v:line>
            <v:line style="position:absolute" from="612,499" to="9215,499" stroked="true" strokeweight=".242pt" strokecolor="#000000">
              <v:stroke dashstyle="solid"/>
            </v:line>
            <v:shape style="position:absolute;left:609;top:496;width:8609;height:2504" coordorigin="610,497" coordsize="8609,2504" path="m9215,497l612,497,610,499,610,2997,612,3000,9215,3000,9218,2997,614,2997,612,2995,614,2995,614,502,612,502,614,499,9218,499,9215,497xm614,2995l612,2995,614,2997,614,2995xm9213,2995l614,2995,614,2997,9213,2997,9213,2995xm9213,499l9213,2997,9215,2995,9218,2995,9218,502,9215,502,9213,499xm9218,2995l9215,2995,9213,2997,9218,2997,9218,2995xm614,499l612,502,614,502,614,499xm9213,499l614,499,614,502,9213,502,9213,499xm9218,499l9213,499,9215,502,9218,502,9218,499xe" filled="true" fillcolor="#000000" stroked="false">
              <v:path arrowok="t"/>
              <v:fill type="solid"/>
            </v:shape>
            <v:rect style="position:absolute;left:3765;top:499;width:73;height:2499" filled="true" fillcolor="#9898ff" stroked="false">
              <v:fill type="solid"/>
            </v:rect>
            <v:rect style="position:absolute;left:3837;top:499;width:72;height:2499" filled="true" fillcolor="#9898ff" stroked="false">
              <v:fill type="solid"/>
            </v:rect>
            <v:rect style="position:absolute;left:3909;top:499;width:73;height:2499" filled="true" fillcolor="#9898ff" stroked="false">
              <v:fill type="solid"/>
            </v:rect>
            <v:rect style="position:absolute;left:3981;top:499;width:72;height:2499" filled="true" fillcolor="#9898ff" stroked="false">
              <v:fill type="solid"/>
            </v:rect>
            <v:rect style="position:absolute;left:4053;top:499;width:73;height:2499" filled="true" fillcolor="#9898ff" stroked="false">
              <v:fill type="solid"/>
            </v:rect>
            <v:rect style="position:absolute;left:4125;top:499;width:72;height:2499" filled="true" fillcolor="#9898ff" stroked="false">
              <v:fill type="solid"/>
            </v:rect>
            <v:rect style="position:absolute;left:4197;top:499;width:70;height:2499" filled="true" fillcolor="#9898ff" stroked="false">
              <v:fill type="solid"/>
            </v:rect>
            <v:rect style="position:absolute;left:4266;top:499;width:72;height:2499" filled="true" fillcolor="#9898ff" stroked="false">
              <v:fill type="solid"/>
            </v:rect>
            <v:rect style="position:absolute;left:4338;top:499;width:73;height:2499" filled="true" fillcolor="#9898ff" stroked="false">
              <v:fill type="solid"/>
            </v:rect>
            <v:rect style="position:absolute;left:4410;top:499;width:73;height:2499" filled="true" fillcolor="#9898ff" stroked="false">
              <v:fill type="solid"/>
            </v:rect>
            <v:rect style="position:absolute;left:4482;top:499;width:72;height:2499" filled="true" fillcolor="#9898ff" stroked="false">
              <v:fill type="solid"/>
            </v:rect>
            <v:rect style="position:absolute;left:4554;top:499;width:73;height:2499" filled="true" fillcolor="#9898ff" stroked="false">
              <v:fill type="solid"/>
            </v:rect>
            <v:rect style="position:absolute;left:4626;top:499;width:72;height:2499" filled="true" fillcolor="#9898ff" stroked="false">
              <v:fill type="solid"/>
            </v:rect>
            <v:rect style="position:absolute;left:4698;top:499;width:73;height:2499" filled="true" fillcolor="#9898ff" stroked="false">
              <v:fill type="solid"/>
            </v:rect>
            <v:rect style="position:absolute;left:4770;top:499;width:70;height:2499" filled="true" fillcolor="#9898ff" stroked="false">
              <v:fill type="solid"/>
            </v:rect>
            <v:rect style="position:absolute;left:4840;top:499;width:73;height:2499" filled="true" fillcolor="#9898ff" stroked="false">
              <v:fill type="solid"/>
            </v:rect>
            <v:rect style="position:absolute;left:4912;top:499;width:72;height:2499" filled="true" fillcolor="#9898ff" stroked="false">
              <v:fill type="solid"/>
            </v:rect>
            <v:rect style="position:absolute;left:4984;top:499;width:73;height:2499" filled="true" fillcolor="#9898ff" stroked="false">
              <v:fill type="solid"/>
            </v:rect>
            <v:rect style="position:absolute;left:5056;top:499;width:73;height:2499" filled="true" fillcolor="#9898ff" stroked="false">
              <v:fill type="solid"/>
            </v:rect>
            <v:rect style="position:absolute;left:5128;top:499;width:72;height:2499" filled="true" fillcolor="#9898ff" stroked="false">
              <v:fill type="solid"/>
            </v:rect>
            <v:line style="position:absolute" from="612,2997" to="9215,2997" stroked="true" strokeweight=".242188pt" strokecolor="#000000">
              <v:stroke dashstyle="solid"/>
            </v:line>
            <v:rect style="position:absolute;left:609;top:2946;width:5;height:51" filled="true" fillcolor="#000000" stroked="false">
              <v:fill type="solid"/>
            </v:rect>
            <v:rect style="position:absolute;left:1468;top:2946;width:5;height:51" filled="true" fillcolor="#000000" stroked="false">
              <v:fill type="solid"/>
            </v:rect>
            <v:rect style="position:absolute;left:2330;top:2946;width:5;height:51" filled="true" fillcolor="#000000" stroked="false">
              <v:fill type="solid"/>
            </v:rect>
            <v:rect style="position:absolute;left:3189;top:2946;width:5;height:51" filled="true" fillcolor="#000000" stroked="false">
              <v:fill type="solid"/>
            </v:rect>
            <v:rect style="position:absolute;left:4050;top:2946;width:5;height:51" filled="true" fillcolor="#000000" stroked="false">
              <v:fill type="solid"/>
            </v:rect>
            <v:rect style="position:absolute;left:4910;top:2946;width:5;height:51" filled="true" fillcolor="#000000" stroked="false">
              <v:fill type="solid"/>
            </v:rect>
            <v:rect style="position:absolute;left:5771;top:2946;width:5;height:51" filled="true" fillcolor="#000000" stroked="false">
              <v:fill type="solid"/>
            </v:rect>
            <v:rect style="position:absolute;left:6630;top:2946;width:5;height:51" filled="true" fillcolor="#000000" stroked="false">
              <v:fill type="solid"/>
            </v:rect>
            <v:rect style="position:absolute;left:7492;top:2946;width:5;height:51" filled="true" fillcolor="#000000" stroked="false">
              <v:fill type="solid"/>
            </v:rect>
            <v:rect style="position:absolute;left:8353;top:2946;width:5;height:51" filled="true" fillcolor="#000000" stroked="false">
              <v:fill type="solid"/>
            </v:rect>
            <v:rect style="position:absolute;left:9212;top:2946;width:5;height:51" filled="true" fillcolor="#000000" stroked="false">
              <v:fill type="solid"/>
            </v:rect>
            <v:shape style="position:absolute;left:633;top:1343;width:7989;height:764" type="#_x0000_t75" stroked="false">
              <v:imagedata r:id="rId11" o:title=""/>
            </v:shape>
            <v:shape style="position:absolute;left:2251;top:3465;width:5059;height:300" coordorigin="2251,3465" coordsize="5059,300" path="m7307,3465l2253,3465,2251,3468,2251,3763,2253,3765,7307,3765,7310,3763,2256,3763,2253,3760,2256,3760,2256,3470,2253,3470,2256,3468,7310,3468,7307,3465xm2256,3760l2253,3760,2256,3763,2256,3760xm7305,3760l2256,3760,2256,3763,7305,3763,7305,3760xm7305,3468l7305,3763,7307,3760,7310,3760,7310,3470,7307,3470,7305,3468xm7310,3760l7307,3760,7305,3763,7310,3763,7310,3760xm2256,3468l2253,3470,2256,3470,2256,3468xm7305,3468l2256,3468,2256,3470,7305,3470,7305,3468xm7310,3468l7305,3468,7307,3470,7310,3470,7310,3468xe" filled="true" fillcolor="#000000" stroked="false">
              <v:path arrowok="t"/>
              <v:fill type="solid"/>
            </v:shape>
            <v:line style="position:absolute" from="2371,3614" to="2904,3614" stroked="true" strokeweight="1.4417pt" strokecolor="#329865">
              <v:stroke dashstyle="solid"/>
            </v:line>
            <v:line style="position:absolute" from="3736,3614" to="4264,3614" stroked="true" strokeweight="1.1996pt" strokecolor="#97b853">
              <v:stroke dashstyle="solid"/>
            </v:line>
            <v:shape style="position:absolute;left:5555;top:3602;width:432;height:24" coordorigin="5556,3602" coordsize="432,24" path="m5647,3602l5560,3602,5556,3607,5556,3621,5560,3626,5647,3626,5652,3621,5652,3607,5647,3602xm5815,3602l5728,3602,5724,3607,5724,3621,5728,3626,5815,3626,5820,3621,5820,3607,5815,3602xm5983,3602l5896,3602,5892,3607,5892,3621,5896,3626,5983,3626,5988,3621,5988,3607,5983,3602xe" filled="true" fillcolor="#7c5f9f" stroked="false">
              <v:path arrowok="t"/>
              <v:fill type="solid"/>
            </v:shape>
            <v:shape style="position:absolute;left:0;top:0;width:9516;height:3835" coordorigin="0,0" coordsize="9516,3835" path="m9510,0l2,0,0,2,0,3832,2,3835,9510,3835,9515,3832,7,3832,2,3830,7,3830,7,7,2,7,7,2,9515,2,9510,0xm7,3830l2,3830,7,3832,7,3830xm9508,3830l7,3830,7,3832,9508,3832,9508,3830xm9508,2l9508,3832,9510,3830,9515,3830,9515,7,9510,7,9508,2xm9515,3830l9510,3830,9508,3832,9515,3832,9515,3830xm7,2l2,7,7,7,7,2xm9508,2l7,2,7,7,9508,7,9508,2xm9515,2l9508,2,9510,7,9515,7,9515,2xe" filled="true" fillcolor="#000000" stroked="false">
              <v:path arrowok="t"/>
              <v:fill type="solid"/>
            </v:shape>
            <v:shape style="position:absolute;left:4041;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96;top:409;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846;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435;top:9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03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96;top:1659;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2283;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7;top:2909;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496;top:3128;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58;top:3128;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19;top:3128;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79;top:3128;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40;top:3128;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99;top:3128;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61;top:3128;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520;top:3128;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82;top:3128;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41;top:3128;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4;top:3530;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53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53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8"/>
        <w:rPr>
          <w:sz w:val="19"/>
        </w:rPr>
      </w:pPr>
    </w:p>
    <w:p>
      <w:pPr>
        <w:pStyle w:val="BodyText"/>
        <w:ind w:left="360"/>
      </w:pPr>
      <w:r>
        <w:rPr/>
        <w:t>※シャドー部分は本県景気の後退局面。</w:t>
      </w:r>
    </w:p>
    <w:p>
      <w:pPr>
        <w:spacing w:after="0"/>
        <w:sectPr>
          <w:headerReference w:type="default" r:id="rId8"/>
          <w:pgSz w:w="11910" w:h="16840"/>
          <w:pgMar w:header="1161" w:footer="778" w:top="1440" w:bottom="980" w:left="1020" w:right="780"/>
        </w:sectPr>
      </w:pPr>
    </w:p>
    <w:p>
      <w:pPr>
        <w:pStyle w:val="Heading2"/>
        <w:spacing w:before="136"/>
      </w:pPr>
      <w:r>
        <w:rPr/>
        <w:pict>
          <v:shape style="position:absolute;margin-left:208.102005pt;margin-top:386.770294pt;width:154.550pt;height:11.05pt;mso-position-horizontal-relative:page;mso-position-vertical-relative:page;z-index:-12848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t>（２）各指数のグラフ（３指数）</w:t>
      </w:r>
    </w:p>
    <w:p>
      <w:pPr>
        <w:pStyle w:val="BodyText"/>
      </w:pPr>
    </w:p>
    <w:p>
      <w:pPr>
        <w:spacing w:before="205"/>
        <w:ind w:left="0" w:right="432" w:firstLine="0"/>
        <w:jc w:val="right"/>
        <w:rPr>
          <w:sz w:val="24"/>
        </w:rPr>
      </w:pPr>
      <w:r>
        <w:rPr/>
        <w:pict>
          <v:group style="position:absolute;margin-left:65.554703pt;margin-top:24.517149pt;width:465.35pt;height:294.1pt;mso-position-horizontal-relative:page;mso-position-vertical-relative:paragraph;z-index:-127936" coordorigin="1311,490" coordsize="9307,5882">
            <v:rect style="position:absolute;left:1313;top:492;width:9302;height:5611" filled="true" fillcolor="#ffffff" stroked="false">
              <v:fill type="solid"/>
            </v:rect>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3" o:title=""/>
            </v:shape>
            <v:line style="position:absolute" from="5386,5859" to="5919,5859" stroked="true" strokeweight="1.442pt" strokecolor="#ff0000">
              <v:stroke dashstyle="solid"/>
            </v:line>
            <v:shape style="position:absolute;left:7003;top:5844;width:533;height:29" type="#_x0000_t75" stroked="false">
              <v:imagedata r:id="rId14" o:title=""/>
            </v:shape>
            <v:shape style="position:absolute;left:2119;top:1224;width:7946;height:3694" coordorigin="2120,1225" coordsize="7946,3694" path="m10066,1229l10061,1225,10046,1225,10046,1244,10046,4899,9266,4899,9266,4851,9262,4851,9262,4899,8475,4899,8475,4851,8470,4851,8470,4899,7680,4899,7680,4851,7675,4851,7675,4899,6888,4899,6888,4851,6883,4851,6883,4899,4510,4899,4510,4851,4505,4851,4505,4899,3718,4899,3718,4851,3713,4851,3713,4899,2926,4899,2926,4851,2921,4851,2921,4899,2139,4899,2139,1244,10046,1244,10046,1225,2125,1225,2120,1229,2120,4913,2125,4918,10061,4918,10066,4913,10066,4908,10066,4899,10066,1244,10066,1234,10066,1229e" filled="true" fillcolor="#000000" stroked="false">
              <v:path arrowok="t"/>
              <v:fill type="solid"/>
            </v:shape>
            <v:shape style="position:absolute;left:2146;top:1685;width:7365;height:2280" type="#_x0000_t75" stroked="false">
              <v:imagedata r:id="rId15" o:title=""/>
            </v:shape>
            <v:shape style="position:absolute;left:2146;top:2288;width:7365;height:1348"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2;height:267"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1671;top:1135;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5093;top:791;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1;top:1747;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2359;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970;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2;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419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806;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789;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58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375;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167;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5962;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6754;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754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8340;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9132;top:5051;width:348;height:200" type="#_x0000_t202" filled="false" stroked="false">
              <v:textbox inset="0,0,0,0">
                <w:txbxContent>
                  <w:p>
                    <w:pPr>
                      <w:spacing w:line="199" w:lineRule="exact" w:before="0"/>
                      <w:ind w:left="0" w:right="0" w:firstLine="0"/>
                      <w:jc w:val="left"/>
                      <w:rPr>
                        <w:sz w:val="20"/>
                      </w:rPr>
                    </w:pPr>
                    <w:r>
                      <w:rPr>
                        <w:w w:val="90"/>
                        <w:sz w:val="20"/>
                      </w:rPr>
                      <w:t>H25</w:t>
                    </w:r>
                  </w:p>
                </w:txbxContent>
              </v:textbox>
              <w10:wrap type="none"/>
            </v:shape>
            <v:shape style="position:absolute;left:4344;top:5754;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spacing w:before="3"/>
        <w:rPr>
          <w:sz w:val="12"/>
        </w:rPr>
      </w:pPr>
    </w:p>
    <w:tbl>
      <w:tblPr>
        <w:tblW w:w="0" w:type="auto"/>
        <w:jc w:val="left"/>
        <w:tblInd w:w="1109"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2940"/>
        <w:gridCol w:w="298"/>
        <w:gridCol w:w="330"/>
        <w:gridCol w:w="331"/>
        <w:gridCol w:w="296"/>
        <w:gridCol w:w="3731"/>
      </w:tblGrid>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9"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601" w:hRule="atLeast"/>
        </w:trPr>
        <w:tc>
          <w:tcPr>
            <w:tcW w:w="2940" w:type="dxa"/>
            <w:tcBorders>
              <w:left w:val="nil"/>
              <w:bottom w:val="single" w:sz="2" w:space="0" w:color="000000"/>
              <w:right w:val="single" w:sz="34" w:space="0" w:color="9898FF"/>
            </w:tcBorders>
          </w:tcPr>
          <w:p>
            <w:pPr>
              <w:pStyle w:val="TableParagraph"/>
              <w:rPr>
                <w:rFonts w:ascii="Times New Roman"/>
                <w:sz w:val="18"/>
              </w:rPr>
            </w:pPr>
          </w:p>
        </w:tc>
        <w:tc>
          <w:tcPr>
            <w:tcW w:w="298" w:type="dxa"/>
            <w:tcBorders>
              <w:left w:val="nil"/>
              <w:bottom w:val="single" w:sz="2" w:space="0" w:color="000000"/>
              <w:right w:val="nil"/>
            </w:tcBorders>
            <w:shd w:val="clear" w:color="auto" w:fill="9898FF"/>
          </w:tcPr>
          <w:p>
            <w:pPr>
              <w:pStyle w:val="TableParagraph"/>
              <w:rPr>
                <w:rFonts w:ascii="Times New Roman"/>
                <w:sz w:val="18"/>
              </w:rPr>
            </w:pPr>
          </w:p>
        </w:tc>
        <w:tc>
          <w:tcPr>
            <w:tcW w:w="330" w:type="dxa"/>
            <w:tcBorders>
              <w:left w:val="nil"/>
              <w:bottom w:val="single" w:sz="2" w:space="0" w:color="000000"/>
              <w:right w:val="nil"/>
            </w:tcBorders>
            <w:shd w:val="clear" w:color="auto" w:fill="9898FF"/>
          </w:tcPr>
          <w:p>
            <w:pPr>
              <w:pStyle w:val="TableParagraph"/>
              <w:rPr>
                <w:rFonts w:ascii="Times New Roman"/>
                <w:sz w:val="18"/>
              </w:rPr>
            </w:pPr>
          </w:p>
        </w:tc>
        <w:tc>
          <w:tcPr>
            <w:tcW w:w="331" w:type="dxa"/>
            <w:tcBorders>
              <w:left w:val="nil"/>
              <w:bottom w:val="single" w:sz="2" w:space="0" w:color="000000"/>
              <w:right w:val="nil"/>
            </w:tcBorders>
            <w:shd w:val="clear" w:color="auto" w:fill="9898FF"/>
          </w:tcPr>
          <w:p>
            <w:pPr>
              <w:pStyle w:val="TableParagraph"/>
              <w:rPr>
                <w:rFonts w:ascii="Times New Roman"/>
                <w:sz w:val="18"/>
              </w:rPr>
            </w:pPr>
          </w:p>
        </w:tc>
        <w:tc>
          <w:tcPr>
            <w:tcW w:w="296" w:type="dxa"/>
            <w:tcBorders>
              <w:left w:val="nil"/>
              <w:bottom w:val="single" w:sz="2" w:space="0" w:color="000000"/>
              <w:right w:val="nil"/>
            </w:tcBorders>
            <w:shd w:val="clear" w:color="auto" w:fill="9898FF"/>
          </w:tcPr>
          <w:p>
            <w:pPr>
              <w:pStyle w:val="TableParagraph"/>
              <w:rPr>
                <w:rFonts w:ascii="Times New Roman"/>
                <w:sz w:val="18"/>
              </w:rPr>
            </w:pPr>
          </w:p>
        </w:tc>
        <w:tc>
          <w:tcPr>
            <w:tcW w:w="3731" w:type="dxa"/>
            <w:tcBorders>
              <w:left w:val="single" w:sz="34" w:space="0" w:color="9898FF"/>
              <w:bottom w:val="single" w:sz="2" w:space="0" w:color="000000"/>
              <w:right w:val="nil"/>
            </w:tcBorders>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r>
        <w:rPr/>
        <w:pict>
          <v:group style="position:absolute;margin-left:65.554703pt;margin-top:14.921938pt;width:465.35pt;height:294.850pt;mso-position-horizontal-relative:page;mso-position-vertical-relative:paragraph;z-index:1112;mso-wrap-distance-left:0;mso-wrap-distance-right:0" coordorigin="1311,298" coordsize="9307,5897">
            <v:line style="position:absolute" from="2129,3884" to="10056,3884" stroked="true" strokeweight=".719pt" strokecolor="#858585">
              <v:stroke dashstyle="solid"/>
            </v:line>
            <v:line style="position:absolute" from="2129,3277" to="10056,3277" stroked="true" strokeweight=".719pt" strokecolor="#858585">
              <v:stroke dashstyle="solid"/>
            </v:line>
            <v:line style="position:absolute" from="2129,2667" to="10056,2667" stroked="true" strokeweight=".722pt" strokecolor="#858585">
              <v:stroke dashstyle="solid"/>
            </v:line>
            <v:line style="position:absolute" from="2129,2060" to="10056,2060" stroked="true" strokeweight=".719pt" strokecolor="#858585">
              <v:stroke dashstyle="solid"/>
            </v:line>
            <v:line style="position:absolute" from="2129,1453" to="10056,1453" stroked="true" strokeweight=".723pt" strokecolor="#858585">
              <v:stroke dashstyle="solid"/>
            </v:line>
            <v:line style="position:absolute" from="2129,843" to="10056,843" stroked="true" strokeweight=".719pt" strokecolor="#858585">
              <v:stroke dashstyle="solid"/>
            </v:line>
            <v:shape style="position:absolute;left:2119;top:833;width:7946;height:3667" coordorigin="2120,834" coordsize="7946,3667" path="m10061,834l2125,834,2120,838,2120,4496,2125,4501,10061,4501,10066,4496,10066,4491,2139,4491,2129,4481,2139,4481,2139,853,2129,853,2139,843,10066,843,10066,838,10061,834xm2139,4481l2129,4481,2139,4491,2139,4481xm10046,4481l2139,4481,2139,4491,10046,4491,10046,4481xm10046,843l10046,4491,10056,4481,10066,4481,10066,853,10056,853,10046,843xm10066,4481l10056,4481,10046,4491,10066,4491,10066,4481xm2139,843l2129,853,2139,853,2139,843xm10046,843l2139,843,2139,853,10046,853,10046,843xm10066,843l10046,843,10056,853,10066,853,10066,843xe" filled="true" fillcolor="#000000" stroked="false">
              <v:path arrowok="t"/>
              <v:fill type="solid"/>
            </v:shape>
            <v:line style="position:absolute" from="2129,4491" to="10056,4491" stroked="true" strokeweight=".238281pt" strokecolor="#000000">
              <v:stroke dashstyle="solid"/>
            </v:line>
            <v:rect style="position:absolute;left:2211;top:4457;width:5;height:34" filled="true" fillcolor="#000000" stroked="false">
              <v:fill type="solid"/>
            </v:rect>
            <v:rect style="position:absolute;left:2374;top:4457;width:5;height:34" filled="true" fillcolor="#000000" stroked="false">
              <v:fill type="solid"/>
            </v:rect>
            <v:rect style="position:absolute;left:2539;top:4457;width:5;height:34" filled="true" fillcolor="#000000" stroked="false">
              <v:fill type="solid"/>
            </v:rect>
            <v:rect style="position:absolute;left:2705;top:4457;width:5;height:34" filled="true" fillcolor="#000000" stroked="false">
              <v:fill type="solid"/>
            </v:rect>
            <v:rect style="position:absolute;left:2870;top:4457;width:5;height:34" filled="true" fillcolor="#000000" stroked="false">
              <v:fill type="solid"/>
            </v:rect>
            <v:rect style="position:absolute;left:3036;top:4457;width:5;height:34" filled="true" fillcolor="#000000" stroked="false">
              <v:fill type="solid"/>
            </v:rect>
            <v:rect style="position:absolute;left:3202;top:4457;width:5;height:34" filled="true" fillcolor="#000000" stroked="false">
              <v:fill type="solid"/>
            </v:rect>
            <v:rect style="position:absolute;left:3365;top:4457;width:5;height:34" filled="true" fillcolor="#000000" stroked="false">
              <v:fill type="solid"/>
            </v:rect>
            <v:rect style="position:absolute;left:3530;top:4457;width:5;height:34" filled="true" fillcolor="#000000" stroked="false">
              <v:fill type="solid"/>
            </v:rect>
            <v:rect style="position:absolute;left:3696;top:4457;width:5;height:34" filled="true" fillcolor="#000000" stroked="false">
              <v:fill type="solid"/>
            </v:rect>
            <v:rect style="position:absolute;left:3862;top:4457;width:5;height:34" filled="true" fillcolor="#000000" stroked="false">
              <v:fill type="solid"/>
            </v:rect>
            <v:rect style="position:absolute;left:4027;top:4457;width:5;height:34" filled="true" fillcolor="#000000" stroked="false">
              <v:fill type="solid"/>
            </v:rect>
            <v:rect style="position:absolute;left:4190;top:4457;width:5;height:34" filled="true" fillcolor="#000000" stroked="false">
              <v:fill type="solid"/>
            </v:rect>
            <v:rect style="position:absolute;left:4356;top:4457;width:5;height:34" filled="true" fillcolor="#000000" stroked="false">
              <v:fill type="solid"/>
            </v:rect>
            <v:rect style="position:absolute;left:4522;top:4457;width:5;height:34" filled="true" fillcolor="#000000" stroked="false">
              <v:fill type="solid"/>
            </v:rect>
            <v:rect style="position:absolute;left:4687;top:4457;width:5;height:34" filled="true" fillcolor="#000000" stroked="false">
              <v:fill type="solid"/>
            </v:rect>
            <v:rect style="position:absolute;left:4853;top:4457;width:5;height:34" filled="true" fillcolor="#000000" stroked="false">
              <v:fill type="solid"/>
            </v:rect>
            <v:rect style="position:absolute;left:5016;top:4457;width:5;height:34" filled="true" fillcolor="#000000" stroked="false">
              <v:fill type="solid"/>
            </v:rect>
            <v:rect style="position:absolute;left:5181;top:4457;width:5;height:34" filled="true" fillcolor="#000000" stroked="false">
              <v:fill type="solid"/>
            </v:rect>
            <v:rect style="position:absolute;left:5347;top:4457;width:5;height:34" filled="true" fillcolor="#000000" stroked="false">
              <v:fill type="solid"/>
            </v:rect>
            <v:rect style="position:absolute;left:5513;top:4457;width:5;height:34" filled="true" fillcolor="#000000" stroked="false">
              <v:fill type="solid"/>
            </v:rect>
            <v:rect style="position:absolute;left:5678;top:4457;width:5;height:34" filled="true" fillcolor="#000000" stroked="false">
              <v:fill type="solid"/>
            </v:rect>
            <v:rect style="position:absolute;left:5844;top:4457;width:5;height:34" filled="true" fillcolor="#000000" stroked="false">
              <v:fill type="solid"/>
            </v:rect>
            <v:rect style="position:absolute;left:6007;top:4457;width:5;height:34" filled="true" fillcolor="#000000" stroked="false">
              <v:fill type="solid"/>
            </v:rect>
            <v:rect style="position:absolute;left:6173;top:4457;width:5;height:34" filled="true" fillcolor="#000000" stroked="false">
              <v:fill type="solid"/>
            </v:rect>
            <v:rect style="position:absolute;left:6338;top:4457;width:5;height:34" filled="true" fillcolor="#000000" stroked="false">
              <v:fill type="solid"/>
            </v:rect>
            <v:rect style="position:absolute;left:6504;top:4457;width:5;height:34" filled="true" fillcolor="#000000" stroked="false">
              <v:fill type="solid"/>
            </v:rect>
            <v:rect style="position:absolute;left:6669;top:4457;width:5;height:34" filled="true" fillcolor="#000000" stroked="false">
              <v:fill type="solid"/>
            </v:rect>
            <v:rect style="position:absolute;left:6833;top:4457;width:5;height:34" filled="true" fillcolor="#000000" stroked="false">
              <v:fill type="solid"/>
            </v:rect>
            <v:rect style="position:absolute;left:6998;top:4457;width:5;height:34" filled="true" fillcolor="#000000" stroked="false">
              <v:fill type="solid"/>
            </v:rect>
            <v:rect style="position:absolute;left:7164;top:4457;width:5;height:34" filled="true" fillcolor="#000000" stroked="false">
              <v:fill type="solid"/>
            </v:rect>
            <v:rect style="position:absolute;left:7329;top:4457;width:5;height:34" filled="true" fillcolor="#000000" stroked="false">
              <v:fill type="solid"/>
            </v:rect>
            <v:rect style="position:absolute;left:7495;top:4457;width:5;height:34" filled="true" fillcolor="#000000" stroked="false">
              <v:fill type="solid"/>
            </v:rect>
            <v:rect style="position:absolute;left:7660;top:4457;width:5;height:34" filled="true" fillcolor="#000000" stroked="false">
              <v:fill type="solid"/>
            </v:rect>
            <v:rect style="position:absolute;left:7824;top:4457;width:5;height:34" filled="true" fillcolor="#000000" stroked="false">
              <v:fill type="solid"/>
            </v:rect>
            <v:rect style="position:absolute;left:7989;top:4457;width:5;height:34" filled="true" fillcolor="#000000" stroked="false">
              <v:fill type="solid"/>
            </v:rect>
            <v:rect style="position:absolute;left:8155;top:4457;width:5;height:34" filled="true" fillcolor="#000000" stroked="false">
              <v:fill type="solid"/>
            </v:rect>
            <v:rect style="position:absolute;left:8320;top:4457;width:5;height:34" filled="true" fillcolor="#000000" stroked="false">
              <v:fill type="solid"/>
            </v:rect>
            <v:rect style="position:absolute;left:8486;top:4457;width:5;height:34" filled="true" fillcolor="#000000" stroked="false">
              <v:fill type="solid"/>
            </v:rect>
            <v:rect style="position:absolute;left:8649;top:4457;width:5;height:34" filled="true" fillcolor="#000000" stroked="false">
              <v:fill type="solid"/>
            </v:rect>
            <v:rect style="position:absolute;left:8815;top:4457;width:5;height:34" filled="true" fillcolor="#000000" stroked="false">
              <v:fill type="solid"/>
            </v:rect>
            <v:rect style="position:absolute;left:8980;top:4457;width:5;height:34" filled="true" fillcolor="#000000" stroked="false">
              <v:fill type="solid"/>
            </v:rect>
            <v:rect style="position:absolute;left:9146;top:4457;width:5;height:34" filled="true" fillcolor="#000000" stroked="false">
              <v:fill type="solid"/>
            </v:rect>
            <v:rect style="position:absolute;left:9312;top:4457;width:5;height:34" filled="true" fillcolor="#000000" stroked="false">
              <v:fill type="solid"/>
            </v:rect>
            <v:rect style="position:absolute;left:9477;top:4457;width:5;height:34" filled="true" fillcolor="#000000" stroked="false">
              <v:fill type="solid"/>
            </v:rect>
            <v:rect style="position:absolute;left:9640;top:4457;width:5;height:34" filled="true" fillcolor="#000000" stroked="false">
              <v:fill type="solid"/>
            </v:rect>
            <v:rect style="position:absolute;left:9806;top:4457;width:5;height:34" filled="true" fillcolor="#000000" stroked="false">
              <v:fill type="solid"/>
            </v:rect>
            <v:rect style="position:absolute;left:9971;top:4457;width:5;height:34" filled="true" fillcolor="#000000" stroked="false">
              <v:fill type="solid"/>
            </v:rect>
            <v:line style="position:absolute" from="10056,4457" to="10056,4805" stroked="true" strokeweight=".238pt" strokecolor="#000000">
              <v:stroke dashstyle="solid"/>
            </v:line>
            <v:line style="position:absolute" from="2129,4491" to="2129,4805" stroked="true" strokeweight=".242pt" strokecolor="#000000">
              <v:stroke dashstyle="solid"/>
            </v:line>
            <v:line style="position:absolute" from="2295,4491" to="2295,4805" stroked="true" strokeweight=".238pt" strokecolor="#000000">
              <v:stroke dashstyle="solid"/>
            </v:line>
            <v:line style="position:absolute" from="2461,4491" to="2461,4805" stroked="true" strokeweight=".242pt" strokecolor="#000000">
              <v:stroke dashstyle="solid"/>
            </v:line>
            <v:line style="position:absolute" from="2626,4491" to="2626,4805" stroked="true" strokeweight=".239pt" strokecolor="#000000">
              <v:stroke dashstyle="solid"/>
            </v:line>
            <v:line style="position:absolute" from="2789,4491" to="2789,4805" stroked="true" strokeweight=".242pt" strokecolor="#000000">
              <v:stroke dashstyle="solid"/>
            </v:line>
            <v:line style="position:absolute" from="2955,4491" to="2955,4805" stroked="true" strokeweight=".238pt" strokecolor="#000000">
              <v:stroke dashstyle="solid"/>
            </v:line>
            <v:line style="position:absolute" from="3121,4491" to="3121,4805" stroked="true" strokeweight=".242pt" strokecolor="#000000">
              <v:stroke dashstyle="solid"/>
            </v:line>
            <v:line style="position:absolute" from="3286,4491" to="3286,4805" stroked="true" strokeweight=".238pt" strokecolor="#000000">
              <v:stroke dashstyle="solid"/>
            </v:line>
            <v:line style="position:absolute" from="3452,4491" to="3452,4805" stroked="true" strokeweight=".242pt" strokecolor="#000000">
              <v:stroke dashstyle="solid"/>
            </v:line>
            <v:line style="position:absolute" from="3617,4491" to="3617,4805" stroked="true" strokeweight=".238pt" strokecolor="#000000">
              <v:stroke dashstyle="solid"/>
            </v:line>
            <v:line style="position:absolute" from="3781,4491" to="3781,4805" stroked="true" strokeweight=".239pt" strokecolor="#000000">
              <v:stroke dashstyle="solid"/>
            </v:line>
            <v:line style="position:absolute" from="3946,4491" to="3946,4805" stroked="true" strokeweight=".242pt" strokecolor="#000000">
              <v:stroke dashstyle="solid"/>
            </v:line>
            <v:line style="position:absolute" from="4112,4491" to="4112,4805" stroked="true" strokeweight=".238pt" strokecolor="#000000">
              <v:stroke dashstyle="solid"/>
            </v:line>
            <v:line style="position:absolute" from="4277,4491" to="4277,4805" stroked="true" strokeweight=".242pt" strokecolor="#000000">
              <v:stroke dashstyle="solid"/>
            </v:line>
            <v:line style="position:absolute" from="4443,4491" to="4443,4805" stroked="true" strokeweight=".239pt" strokecolor="#000000">
              <v:stroke dashstyle="solid"/>
            </v:line>
            <v:line style="position:absolute" from="4606,4491" to="4606,4805" stroked="true" strokeweight=".242pt" strokecolor="#000000">
              <v:stroke dashstyle="solid"/>
            </v:line>
            <v:line style="position:absolute" from="4772,4491" to="4772,4805" stroked="true" strokeweight=".238pt" strokecolor="#000000">
              <v:stroke dashstyle="solid"/>
            </v:line>
            <v:line style="position:absolute" from="4937,4491" to="4937,4805" stroked="true" strokeweight=".242pt" strokecolor="#000000">
              <v:stroke dashstyle="solid"/>
            </v:line>
            <v:line style="position:absolute" from="5103,4491" to="5103,4805" stroked="true" strokeweight=".238pt" strokecolor="#000000">
              <v:stroke dashstyle="solid"/>
            </v:line>
            <v:line style="position:absolute" from="5268,4491" to="5268,4805" stroked="true" strokeweight=".242pt" strokecolor="#000000">
              <v:stroke dashstyle="solid"/>
            </v:line>
            <v:line style="position:absolute" from="5434,4491" to="5434,4805" stroked="true" strokeweight=".238pt" strokecolor="#000000">
              <v:stroke dashstyle="solid"/>
            </v:line>
            <v:line style="position:absolute" from="5597,4491" to="5597,4805" stroked="true" strokeweight=".239pt" strokecolor="#000000">
              <v:stroke dashstyle="solid"/>
            </v:line>
            <v:line style="position:absolute" from="5763,4491" to="5763,4805" stroked="true" strokeweight=".242pt" strokecolor="#000000">
              <v:stroke dashstyle="solid"/>
            </v:line>
            <v:line style="position:absolute" from="5928,4491" to="5928,4805" stroked="true" strokeweight=".238pt" strokecolor="#000000">
              <v:stroke dashstyle="solid"/>
            </v:line>
            <v:line style="position:absolute" from="6094,4491" to="6094,4805" stroked="true" strokeweight=".242pt" strokecolor="#000000">
              <v:stroke dashstyle="solid"/>
            </v:line>
            <v:line style="position:absolute" from="6259,4491" to="6259,4805" stroked="true" strokeweight=".239pt" strokecolor="#000000">
              <v:stroke dashstyle="solid"/>
            </v:line>
            <v:line style="position:absolute" from="6423,4491" to="6423,4805" stroked="true" strokeweight=".238pt" strokecolor="#000000">
              <v:stroke dashstyle="solid"/>
            </v:line>
            <v:line style="position:absolute" from="6588,4491" to="6588,4805" stroked="true" strokeweight=".242pt" strokecolor="#000000">
              <v:stroke dashstyle="solid"/>
            </v:line>
            <v:line style="position:absolute" from="6754,4491" to="6754,4805" stroked="true" strokeweight=".239pt" strokecolor="#000000">
              <v:stroke dashstyle="solid"/>
            </v:line>
            <v:line style="position:absolute" from="6919,4491" to="6919,4805" stroked="true" strokeweight=".242pt" strokecolor="#000000">
              <v:stroke dashstyle="solid"/>
            </v:line>
            <v:line style="position:absolute" from="7085,4491" to="7085,4805" stroked="true" strokeweight=".238pt" strokecolor="#000000">
              <v:stroke dashstyle="solid"/>
            </v:line>
            <v:line style="position:absolute" from="7251,4491" to="7251,4805" stroked="true" strokeweight=".242pt" strokecolor="#000000">
              <v:stroke dashstyle="solid"/>
            </v:line>
            <v:line style="position:absolute" from="7414,4491" to="7414,4805" stroked="true" strokeweight=".239pt" strokecolor="#000000">
              <v:stroke dashstyle="solid"/>
            </v:line>
            <v:line style="position:absolute" from="7579,4491" to="7579,4805" stroked="true" strokeweight=".242pt" strokecolor="#000000">
              <v:stroke dashstyle="solid"/>
            </v:line>
            <v:line style="position:absolute" from="7745,4491" to="7745,4805" stroked="true" strokeweight=".238pt" strokecolor="#000000">
              <v:stroke dashstyle="solid"/>
            </v:line>
            <v:line style="position:absolute" from="7911,4491" to="7911,4805" stroked="true" strokeweight=".242pt" strokecolor="#000000">
              <v:stroke dashstyle="solid"/>
            </v:line>
            <v:line style="position:absolute" from="8076,4491" to="8076,4805" stroked="true" strokeweight=".238pt" strokecolor="#000000">
              <v:stroke dashstyle="solid"/>
            </v:line>
            <v:line style="position:absolute" from="8239,4491" to="8239,4805" stroked="true" strokeweight=".238pt" strokecolor="#000000">
              <v:stroke dashstyle="solid"/>
            </v:line>
            <v:line style="position:absolute" from="8405,4491" to="8405,4805" stroked="true" strokeweight=".242pt" strokecolor="#000000">
              <v:stroke dashstyle="solid"/>
            </v:line>
            <v:line style="position:absolute" from="8571,4491" to="8571,4805" stroked="true" strokeweight=".239pt" strokecolor="#000000">
              <v:stroke dashstyle="solid"/>
            </v:line>
            <v:line style="position:absolute" from="8736,4491" to="8736,4805" stroked="true" strokeweight=".242pt" strokecolor="#000000">
              <v:stroke dashstyle="solid"/>
            </v:line>
            <v:line style="position:absolute" from="8902,4491" to="8902,4805" stroked="true" strokeweight=".238pt" strokecolor="#000000">
              <v:stroke dashstyle="solid"/>
            </v:line>
            <v:line style="position:absolute" from="9065,4491" to="9065,4805" stroked="true" strokeweight=".242pt" strokecolor="#000000">
              <v:stroke dashstyle="solid"/>
            </v:line>
            <v:line style="position:absolute" from="9230,4491" to="9230,4805" stroked="true" strokeweight=".239pt" strokecolor="#000000">
              <v:stroke dashstyle="solid"/>
            </v:line>
            <v:line style="position:absolute" from="9396,4491" to="9396,4805" stroked="true" strokeweight=".242pt" strokecolor="#000000">
              <v:stroke dashstyle="solid"/>
            </v:line>
            <v:line style="position:absolute" from="9562,4491" to="9562,4805" stroked="true" strokeweight=".238pt" strokecolor="#000000">
              <v:stroke dashstyle="solid"/>
            </v:line>
            <v:line style="position:absolute" from="9727,4491" to="9727,4805" stroked="true" strokeweight=".242pt" strokecolor="#000000">
              <v:stroke dashstyle="solid"/>
            </v:line>
            <v:line style="position:absolute" from="9893,4491" to="9893,4805" stroked="true" strokeweight=".238pt" strokecolor="#000000">
              <v:stroke dashstyle="solid"/>
            </v:line>
            <v:line style="position:absolute" from="2129,4805" to="2129,5120" stroked="true" strokeweight=".242pt" strokecolor="#000000">
              <v:stroke dashstyle="solid"/>
            </v:line>
            <v:line style="position:absolute" from="4112,4805" to="4112,5120" stroked="true" strokeweight=".238pt" strokecolor="#000000">
              <v:stroke dashstyle="solid"/>
            </v:line>
            <v:line style="position:absolute" from="6094,4805" to="6094,5120" stroked="true" strokeweight=".242pt" strokecolor="#000000">
              <v:stroke dashstyle="solid"/>
            </v:line>
            <v:line style="position:absolute" from="8076,4805" to="8076,5120" stroked="true" strokeweight=".238pt" strokecolor="#000000">
              <v:stroke dashstyle="solid"/>
            </v:line>
            <v:line style="position:absolute" from="10056,4805" to="10056,5120" stroked="true" strokeweight=".238pt" strokecolor="#000000">
              <v:stroke dashstyle="solid"/>
            </v:line>
            <v:shape style="position:absolute;left:2196;top:1272;width:6473;height:2040" type="#_x0000_t75" stroked="false">
              <v:imagedata r:id="rId17" o:title=""/>
            </v:shape>
            <v:shape style="position:absolute;left:2196;top:1887;width:6470;height:1337" coordorigin="2197,1887" coordsize="6470,1337" path="m4374,2338l4344,2338,4361,2350,4347,2353,4510,3212,4510,3217,4515,3221,4517,3221,4522,3224,4527,3224,4532,3221,4558,3207,4539,3207,4517,3197,4535,3188,4374,2338xm4535,3188l4517,3197,4539,3207,4535,3188xm4846,2977l4680,3106,4683,3106,4535,3188,4539,3207,4558,3207,4697,3130,4700,3130,4865,3001,4865,2998,4868,2998,4868,2996,4877,2981,4844,2981,4846,2977xm2866,2745l2705,2768,2540,2787,2537,2787,2372,2849,2369,2852,2367,2852,2367,2854,2204,3008,2197,3013,2197,3022,2204,3027,2209,3032,2218,3034,2223,3027,2386,2873,2394,2873,2547,2816,2545,2816,2710,2797,2876,2773,2878,2773,2881,2770,2883,2770,2915,2746,2864,2746,2866,2745xm5187,2669l5180,2669,5014,2713,5012,2715,5009,2715,5007,2720,4844,2981,4877,2981,5026,2741,5021,2741,5031,2734,5049,2734,5185,2699,5182,2698,5319,2698,5187,2669xm2394,2873l2386,2873,2381,2878,2394,2873xm5319,2698l5187,2698,5185,2699,5348,2734,5513,2775,5520,2775,5523,2773,5560,2749,5508,2749,5514,2745,5352,2705,5319,2698xm5514,2745l5508,2749,5518,2746,5514,2745xm5674,2641l5514,2745,5518,2746,5508,2749,5560,2749,5688,2665,5691,2665,5691,2662,5709,2643,5672,2643,5674,2641xm2871,2744l2866,2745,2864,2746,2871,2744xm2919,2744l2871,2744,2864,2746,2915,2746,2919,2744xm3209,2549l3200,2549,3034,2621,3032,2624,3029,2624,2866,2745,2871,2744,2919,2744,3049,2648,3044,2648,3202,2579,3200,2578,3209,2576,3295,2576,3209,2549xm5031,2734l5021,2741,5027,2740,5031,2734xm5027,2740l5021,2741,5026,2741,5027,2740xm5049,2734l5031,2734,5027,2740,5049,2734xm5187,2698l5182,2698,5185,2699,5187,2698xm5674,2641l5674,2641,5672,2643,5674,2641xm5711,2641l5674,2641,5672,2643,5709,2643,5711,2641xm5849,2463l5842,2465,5837,2470,5674,2641,5674,2641,5711,2641,5847,2499,5837,2492,5856,2489,5884,2489,5854,2468,5849,2463xm3295,2576l3209,2576,3202,2579,3363,2629,3370,2629,3503,2600,3365,2600,3370,2599,3295,2576xm5884,2489l5856,2489,5847,2499,6000,2609,6005,2612,6012,2612,6114,2585,6017,2585,6005,2583,6011,2581,5884,2489xm3370,2599l3365,2600,3373,2600,3370,2599xm3692,2538l3531,2564,3370,2599,3373,2600,3503,2600,3536,2593,3701,2566,3704,2566,3706,2564,3739,2540,3689,2540,3692,2538xm6011,2581l6005,2583,6017,2585,6011,2581xm6330,2524l6173,2540,6171,2540,6011,2581,6017,2585,6114,2585,6178,2569,6344,2552,6348,2552,6353,2547,6355,2542,6359,2533,6327,2533,6330,2524xm3209,2576l3200,2578,3202,2579,3209,2576xm3696,2537l3692,2538,3689,2540,3696,2537xm3743,2537l3696,2537,3689,2540,3739,2540,3743,2537xm4364,2321l4356,2321,4191,2355,4188,2355,4025,2415,4030,2415,3864,2417,3857,2417,3855,2420,3692,2538,3696,2537,3743,2537,3868,2446,3864,2446,3872,2444,4035,2444,4198,2384,4196,2384,4347,2353,4344,2338,4374,2338,4373,2333,4373,2329,4371,2326,4366,2324,4364,2321xm6339,2523l6330,2524,6327,2533,6339,2523xm6363,2523l6339,2523,6327,2533,6359,2533,6363,2523xm6672,1887l6665,1890,6660,1894,6495,2103,6495,2106,6492,2108,6330,2524,6339,2523,6363,2523,6519,2122,6519,2122,6521,2117,6523,2117,6677,1922,6667,1918,6684,1913,6735,1913,6677,1890,6672,1887xm5856,2489l5837,2492,5847,2499,5856,2489xm3872,2444l3864,2446,3868,2446,3872,2444xm3868,2446l3864,2446,3868,2446,3868,2446xm4030,2444l3872,2444,3868,2446,4030,2444xm4344,2338l4347,2353,4361,2350,4344,2338xm7402,2156l7339,2156,7333,2161,7493,2226,7659,2290,7666,2290,7781,2261,7661,2261,7665,2260,7503,2197,7402,2156xm6864,1981l6826,1981,6991,2149,6991,2151,7157,2273,7162,2276,7169,2276,7174,2273,7208,2250,7157,2250,7167,2243,7014,2130,7011,2130,6864,1981xm7665,2260l7661,2261,7668,2261,7665,2260xm7987,2185l7824,2221,7665,2260,7668,2261,7781,2261,7829,2250,7995,2213,7997,2213,7999,2211,8002,2209,8021,2190,7983,2190,7987,2185xm7167,2243l7157,2250,7176,2250,7167,2243xm7337,2130l7327,2130,7323,2132,7167,2243,7176,2250,7208,2250,7333,2161,7327,2158,7339,2156,7402,2156,7337,2130xm7990,2185l7987,2185,7983,2190,7990,2185xm8026,2185l7990,2185,7983,2190,8021,2190,8026,2185xm8160,2017l8153,2019,8148,2024,7987,2185,7990,2185,8026,2185,8158,2053,8148,2046,8167,2043,8196,2043,8167,2022,8160,2017xm8196,2043l8167,2043,8158,2053,8314,2170,8319,2173,8326,2173,8331,2170,8373,2146,8316,2146,8326,2141,8196,2043xm7339,2156l7327,2158,7333,2161,7339,2156xm8326,2141l8316,2146,8333,2146,8326,2141xm8659,2033l8650,2033,8486,2050,8484,2050,8482,2053,8326,2141,8333,2146,8373,2146,8492,2079,8491,2079,8496,2077,8515,2077,8655,2062,8662,2062,8666,2055,8666,2038,8659,2033xm7011,2127l7011,2130,7014,2130,7011,2127xm6521,2117l6519,2122,6520,2121,6521,2117xm6520,2121l6519,2122,6519,2122,6520,2121xm6523,2117l6521,2117,6520,2121,6523,2117xm8496,2077l8491,2079,8492,2079,8496,2077xm8492,2079l8491,2079,8492,2079,8492,2079xm8515,2077l8496,2077,8492,2079,8515,2077xm8167,2043l8148,2046,8158,2053,8167,2043xm6735,1913l6684,1913,6677,1922,6831,1986,6826,1981,6864,1981,6845,1962,6845,1959,6843,1959,6840,1957,6735,1913xm6684,1913l6667,1918,6677,1922,6684,1913xe" filled="true" fillcolor="#ff0000" stroked="false">
              <v:path arrowok="t"/>
              <v:fill type="solid"/>
            </v:shape>
            <v:shape style="position:absolute;left:2199;top:2465;width:6434;height:406" type="#_x0000_t75" stroked="false">
              <v:imagedata r:id="rId18" o:title=""/>
            </v:shape>
            <v:shape style="position:absolute;left:3557;top:5546;width:5002;height:377" coordorigin="3557,5547" coordsize="5002,377" path="m8556,5547l3560,5547,3557,5549,3557,5921,3560,5924,8556,5924,8559,5921,3562,5921,3560,5919,3562,5919,3562,5552,3560,5552,3562,5549,8559,5549,8556,5547xm3562,5919l3560,5919,3562,5921,3562,5919xm8554,5919l3562,5919,3562,5921,8554,5921,8554,5919xm8554,5549l8554,5921,8556,5919,8559,5919,8559,5552,8556,5552,8554,5549xm8559,5919l8556,5919,8554,5921,8559,5921,8559,5919xm3562,5549l3560,5552,3562,5552,3562,5549xm8554,5549l3562,5549,3562,5552,8554,5552,8554,5549xm8559,5549l8554,5549,8556,5552,8559,5552,8559,5549xe" filled="true" fillcolor="#000000" stroked="false">
              <v:path arrowok="t"/>
              <v:fill type="solid"/>
            </v:shape>
            <v:shape style="position:absolute;left:3770;top:5722;width:533;height:29" type="#_x0000_t75" stroked="false">
              <v:imagedata r:id="rId19" o:title=""/>
            </v:shape>
            <v:line style="position:absolute" from="5386,5736" to="5919,5736" stroked="true" strokeweight="1.4377pt" strokecolor="#ff0000">
              <v:stroke dashstyle="solid"/>
            </v:line>
            <v:shape style="position:absolute;left:7003;top:5722;width:533;height:29" type="#_x0000_t75" stroked="false">
              <v:imagedata r:id="rId20" o:title=""/>
            </v:shape>
            <v:shape style="position:absolute;left:1311;top:298;width:9307;height:5897" coordorigin="1311,298" coordsize="9307,5897" path="m10613,298l1314,298,1311,301,1311,6190,1314,6195,10613,6195,10618,6190,1318,6190,1314,6188,1318,6188,1318,306,1314,306,1318,301,10618,301,10613,298xm1318,6188l1314,6188,1318,6190,1318,6188xm10610,6188l1318,6188,1318,6190,10610,6190,10610,6188xm10610,301l10610,6190,10613,6188,10618,6188,10618,306,10613,306,10610,301xm10618,6188l10613,6188,10610,6190,10618,6190,10618,6188xm1318,301l1314,306,1318,306,1318,301xm10610,301l1318,301,1318,306,10610,306,10610,301xm10618,301l10610,301,10613,306,10618,306,10618,301xe" filled="true" fillcolor="#000000" stroked="false">
              <v:path arrowok="t"/>
              <v:fill type="solid"/>
            </v:shape>
            <v:shape style="position:absolute;left:1671;top:744;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1;top:1353;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1960;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56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17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378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391;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70;top:4604;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H22</w:t>
                      <w:tab/>
                      <w:t>H23</w:t>
                      <w:tab/>
                      <w:t>H24</w:t>
                      <w:tab/>
                      <w:t>H25</w:t>
                    </w:r>
                  </w:p>
                </w:txbxContent>
              </v:textbox>
              <w10:wrap type="none"/>
            </v:shape>
            <v:shape style="position:absolute;left:4344;top:5629;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629;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629;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19"/>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5" w:val="left" w:leader="none"/>
        </w:tabs>
        <w:spacing w:before="55"/>
        <w:ind w:left="370"/>
      </w:pPr>
      <w:r>
        <w:rPr/>
        <w:pict>
          <v:group style="position:absolute;margin-left:56.6758pt;margin-top:16.789343pt;width:467.4pt;height:150.15pt;mso-position-horizontal-relative:page;mso-position-vertical-relative:paragraph;z-index:3832"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shape style="position:absolute;left:2579;top:355;width:2153;height:252" coordorigin="2579,355" coordsize="2153,252" path="m2579,355l2579,607m3297,355l3297,607m4014,355l4014,607m4732,355l4732,607e" filled="false" stroked="true" strokeweight=".121094pt" strokecolor="#000000">
              <v:path arrowok="t"/>
              <v:stroke dashstyle="solid"/>
            </v:shape>
            <v:line style="position:absolute" from="5450,355" to="5450,607" stroked="true" strokeweight=".121094pt" strokecolor="#000000">
              <v:stroke dashstyle="solid"/>
            </v:line>
            <v:line style="position:absolute" from="6167,355" to="6167,607" stroked="true" strokeweight=".117188pt" strokecolor="#000000">
              <v:stroke dashstyle="solid"/>
            </v:line>
            <v:line style="position:absolute" from="6885,355" to="6885,607" stroked="true" strokeweight=".121094pt" strokecolor="#000000">
              <v:stroke dashstyle="solid"/>
            </v:line>
            <v:line style="position:absolute" from="7602,355" to="7602,607" stroked="true" strokeweight=".117188pt" strokecolor="#000000">
              <v:stroke dashstyle="solid"/>
            </v:line>
            <v:line style="position:absolute" from="8320,355" to="8320,607" stroked="true" strokeweight=".121094pt" strokecolor="#000000">
              <v:stroke dashstyle="solid"/>
            </v:line>
            <v:line style="position:absolute" from="9037,355" to="9037,607" stroked="true" strokeweight=".117188pt" strokecolor="#000000">
              <v:stroke dashstyle="solid"/>
            </v:line>
            <v:line style="position:absolute" from="9755,355" to="9755,607" stroked="true" strokeweight=".121094pt" strokecolor="#000000">
              <v:stroke dashstyle="solid"/>
            </v:line>
            <v:shape style="position:absolute;left:1152;top:888;width:699;height:1356" coordorigin="1153,889" coordsize="699,1356" path="m1153,889l1851,889m1153,1160l1851,1160m1153,1431l1851,1431m1153,1702l1851,1702m1153,1974l1851,1974m1153,2245l1851,2245e" filled="false" stroked="true" strokeweight=".121094pt" strokecolor="#000000">
              <v:path arrowok="t"/>
              <v:stroke dashstyle="solid"/>
            </v:shape>
            <v:shape style="position:absolute;left:1152;top:2516;width:699;height:543" coordorigin="1153,2516" coordsize="699,543" path="m1153,2516l1851,2516m1153,2787l1851,2787m1153,3058l1851,3058e" filled="false" stroked="true" strokeweight=".117188pt" strokecolor="#000000">
              <v:path arrowok="t"/>
              <v:stroke dashstyle="solid"/>
            </v:shape>
            <v:line style="position:absolute" from="1143,336" to="1143,3338" stroked="true" strokeweight=".960938pt" strokecolor="#000000">
              <v:stroke dashstyle="solid"/>
            </v:line>
            <v:line style="position:absolute" from="1861,355" to="1861,3338" stroked="true" strokeweight=".957031pt" strokecolor="#000000">
              <v:stroke dashstyle="solid"/>
            </v:line>
            <v:shape style="position:absolute;left:2579;top:626;width:2153;height:2693" coordorigin="2579,626" coordsize="2153,2693" path="m2579,626l2579,3319m3297,626l3297,3319m4014,626l4014,3319m4732,626l4732,3319e" filled="false" stroked="true" strokeweight=".121094pt" strokecolor="#000000">
              <v:path arrowok="t"/>
              <v:stroke dashstyle="solid"/>
            </v:shape>
            <v:line style="position:absolute" from="5450,626" to="5450,3319" stroked="true" strokeweight=".121094pt" strokecolor="#000000">
              <v:stroke dashstyle="solid"/>
            </v:line>
            <v:line style="position:absolute" from="6167,626" to="6167,3319" stroked="true" strokeweight=".117188pt" strokecolor="#000000">
              <v:stroke dashstyle="solid"/>
            </v:line>
            <v:line style="position:absolute" from="6885,626" to="6885,3319" stroked="true" strokeweight=".121094pt" strokecolor="#000000">
              <v:stroke dashstyle="solid"/>
            </v:line>
            <v:line style="position:absolute" from="7602,626" to="7602,3319" stroked="true" strokeweight=".117188pt" strokecolor="#000000">
              <v:stroke dashstyle="solid"/>
            </v:line>
            <v:line style="position:absolute" from="8320,626" to="8320,3319" stroked="true" strokeweight=".121094pt" strokecolor="#000000">
              <v:stroke dashstyle="solid"/>
            </v:line>
            <v:line style="position:absolute" from="9037,626" to="9037,3319" stroked="true" strokeweight=".117188pt" strokecolor="#000000">
              <v:stroke dashstyle="solid"/>
            </v:line>
            <v:line style="position:absolute" from="9755,626" to="9755,3319" stroked="true" strokeweight=".121094pt" strokecolor="#000000">
              <v:stroke dashstyle="solid"/>
            </v:line>
            <v:line style="position:absolute" from="10471,355" to="10471,3338" stroked="true" strokeweight=".957031pt" strokecolor="#000000">
              <v:stroke dashstyle="solid"/>
            </v:line>
            <v:rect style="position:absolute;left:1152;top:335;width:9328;height:20" filled="true" fillcolor="#000000" stroked="false">
              <v:fill type="solid"/>
            </v:rect>
            <v:line style="position:absolute" from="1153,617" to="10481,617" stroked="true" strokeweight=".960938pt" strokecolor="#000000">
              <v:stroke dashstyle="solid"/>
            </v:line>
            <v:shape style="position:absolute;left:1870;top:888;width:8592;height:1356" coordorigin="1870,889" coordsize="8592,1356" path="m1870,889l10462,889m1870,1160l10462,1160m1870,1431l10462,1431m1870,1702l10462,1702m1870,1974l10462,1974m1870,2245l10462,2245e" filled="false" stroked="true" strokeweight=".121094pt" strokecolor="#000000">
              <v:path arrowok="t"/>
              <v:stroke dashstyle="solid"/>
            </v:shape>
            <v:shape style="position:absolute;left:1870;top:2516;width:8592;height:543" coordorigin="1870,2516" coordsize="8592,543" path="m1870,2516l10462,2516m1870,2787l10462,2787m1870,3058l10462,3058e" filled="false" stroked="true" strokeweight=".117188pt" strokecolor="#000000">
              <v:path arrowok="t"/>
              <v:stroke dashstyle="solid"/>
            </v:shape>
            <v:line style="position:absolute" from="1153,3328" to="10481,3328" stroked="true" strokeweight=".960938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822;height:2911"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1007" w:val="left" w:leader="none"/>
                        <w:tab w:pos="1725" w:val="left" w:leader="none"/>
                        <w:tab w:pos="2442" w:val="left" w:leader="none"/>
                      </w:tabs>
                      <w:spacing w:before="3"/>
                      <w:ind w:left="187" w:right="0" w:firstLine="0"/>
                      <w:jc w:val="left"/>
                      <w:rPr>
                        <w:sz w:val="18"/>
                      </w:rPr>
                    </w:pPr>
                    <w:r>
                      <w:rPr>
                        <w:sz w:val="20"/>
                      </w:rPr>
                      <w:t>H16</w:t>
                      <w:tab/>
                    </w:r>
                    <w:r>
                      <w:rPr>
                        <w:position w:val="1"/>
                        <w:sz w:val="18"/>
                      </w:rPr>
                      <w:t>93.9</w:t>
                      <w:tab/>
                      <w:t>95.4</w:t>
                      <w:tab/>
                      <w:t>96.6</w:t>
                    </w:r>
                  </w:p>
                  <w:p>
                    <w:pPr>
                      <w:tabs>
                        <w:tab w:pos="1007" w:val="left" w:leader="none"/>
                        <w:tab w:pos="1725" w:val="left" w:leader="none"/>
                        <w:tab w:pos="2442" w:val="left" w:leader="none"/>
                      </w:tabs>
                      <w:spacing w:before="3"/>
                      <w:ind w:left="187" w:right="0" w:firstLine="0"/>
                      <w:jc w:val="left"/>
                      <w:rPr>
                        <w:sz w:val="18"/>
                      </w:rPr>
                    </w:pPr>
                    <w:r>
                      <w:rPr>
                        <w:sz w:val="20"/>
                      </w:rPr>
                      <w:t>H17</w:t>
                      <w:tab/>
                    </w:r>
                    <w:r>
                      <w:rPr>
                        <w:position w:val="1"/>
                        <w:sz w:val="18"/>
                      </w:rPr>
                      <w:t>96.3</w:t>
                      <w:tab/>
                      <w:t>96.8</w:t>
                      <w:tab/>
                      <w:t>88.0</w:t>
                    </w:r>
                  </w:p>
                  <w:p>
                    <w:pPr>
                      <w:tabs>
                        <w:tab w:pos="916" w:val="left" w:leader="none"/>
                        <w:tab w:pos="1634" w:val="left" w:leader="none"/>
                        <w:tab w:pos="2351" w:val="left" w:leader="none"/>
                      </w:tabs>
                      <w:spacing w:before="3"/>
                      <w:ind w:left="187" w:right="0" w:firstLine="0"/>
                      <w:jc w:val="left"/>
                      <w:rPr>
                        <w:sz w:val="18"/>
                      </w:rPr>
                    </w:pPr>
                    <w:r>
                      <w:rPr>
                        <w:sz w:val="20"/>
                      </w:rPr>
                      <w:t>H18</w:t>
                      <w:tab/>
                    </w:r>
                    <w:r>
                      <w:rPr>
                        <w:position w:val="1"/>
                        <w:sz w:val="18"/>
                      </w:rPr>
                      <w:t>106.7</w:t>
                      <w:tab/>
                      <w:t>106.2</w:t>
                      <w:tab/>
                      <w:t>106.8</w:t>
                    </w:r>
                  </w:p>
                  <w:p>
                    <w:pPr>
                      <w:tabs>
                        <w:tab w:pos="916" w:val="left" w:leader="none"/>
                        <w:tab w:pos="1634" w:val="left" w:leader="none"/>
                        <w:tab w:pos="2351" w:val="left" w:leader="none"/>
                      </w:tabs>
                      <w:spacing w:before="4"/>
                      <w:ind w:left="187" w:right="0" w:firstLine="0"/>
                      <w:jc w:val="left"/>
                      <w:rPr>
                        <w:sz w:val="18"/>
                      </w:rPr>
                    </w:pPr>
                    <w:r>
                      <w:rPr>
                        <w:sz w:val="20"/>
                      </w:rPr>
                      <w:t>H19</w:t>
                      <w:tab/>
                    </w:r>
                    <w:r>
                      <w:rPr>
                        <w:position w:val="1"/>
                        <w:sz w:val="18"/>
                      </w:rPr>
                      <w:t>104.5</w:t>
                      <w:tab/>
                      <w:t>101.6</w:t>
                      <w:tab/>
                      <w:t>110.2</w:t>
                    </w:r>
                  </w:p>
                  <w:p>
                    <w:pPr>
                      <w:tabs>
                        <w:tab w:pos="916" w:val="left" w:leader="none"/>
                        <w:tab w:pos="1634" w:val="left" w:leader="none"/>
                        <w:tab w:pos="2801" w:val="right" w:leader="none"/>
                      </w:tabs>
                      <w:spacing w:before="3"/>
                      <w:ind w:left="187" w:right="0" w:firstLine="0"/>
                      <w:jc w:val="left"/>
                      <w:rPr>
                        <w:sz w:val="18"/>
                      </w:rPr>
                    </w:pPr>
                    <w:r>
                      <w:rPr>
                        <w:sz w:val="20"/>
                      </w:rPr>
                      <w:t>H20</w:t>
                      <w:tab/>
                    </w:r>
                    <w:r>
                      <w:rPr>
                        <w:position w:val="1"/>
                        <w:sz w:val="18"/>
                      </w:rPr>
                      <w:t>105.1</w:t>
                      <w:tab/>
                      <w:t>100.8</w:t>
                      <w:tab/>
                      <w:t>94.7</w:t>
                    </w:r>
                  </w:p>
                  <w:p>
                    <w:pPr>
                      <w:tabs>
                        <w:tab w:pos="1007" w:val="left" w:leader="none"/>
                        <w:tab w:pos="1725" w:val="left" w:leader="none"/>
                        <w:tab w:pos="2801" w:val="right" w:leader="none"/>
                      </w:tabs>
                      <w:spacing w:before="3"/>
                      <w:ind w:left="187" w:right="0" w:firstLine="0"/>
                      <w:jc w:val="left"/>
                      <w:rPr>
                        <w:sz w:val="18"/>
                      </w:rPr>
                    </w:pPr>
                    <w:r>
                      <w:rPr>
                        <w:sz w:val="20"/>
                      </w:rPr>
                      <w:t>H21</w:t>
                      <w:tab/>
                    </w:r>
                    <w:r>
                      <w:rPr>
                        <w:position w:val="1"/>
                        <w:sz w:val="18"/>
                      </w:rPr>
                      <w:t>64.1</w:t>
                      <w:tab/>
                      <w:t>66.4</w:t>
                      <w:tab/>
                      <w:t>71.7</w:t>
                    </w:r>
                  </w:p>
                  <w:p>
                    <w:pPr>
                      <w:tabs>
                        <w:tab w:pos="1007" w:val="left" w:leader="none"/>
                        <w:tab w:pos="1725" w:val="left" w:leader="none"/>
                        <w:tab w:pos="2351" w:val="left" w:leader="none"/>
                      </w:tabs>
                      <w:spacing w:before="3"/>
                      <w:ind w:left="187" w:right="0" w:firstLine="0"/>
                      <w:jc w:val="left"/>
                      <w:rPr>
                        <w:sz w:val="18"/>
                      </w:rPr>
                    </w:pPr>
                    <w:r>
                      <w:rPr>
                        <w:sz w:val="20"/>
                      </w:rPr>
                      <w:t>H22</w:t>
                      <w:tab/>
                    </w:r>
                    <w:r>
                      <w:rPr>
                        <w:position w:val="1"/>
                        <w:sz w:val="18"/>
                      </w:rPr>
                      <w:t>93.4</w:t>
                      <w:tab/>
                      <w:t>98.8</w:t>
                      <w:tab/>
                      <w:t>102.0</w:t>
                    </w:r>
                  </w:p>
                  <w:p>
                    <w:pPr>
                      <w:tabs>
                        <w:tab w:pos="916" w:val="left" w:leader="none"/>
                        <w:tab w:pos="1634" w:val="left" w:leader="none"/>
                        <w:tab w:pos="2801" w:val="right" w:leader="none"/>
                      </w:tabs>
                      <w:spacing w:before="3"/>
                      <w:ind w:left="187" w:right="0" w:firstLine="0"/>
                      <w:jc w:val="left"/>
                      <w:rPr>
                        <w:sz w:val="18"/>
                      </w:rPr>
                    </w:pPr>
                    <w:r>
                      <w:rPr>
                        <w:sz w:val="20"/>
                      </w:rPr>
                      <w:t>H23</w:t>
                      <w:tab/>
                    </w:r>
                    <w:r>
                      <w:rPr>
                        <w:position w:val="1"/>
                        <w:sz w:val="18"/>
                      </w:rPr>
                      <w:t>116.1</w:t>
                      <w:tab/>
                      <w:t>101.9</w:t>
                      <w:tab/>
                      <w:t>74.1</w:t>
                    </w:r>
                  </w:p>
                  <w:p>
                    <w:pPr>
                      <w:tabs>
                        <w:tab w:pos="916" w:val="left" w:leader="none"/>
                        <w:tab w:pos="1634" w:val="left" w:leader="none"/>
                        <w:tab w:pos="2800" w:val="right" w:leader="none"/>
                      </w:tabs>
                      <w:spacing w:before="4"/>
                      <w:ind w:left="187" w:right="0" w:firstLine="0"/>
                      <w:jc w:val="left"/>
                      <w:rPr>
                        <w:sz w:val="18"/>
                      </w:rPr>
                    </w:pPr>
                    <w:r>
                      <w:rPr>
                        <w:sz w:val="20"/>
                      </w:rPr>
                      <w:t>H24</w:t>
                      <w:tab/>
                    </w:r>
                    <w:r>
                      <w:rPr>
                        <w:position w:val="1"/>
                        <w:sz w:val="18"/>
                      </w:rPr>
                      <w:t>118.9</w:t>
                      <w:tab/>
                      <w:t>125.2</w:t>
                      <w:tab/>
                      <w:t>143.3</w:t>
                    </w:r>
                  </w:p>
                  <w:p>
                    <w:pPr>
                      <w:tabs>
                        <w:tab w:pos="916" w:val="left" w:leader="none"/>
                        <w:tab w:pos="1634" w:val="left" w:leader="none"/>
                        <w:tab w:pos="2800" w:val="right" w:leader="none"/>
                      </w:tabs>
                      <w:spacing w:line="242" w:lineRule="exact" w:before="3"/>
                      <w:ind w:left="187" w:right="0" w:firstLine="0"/>
                      <w:jc w:val="left"/>
                      <w:rPr>
                        <w:sz w:val="18"/>
                      </w:rPr>
                    </w:pPr>
                    <w:r>
                      <w:rPr>
                        <w:sz w:val="20"/>
                      </w:rPr>
                      <w:t>H25</w:t>
                      <w:tab/>
                    </w:r>
                    <w:r>
                      <w:rPr>
                        <w:position w:val="1"/>
                        <w:sz w:val="18"/>
                      </w:rPr>
                      <w:t>114.7</w:t>
                      <w:tab/>
                      <w:t>109.4</w:t>
                      <w:tab/>
                      <w:t>122.7</w:t>
                    </w:r>
                  </w:p>
                </w:txbxContent>
              </v:textbox>
              <w10:wrap type="none"/>
            </v:shape>
            <v:shape style="position:absolute;left:4229;top:382;width:482;height:2902" type="#_x0000_t202" filled="false" stroked="false">
              <v:textbox inset="0,0,0,0">
                <w:txbxContent>
                  <w:p>
                    <w:pPr>
                      <w:spacing w:line="225" w:lineRule="exact" w:before="0"/>
                      <w:ind w:left="0" w:right="0" w:firstLine="0"/>
                      <w:jc w:val="left"/>
                      <w:rPr>
                        <w:sz w:val="20"/>
                      </w:rPr>
                    </w:pPr>
                    <w:r>
                      <w:rPr>
                        <w:sz w:val="20"/>
                      </w:rPr>
                      <w:t>4月</w:t>
                    </w:r>
                  </w:p>
                  <w:p>
                    <w:pPr>
                      <w:spacing w:before="17"/>
                      <w:ind w:left="11" w:right="0" w:firstLine="0"/>
                      <w:jc w:val="left"/>
                      <w:rPr>
                        <w:sz w:val="18"/>
                      </w:rPr>
                    </w:pPr>
                    <w:r>
                      <w:rPr>
                        <w:sz w:val="18"/>
                      </w:rPr>
                      <w:t>101.7</w:t>
                    </w:r>
                  </w:p>
                  <w:p>
                    <w:pPr>
                      <w:spacing w:before="30"/>
                      <w:ind w:left="103" w:right="0" w:firstLine="0"/>
                      <w:jc w:val="left"/>
                      <w:rPr>
                        <w:sz w:val="18"/>
                      </w:rPr>
                    </w:pPr>
                    <w:r>
                      <w:rPr>
                        <w:sz w:val="18"/>
                      </w:rPr>
                      <w:t>92.4</w:t>
                    </w:r>
                  </w:p>
                  <w:p>
                    <w:pPr>
                      <w:spacing w:before="30"/>
                      <w:ind w:left="103" w:right="0" w:firstLine="0"/>
                      <w:jc w:val="left"/>
                      <w:rPr>
                        <w:sz w:val="18"/>
                      </w:rPr>
                    </w:pPr>
                    <w:r>
                      <w:rPr>
                        <w:sz w:val="18"/>
                      </w:rPr>
                      <w:t>98.9</w:t>
                    </w:r>
                  </w:p>
                  <w:p>
                    <w:pPr>
                      <w:spacing w:before="30"/>
                      <w:ind w:left="11" w:right="0" w:firstLine="0"/>
                      <w:jc w:val="left"/>
                      <w:rPr>
                        <w:sz w:val="18"/>
                      </w:rPr>
                    </w:pPr>
                    <w:r>
                      <w:rPr>
                        <w:sz w:val="18"/>
                      </w:rPr>
                      <w:t>112.1</w:t>
                    </w:r>
                  </w:p>
                  <w:p>
                    <w:pPr>
                      <w:spacing w:before="30"/>
                      <w:ind w:left="103" w:right="0" w:firstLine="0"/>
                      <w:jc w:val="left"/>
                      <w:rPr>
                        <w:sz w:val="18"/>
                      </w:rPr>
                    </w:pPr>
                    <w:r>
                      <w:rPr>
                        <w:sz w:val="18"/>
                      </w:rPr>
                      <w:t>93.4</w:t>
                    </w:r>
                  </w:p>
                  <w:p>
                    <w:pPr>
                      <w:spacing w:before="30"/>
                      <w:ind w:left="103" w:right="0" w:firstLine="0"/>
                      <w:jc w:val="left"/>
                      <w:rPr>
                        <w:sz w:val="18"/>
                      </w:rPr>
                    </w:pPr>
                    <w:r>
                      <w:rPr>
                        <w:sz w:val="18"/>
                      </w:rPr>
                      <w:t>68.4</w:t>
                    </w:r>
                  </w:p>
                  <w:p>
                    <w:pPr>
                      <w:spacing w:before="30"/>
                      <w:ind w:left="11" w:right="0" w:firstLine="0"/>
                      <w:jc w:val="left"/>
                      <w:rPr>
                        <w:sz w:val="18"/>
                      </w:rPr>
                    </w:pPr>
                    <w:r>
                      <w:rPr>
                        <w:sz w:val="18"/>
                      </w:rPr>
                      <w:t>108.7</w:t>
                    </w:r>
                  </w:p>
                  <w:p>
                    <w:pPr>
                      <w:spacing w:before="30"/>
                      <w:ind w:left="103" w:right="0" w:firstLine="0"/>
                      <w:jc w:val="left"/>
                      <w:rPr>
                        <w:sz w:val="18"/>
                      </w:rPr>
                    </w:pPr>
                    <w:r>
                      <w:rPr>
                        <w:sz w:val="18"/>
                      </w:rPr>
                      <w:t>75.7</w:t>
                    </w:r>
                  </w:p>
                  <w:p>
                    <w:pPr>
                      <w:spacing w:before="30"/>
                      <w:ind w:left="11" w:right="0" w:firstLine="0"/>
                      <w:jc w:val="left"/>
                      <w:rPr>
                        <w:sz w:val="18"/>
                      </w:rPr>
                    </w:pPr>
                    <w:r>
                      <w:rPr>
                        <w:sz w:val="18"/>
                      </w:rPr>
                      <w:t>156.8</w:t>
                    </w:r>
                  </w:p>
                  <w:p>
                    <w:pPr>
                      <w:spacing w:line="218" w:lineRule="exact" w:before="30"/>
                      <w:ind w:left="11" w:right="0" w:firstLine="0"/>
                      <w:jc w:val="left"/>
                      <w:rPr>
                        <w:sz w:val="18"/>
                      </w:rPr>
                    </w:pPr>
                    <w:r>
                      <w:rPr>
                        <w:sz w:val="18"/>
                      </w:rPr>
                      <w:t>118.5</w:t>
                    </w:r>
                  </w:p>
                </w:txbxContent>
              </v:textbox>
              <w10:wrap type="none"/>
            </v:shape>
            <v:shape style="position:absolute;left:4946;top:382;width:5505;height:2630"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729" w:val="left" w:leader="none"/>
                        <w:tab w:pos="1447" w:val="left" w:leader="none"/>
                        <w:tab w:pos="2164" w:val="left" w:leader="none"/>
                        <w:tab w:pos="2882" w:val="left" w:leader="none"/>
                        <w:tab w:pos="3690" w:val="left" w:leader="none"/>
                        <w:tab w:pos="4317" w:val="left" w:leader="none"/>
                        <w:tab w:pos="5034" w:val="left" w:leader="none"/>
                      </w:tabs>
                      <w:spacing w:before="17"/>
                      <w:ind w:left="12" w:right="0" w:firstLine="0"/>
                      <w:jc w:val="left"/>
                      <w:rPr>
                        <w:sz w:val="18"/>
                      </w:rPr>
                    </w:pPr>
                    <w:r>
                      <w:rPr>
                        <w:sz w:val="18"/>
                      </w:rPr>
                      <w:t>101.3</w:t>
                      <w:tab/>
                      <w:t>104.1</w:t>
                      <w:tab/>
                      <w:t>111.8</w:t>
                      <w:tab/>
                      <w:t>104.9</w:t>
                      <w:tab/>
                      <w:t>105.7</w:t>
                      <w:tab/>
                      <w:t>99.8</w:t>
                      <w:tab/>
                      <w:t>106.6</w:t>
                      <w:tab/>
                      <w:t>106.4</w:t>
                    </w:r>
                  </w:p>
                  <w:p>
                    <w:pPr>
                      <w:tabs>
                        <w:tab w:pos="820" w:val="left" w:leader="none"/>
                        <w:tab w:pos="1447" w:val="left" w:leader="none"/>
                        <w:tab w:pos="2164" w:val="left" w:leader="none"/>
                        <w:tab w:pos="2882" w:val="left" w:leader="none"/>
                        <w:tab w:pos="3599" w:val="left" w:leader="none"/>
                        <w:tab w:pos="4317" w:val="left" w:leader="none"/>
                        <w:tab w:pos="5034" w:val="left" w:leader="none"/>
                      </w:tabs>
                      <w:spacing w:before="30"/>
                      <w:ind w:left="103" w:right="0" w:firstLine="0"/>
                      <w:jc w:val="left"/>
                      <w:rPr>
                        <w:sz w:val="18"/>
                      </w:rPr>
                    </w:pPr>
                    <w:r>
                      <w:rPr>
                        <w:sz w:val="18"/>
                      </w:rPr>
                      <w:t>99.8</w:t>
                      <w:tab/>
                      <w:t>99.4</w:t>
                      <w:tab/>
                      <w:t>104.6</w:t>
                      <w:tab/>
                      <w:t>105.9</w:t>
                      <w:tab/>
                      <w:t>101.8</w:t>
                      <w:tab/>
                      <w:t>103.0</w:t>
                      <w:tab/>
                      <w:t>108.9</w:t>
                      <w:tab/>
                      <w:t>103.2</w:t>
                    </w:r>
                  </w:p>
                  <w:p>
                    <w:pPr>
                      <w:tabs>
                        <w:tab w:pos="729" w:val="left" w:leader="none"/>
                        <w:tab w:pos="1538" w:val="left" w:leader="none"/>
                        <w:tab w:pos="2164" w:val="left" w:leader="none"/>
                        <w:tab w:pos="2882" w:val="left" w:leader="none"/>
                        <w:tab w:pos="3599" w:val="left" w:leader="none"/>
                        <w:tab w:pos="4317" w:val="left" w:leader="none"/>
                        <w:tab w:pos="5034" w:val="left" w:leader="none"/>
                      </w:tabs>
                      <w:spacing w:before="30"/>
                      <w:ind w:left="103" w:right="0" w:firstLine="0"/>
                      <w:jc w:val="left"/>
                      <w:rPr>
                        <w:sz w:val="18"/>
                      </w:rPr>
                    </w:pPr>
                    <w:r>
                      <w:rPr>
                        <w:sz w:val="18"/>
                      </w:rPr>
                      <w:t>97.4</w:t>
                      <w:tab/>
                      <w:t>102.1</w:t>
                      <w:tab/>
                      <w:t>98.8</w:t>
                      <w:tab/>
                      <w:t>100.8</w:t>
                      <w:tab/>
                      <w:t>104.3</w:t>
                      <w:tab/>
                      <w:t>105.2</w:t>
                      <w:tab/>
                      <w:t>108.6</w:t>
                      <w:tab/>
                      <w:t>115.2</w:t>
                    </w:r>
                  </w:p>
                  <w:p>
                    <w:pPr>
                      <w:tabs>
                        <w:tab w:pos="729" w:val="left" w:leader="none"/>
                        <w:tab w:pos="1447" w:val="left" w:leader="none"/>
                        <w:tab w:pos="2164" w:val="left" w:leader="none"/>
                        <w:tab w:pos="2973" w:val="left" w:leader="none"/>
                        <w:tab w:pos="3690" w:val="left" w:leader="none"/>
                        <w:tab w:pos="4408" w:val="left" w:leader="none"/>
                        <w:tab w:pos="5125" w:val="left" w:leader="none"/>
                      </w:tabs>
                      <w:spacing w:before="30"/>
                      <w:ind w:left="12" w:right="0" w:firstLine="0"/>
                      <w:jc w:val="left"/>
                      <w:rPr>
                        <w:sz w:val="18"/>
                      </w:rPr>
                    </w:pPr>
                    <w:r>
                      <w:rPr>
                        <w:sz w:val="18"/>
                      </w:rPr>
                      <w:t>105.9</w:t>
                      <w:tab/>
                      <w:t>105.8</w:t>
                      <w:tab/>
                      <w:t>102.2</w:t>
                      <w:tab/>
                      <w:t>103.4</w:t>
                      <w:tab/>
                      <w:t>99.3</w:t>
                      <w:tab/>
                      <w:t>97.4</w:t>
                      <w:tab/>
                      <w:t>95.4</w:t>
                      <w:tab/>
                      <w:t>91.0</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87.2</w:t>
                      <w:tab/>
                      <w:t>78.1</w:t>
                      <w:tab/>
                      <w:t>83.1</w:t>
                      <w:tab/>
                      <w:t>81.8</w:t>
                      <w:tab/>
                      <w:t>75.8</w:t>
                      <w:tab/>
                      <w:t>79.2</w:t>
                      <w:tab/>
                      <w:t>68.0</w:t>
                      <w:tab/>
                      <w:t>70.6</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74.2</w:t>
                      <w:tab/>
                      <w:t>74.2</w:t>
                      <w:tab/>
                      <w:t>78.3</w:t>
                      <w:tab/>
                      <w:t>83.7</w:t>
                      <w:tab/>
                      <w:t>90.2</w:t>
                      <w:tab/>
                      <w:t>83.3</w:t>
                      <w:tab/>
                      <w:t>90.7</w:t>
                      <w:tab/>
                      <w:t>96.6</w:t>
                    </w:r>
                  </w:p>
                  <w:p>
                    <w:pPr>
                      <w:tabs>
                        <w:tab w:pos="729" w:val="left" w:leader="none"/>
                        <w:tab w:pos="1447" w:val="left" w:leader="none"/>
                        <w:tab w:pos="2164" w:val="left" w:leader="none"/>
                        <w:tab w:pos="2882" w:val="left" w:leader="none"/>
                        <w:tab w:pos="3599" w:val="left" w:leader="none"/>
                        <w:tab w:pos="4317" w:val="left" w:leader="none"/>
                        <w:tab w:pos="5034" w:val="left" w:leader="none"/>
                      </w:tabs>
                      <w:spacing w:before="30"/>
                      <w:ind w:left="12" w:right="0" w:firstLine="0"/>
                      <w:jc w:val="left"/>
                      <w:rPr>
                        <w:sz w:val="18"/>
                      </w:rPr>
                    </w:pPr>
                    <w:r>
                      <w:rPr>
                        <w:sz w:val="18"/>
                      </w:rPr>
                      <w:t>108.9</w:t>
                      <w:tab/>
                      <w:t>114.9</w:t>
                      <w:tab/>
                      <w:t>116.5</w:t>
                      <w:tab/>
                      <w:t>119.3</w:t>
                      <w:tab/>
                      <w:t>104.6</w:t>
                      <w:tab/>
                      <w:t>108.2</w:t>
                      <w:tab/>
                      <w:t>110.9</w:t>
                      <w:tab/>
                      <w:t>117.9</w:t>
                    </w:r>
                  </w:p>
                  <w:p>
                    <w:pPr>
                      <w:tabs>
                        <w:tab w:pos="820" w:val="left" w:leader="none"/>
                        <w:tab w:pos="1447" w:val="left" w:leader="none"/>
                        <w:tab w:pos="2255" w:val="left" w:leader="none"/>
                        <w:tab w:pos="2882" w:val="left" w:leader="none"/>
                        <w:tab w:pos="3599" w:val="left" w:leader="none"/>
                        <w:tab w:pos="4317" w:val="left" w:leader="none"/>
                        <w:tab w:pos="5034" w:val="left" w:leader="none"/>
                      </w:tabs>
                      <w:spacing w:before="30"/>
                      <w:ind w:left="103" w:right="0" w:firstLine="0"/>
                      <w:jc w:val="left"/>
                      <w:rPr>
                        <w:sz w:val="18"/>
                      </w:rPr>
                    </w:pPr>
                    <w:r>
                      <w:rPr>
                        <w:sz w:val="18"/>
                      </w:rPr>
                      <w:t>80.0</w:t>
                      <w:tab/>
                      <w:t>97.0</w:t>
                      <w:tab/>
                      <w:t>102.8</w:t>
                      <w:tab/>
                      <w:t>99.7</w:t>
                      <w:tab/>
                      <w:t>103.5</w:t>
                      <w:tab/>
                      <w:t>115.2</w:t>
                      <w:tab/>
                      <w:t>111.7</w:t>
                      <w:tab/>
                      <w:t>112.8</w:t>
                    </w:r>
                  </w:p>
                  <w:p>
                    <w:pPr>
                      <w:tabs>
                        <w:tab w:pos="729" w:val="left" w:leader="none"/>
                        <w:tab w:pos="1447" w:val="left" w:leader="none"/>
                        <w:tab w:pos="2164" w:val="left" w:leader="none"/>
                        <w:tab w:pos="2882" w:val="left" w:leader="none"/>
                        <w:tab w:pos="3599" w:val="left" w:leader="none"/>
                        <w:tab w:pos="4317" w:val="left" w:leader="none"/>
                        <w:tab w:pos="5034" w:val="left" w:leader="none"/>
                      </w:tabs>
                      <w:spacing w:line="218" w:lineRule="exact" w:before="30"/>
                      <w:ind w:left="12" w:right="0" w:firstLine="0"/>
                      <w:jc w:val="left"/>
                      <w:rPr>
                        <w:sz w:val="18"/>
                      </w:rPr>
                    </w:pPr>
                    <w:r>
                      <w:rPr>
                        <w:sz w:val="18"/>
                      </w:rPr>
                      <w:t>137.6</w:t>
                      <w:tab/>
                      <w:t>121.3</w:t>
                      <w:tab/>
                      <w:t>122.9</w:t>
                      <w:tab/>
                      <w:t>119.5</w:t>
                      <w:tab/>
                      <w:t>117.5</w:t>
                      <w:tab/>
                      <w:t>110.3</w:t>
                      <w:tab/>
                      <w:t>108.8</w:t>
                      <w:tab/>
                      <w:t>110.5</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738415pt;width:467.4pt;height:150.15pt;mso-position-horizontal-relative:page;mso-position-vertical-relative:paragraph;z-index:3928"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shape style="position:absolute;left:2579;top:354;width:2153;height:252" coordorigin="2579,354" coordsize="2153,252" path="m2579,354l2579,606m3297,354l3297,606m4014,354l4014,606m4732,354l4732,606e" filled="false" stroked="true" strokeweight=".121094pt" strokecolor="#000000">
              <v:path arrowok="t"/>
              <v:stroke dashstyle="solid"/>
            </v:shape>
            <v:line style="position:absolute" from="5450,354" to="5450,606" stroked="true" strokeweight=".121094pt" strokecolor="#000000">
              <v:stroke dashstyle="solid"/>
            </v:line>
            <v:line style="position:absolute" from="6167,354" to="6167,606" stroked="true" strokeweight=".117188pt" strokecolor="#000000">
              <v:stroke dashstyle="solid"/>
            </v:line>
            <v:line style="position:absolute" from="6885,354" to="6885,606" stroked="true" strokeweight=".121094pt" strokecolor="#000000">
              <v:stroke dashstyle="solid"/>
            </v:line>
            <v:line style="position:absolute" from="7602,354" to="7602,606" stroked="true" strokeweight=".117188pt" strokecolor="#000000">
              <v:stroke dashstyle="solid"/>
            </v:line>
            <v:line style="position:absolute" from="8320,354" to="8320,606" stroked="true" strokeweight=".121094pt" strokecolor="#000000">
              <v:stroke dashstyle="solid"/>
            </v:line>
            <v:line style="position:absolute" from="9037,354" to="9037,606" stroked="true" strokeweight=".117188pt" strokecolor="#000000">
              <v:stroke dashstyle="solid"/>
            </v:line>
            <v:line style="position:absolute" from="9755,354" to="9755,606" stroked="true" strokeweight=".121094pt" strokecolor="#000000">
              <v:stroke dashstyle="solid"/>
            </v:line>
            <v:shape style="position:absolute;left:1152;top:887;width:699;height:272" coordorigin="1153,888" coordsize="699,272" path="m1153,888l1851,888m1153,1159l1851,1159e" filled="false" stroked="true" strokeweight=".121094pt" strokecolor="#000000">
              <v:path arrowok="t"/>
              <v:stroke dashstyle="solid"/>
            </v:shape>
            <v:shape style="position:absolute;left:1152;top:1430;width:699;height:1085" coordorigin="1153,1430" coordsize="699,1085" path="m1153,1430l1851,1430m1153,1701l1851,1701m1153,1973l1851,1973m1153,2244l1851,2244m1153,2515l1851,2515e" filled="false" stroked="true" strokeweight=".121094pt" strokecolor="#000000">
              <v:path arrowok="t"/>
              <v:stroke dashstyle="solid"/>
            </v:shape>
            <v:shape style="position:absolute;left:1152;top:2786;width:699;height:272" coordorigin="1153,2786" coordsize="699,272" path="m1153,2786l1851,2786m1153,3057l1851,3057e" filled="false" stroked="true" strokeweight=".117188pt" strokecolor="#000000">
              <v:path arrowok="t"/>
              <v:stroke dashstyle="solid"/>
            </v:shape>
            <v:line style="position:absolute" from="1143,335" to="1143,3337" stroked="true" strokeweight=".960938pt" strokecolor="#000000">
              <v:stroke dashstyle="solid"/>
            </v:line>
            <v:line style="position:absolute" from="1861,354" to="1861,3337" stroked="true" strokeweight=".957031pt" strokecolor="#000000">
              <v:stroke dashstyle="solid"/>
            </v:line>
            <v:shape style="position:absolute;left:2579;top:625;width:2153;height:2693" coordorigin="2579,625" coordsize="2153,2693" path="m2579,625l2579,3318m3297,625l3297,3318m4014,625l4014,3318m4732,625l4732,3318e" filled="false" stroked="true" strokeweight=".121094pt" strokecolor="#000000">
              <v:path arrowok="t"/>
              <v:stroke dashstyle="solid"/>
            </v:shape>
            <v:line style="position:absolute" from="5450,625" to="5450,3318" stroked="true" strokeweight=".121094pt" strokecolor="#000000">
              <v:stroke dashstyle="solid"/>
            </v:line>
            <v:line style="position:absolute" from="6167,625" to="6167,3318" stroked="true" strokeweight=".117188pt" strokecolor="#000000">
              <v:stroke dashstyle="solid"/>
            </v:line>
            <v:line style="position:absolute" from="6885,625" to="6885,3318" stroked="true" strokeweight=".121094pt" strokecolor="#000000">
              <v:stroke dashstyle="solid"/>
            </v:line>
            <v:line style="position:absolute" from="7602,625" to="7602,3318" stroked="true" strokeweight=".117188pt" strokecolor="#000000">
              <v:stroke dashstyle="solid"/>
            </v:line>
            <v:line style="position:absolute" from="8320,625" to="8320,3318" stroked="true" strokeweight=".121094pt" strokecolor="#000000">
              <v:stroke dashstyle="solid"/>
            </v:line>
            <v:line style="position:absolute" from="9037,625" to="9037,3318" stroked="true" strokeweight=".117188pt" strokecolor="#000000">
              <v:stroke dashstyle="solid"/>
            </v:line>
            <v:line style="position:absolute" from="9755,625" to="9755,3318" stroked="true" strokeweight=".121094pt" strokecolor="#000000">
              <v:stroke dashstyle="solid"/>
            </v:line>
            <v:line style="position:absolute" from="10471,354" to="10471,3337" stroked="true" strokeweight=".957031pt" strokecolor="#000000">
              <v:stroke dashstyle="solid"/>
            </v:line>
            <v:rect style="position:absolute;left:1152;top:334;width:9328;height:20" filled="true" fillcolor="#000000" stroked="false">
              <v:fill type="solid"/>
            </v:rect>
            <v:line style="position:absolute" from="1153,616" to="10481,616" stroked="true" strokeweight=".960938pt" strokecolor="#000000">
              <v:stroke dashstyle="solid"/>
            </v:line>
            <v:shape style="position:absolute;left:1870;top:887;width:8592;height:272" coordorigin="1870,888" coordsize="8592,272" path="m1870,888l10462,888m1870,1159l10462,1159e" filled="false" stroked="true" strokeweight=".121094pt" strokecolor="#000000">
              <v:path arrowok="t"/>
              <v:stroke dashstyle="solid"/>
            </v:shape>
            <v:shape style="position:absolute;left:1870;top:1430;width:8592;height:1085" coordorigin="1870,1430" coordsize="8592,1085" path="m1870,1430l10462,1430m1870,1701l10462,1701m1870,1973l10462,1973m1870,2244l10462,2244m1870,2515l10462,2515e" filled="false" stroked="true" strokeweight=".121094pt" strokecolor="#000000">
              <v:path arrowok="t"/>
              <v:stroke dashstyle="solid"/>
            </v:shape>
            <v:shape style="position:absolute;left:1870;top:2786;width:8592;height:272" coordorigin="1870,2786" coordsize="8592,272" path="m1870,2786l10462,2786m1870,3057l10462,3057e" filled="false" stroked="true" strokeweight=".117188pt" strokecolor="#000000">
              <v:path arrowok="t"/>
              <v:stroke dashstyle="solid"/>
            </v:shape>
            <v:line style="position:absolute" from="1153,3327" to="10481,3327" stroked="true" strokeweight=".960938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2822;height:2911"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1007" w:val="left" w:leader="none"/>
                        <w:tab w:pos="1725" w:val="left" w:leader="none"/>
                        <w:tab w:pos="2442" w:val="left" w:leader="none"/>
                      </w:tabs>
                      <w:spacing w:before="3"/>
                      <w:ind w:left="187" w:right="0" w:firstLine="0"/>
                      <w:jc w:val="left"/>
                      <w:rPr>
                        <w:sz w:val="18"/>
                      </w:rPr>
                    </w:pPr>
                    <w:r>
                      <w:rPr>
                        <w:sz w:val="20"/>
                      </w:rPr>
                      <w:t>H16</w:t>
                      <w:tab/>
                    </w:r>
                    <w:r>
                      <w:rPr>
                        <w:position w:val="1"/>
                        <w:sz w:val="18"/>
                      </w:rPr>
                      <w:t>89.8</w:t>
                      <w:tab/>
                      <w:t>95.3</w:t>
                      <w:tab/>
                      <w:t>96.2</w:t>
                    </w:r>
                  </w:p>
                  <w:p>
                    <w:pPr>
                      <w:tabs>
                        <w:tab w:pos="1007" w:val="left" w:leader="none"/>
                        <w:tab w:pos="1725" w:val="left" w:leader="none"/>
                        <w:tab w:pos="2442" w:val="left" w:leader="none"/>
                      </w:tabs>
                      <w:spacing w:before="3"/>
                      <w:ind w:left="187" w:right="0" w:firstLine="0"/>
                      <w:jc w:val="left"/>
                      <w:rPr>
                        <w:sz w:val="18"/>
                      </w:rPr>
                    </w:pPr>
                    <w:r>
                      <w:rPr>
                        <w:sz w:val="20"/>
                      </w:rPr>
                      <w:t>H17</w:t>
                      <w:tab/>
                    </w:r>
                    <w:r>
                      <w:rPr>
                        <w:position w:val="1"/>
                        <w:sz w:val="18"/>
                      </w:rPr>
                      <w:t>96.1</w:t>
                      <w:tab/>
                      <w:t>94.9</w:t>
                      <w:tab/>
                      <w:t>95.7</w:t>
                    </w:r>
                  </w:p>
                  <w:p>
                    <w:pPr>
                      <w:tabs>
                        <w:tab w:pos="916" w:val="left" w:leader="none"/>
                        <w:tab w:pos="1634" w:val="left" w:leader="none"/>
                        <w:tab w:pos="2351" w:val="left" w:leader="none"/>
                      </w:tabs>
                      <w:spacing w:before="3"/>
                      <w:ind w:left="187" w:right="0" w:firstLine="0"/>
                      <w:jc w:val="left"/>
                      <w:rPr>
                        <w:sz w:val="18"/>
                      </w:rPr>
                    </w:pPr>
                    <w:r>
                      <w:rPr>
                        <w:sz w:val="20"/>
                      </w:rPr>
                      <w:t>H18</w:t>
                      <w:tab/>
                    </w:r>
                    <w:r>
                      <w:rPr>
                        <w:position w:val="1"/>
                        <w:sz w:val="18"/>
                      </w:rPr>
                      <w:t>106.4</w:t>
                      <w:tab/>
                      <w:t>104.8</w:t>
                      <w:tab/>
                      <w:t>107.0</w:t>
                    </w:r>
                  </w:p>
                  <w:p>
                    <w:pPr>
                      <w:tabs>
                        <w:tab w:pos="916" w:val="left" w:leader="none"/>
                        <w:tab w:pos="1634" w:val="left" w:leader="none"/>
                        <w:tab w:pos="2351" w:val="left" w:leader="none"/>
                      </w:tabs>
                      <w:spacing w:before="4"/>
                      <w:ind w:left="187" w:right="0" w:firstLine="0"/>
                      <w:jc w:val="left"/>
                      <w:rPr>
                        <w:sz w:val="18"/>
                      </w:rPr>
                    </w:pPr>
                    <w:r>
                      <w:rPr>
                        <w:sz w:val="20"/>
                      </w:rPr>
                      <w:t>H19</w:t>
                      <w:tab/>
                    </w:r>
                    <w:r>
                      <w:rPr>
                        <w:position w:val="1"/>
                        <w:sz w:val="18"/>
                      </w:rPr>
                      <w:t>105.9</w:t>
                      <w:tab/>
                      <w:t>110.0</w:t>
                      <w:tab/>
                      <w:t>105.9</w:t>
                    </w:r>
                  </w:p>
                  <w:p>
                    <w:pPr>
                      <w:tabs>
                        <w:tab w:pos="916" w:val="left" w:leader="none"/>
                        <w:tab w:pos="1634" w:val="left" w:leader="none"/>
                        <w:tab w:pos="2351" w:val="left" w:leader="none"/>
                      </w:tabs>
                      <w:spacing w:before="3"/>
                      <w:ind w:left="187" w:right="0" w:firstLine="0"/>
                      <w:jc w:val="left"/>
                      <w:rPr>
                        <w:sz w:val="18"/>
                      </w:rPr>
                    </w:pPr>
                    <w:r>
                      <w:rPr>
                        <w:sz w:val="20"/>
                      </w:rPr>
                      <w:t>H20</w:t>
                      <w:tab/>
                    </w:r>
                    <w:r>
                      <w:rPr>
                        <w:position w:val="1"/>
                        <w:sz w:val="18"/>
                      </w:rPr>
                      <w:t>103.9</w:t>
                      <w:tab/>
                      <w:t>105.5</w:t>
                      <w:tab/>
                      <w:t>103.5</w:t>
                    </w:r>
                  </w:p>
                  <w:p>
                    <w:pPr>
                      <w:tabs>
                        <w:tab w:pos="1007" w:val="left" w:leader="none"/>
                        <w:tab w:pos="1725" w:val="left" w:leader="none"/>
                        <w:tab w:pos="2442" w:val="left" w:leader="none"/>
                      </w:tabs>
                      <w:spacing w:before="3"/>
                      <w:ind w:left="187" w:right="0" w:firstLine="0"/>
                      <w:jc w:val="left"/>
                      <w:rPr>
                        <w:sz w:val="18"/>
                      </w:rPr>
                    </w:pPr>
                    <w:r>
                      <w:rPr>
                        <w:sz w:val="20"/>
                      </w:rPr>
                      <w:t>H21</w:t>
                      <w:tab/>
                    </w:r>
                    <w:r>
                      <w:rPr>
                        <w:position w:val="1"/>
                        <w:sz w:val="18"/>
                      </w:rPr>
                      <w:t>85.6</w:t>
                      <w:tab/>
                      <w:t>78.8</w:t>
                      <w:tab/>
                      <w:t>77.6</w:t>
                    </w:r>
                  </w:p>
                  <w:p>
                    <w:pPr>
                      <w:tabs>
                        <w:tab w:pos="1007" w:val="left" w:leader="none"/>
                        <w:tab w:pos="1725" w:val="left" w:leader="none"/>
                        <w:tab w:pos="2442" w:val="left" w:leader="none"/>
                      </w:tabs>
                      <w:spacing w:before="3"/>
                      <w:ind w:left="187" w:right="0" w:firstLine="0"/>
                      <w:jc w:val="left"/>
                      <w:rPr>
                        <w:sz w:val="18"/>
                      </w:rPr>
                    </w:pPr>
                    <w:r>
                      <w:rPr>
                        <w:sz w:val="20"/>
                      </w:rPr>
                      <w:t>H22</w:t>
                      <w:tab/>
                    </w:r>
                    <w:r>
                      <w:rPr>
                        <w:position w:val="1"/>
                        <w:sz w:val="18"/>
                      </w:rPr>
                      <w:t>85.6</w:t>
                      <w:tab/>
                      <w:t>91.9</w:t>
                      <w:tab/>
                      <w:t>94.5</w:t>
                    </w:r>
                  </w:p>
                  <w:p>
                    <w:pPr>
                      <w:tabs>
                        <w:tab w:pos="916" w:val="left" w:leader="none"/>
                        <w:tab w:pos="1634" w:val="left" w:leader="none"/>
                        <w:tab w:pos="2801" w:val="right" w:leader="none"/>
                      </w:tabs>
                      <w:spacing w:before="3"/>
                      <w:ind w:left="187" w:right="0" w:firstLine="0"/>
                      <w:jc w:val="left"/>
                      <w:rPr>
                        <w:sz w:val="18"/>
                      </w:rPr>
                    </w:pPr>
                    <w:r>
                      <w:rPr>
                        <w:sz w:val="20"/>
                      </w:rPr>
                      <w:t>H23</w:t>
                      <w:tab/>
                    </w:r>
                    <w:r>
                      <w:rPr>
                        <w:position w:val="1"/>
                        <w:sz w:val="18"/>
                      </w:rPr>
                      <w:t>112.3</w:t>
                      <w:tab/>
                      <w:t>113.6</w:t>
                      <w:tab/>
                      <w:t>77.7</w:t>
                    </w:r>
                  </w:p>
                  <w:p>
                    <w:pPr>
                      <w:tabs>
                        <w:tab w:pos="916" w:val="left" w:leader="none"/>
                        <w:tab w:pos="1634" w:val="left" w:leader="none"/>
                        <w:tab w:pos="2800" w:val="right" w:leader="none"/>
                      </w:tabs>
                      <w:spacing w:before="4"/>
                      <w:ind w:left="187" w:right="0" w:firstLine="0"/>
                      <w:jc w:val="left"/>
                      <w:rPr>
                        <w:sz w:val="18"/>
                      </w:rPr>
                    </w:pPr>
                    <w:r>
                      <w:rPr>
                        <w:sz w:val="20"/>
                      </w:rPr>
                      <w:t>H24</w:t>
                      <w:tab/>
                    </w:r>
                    <w:r>
                      <w:rPr>
                        <w:position w:val="1"/>
                        <w:sz w:val="18"/>
                      </w:rPr>
                      <w:t>104.7</w:t>
                      <w:tab/>
                      <w:t>105.4</w:t>
                      <w:tab/>
                      <w:t>122.8</w:t>
                    </w:r>
                  </w:p>
                  <w:p>
                    <w:pPr>
                      <w:tabs>
                        <w:tab w:pos="916" w:val="left" w:leader="none"/>
                        <w:tab w:pos="1634" w:val="left" w:leader="none"/>
                        <w:tab w:pos="2800" w:val="right" w:leader="none"/>
                      </w:tabs>
                      <w:spacing w:line="242" w:lineRule="exact" w:before="3"/>
                      <w:ind w:left="187" w:right="0" w:firstLine="0"/>
                      <w:jc w:val="left"/>
                      <w:rPr>
                        <w:sz w:val="18"/>
                      </w:rPr>
                    </w:pPr>
                    <w:r>
                      <w:rPr>
                        <w:sz w:val="20"/>
                      </w:rPr>
                      <w:t>H25</w:t>
                      <w:tab/>
                    </w:r>
                    <w:r>
                      <w:rPr>
                        <w:position w:val="1"/>
                        <w:sz w:val="18"/>
                      </w:rPr>
                      <w:t>126.1</w:t>
                      <w:tab/>
                      <w:t>121.0</w:t>
                      <w:tab/>
                      <w:t>124.8</w:t>
                    </w:r>
                  </w:p>
                </w:txbxContent>
              </v:textbox>
              <w10:wrap type="none"/>
            </v:shape>
            <v:shape style="position:absolute;left:4229;top:381;width:482;height:2902" type="#_x0000_t202" filled="false" stroked="false">
              <v:textbox inset="0,0,0,0">
                <w:txbxContent>
                  <w:p>
                    <w:pPr>
                      <w:spacing w:line="225" w:lineRule="exact" w:before="0"/>
                      <w:ind w:left="0" w:right="0" w:firstLine="0"/>
                      <w:jc w:val="left"/>
                      <w:rPr>
                        <w:sz w:val="20"/>
                      </w:rPr>
                    </w:pPr>
                    <w:r>
                      <w:rPr>
                        <w:sz w:val="20"/>
                      </w:rPr>
                      <w:t>4月</w:t>
                    </w:r>
                  </w:p>
                  <w:p>
                    <w:pPr>
                      <w:spacing w:before="17"/>
                      <w:ind w:left="103" w:right="0" w:firstLine="0"/>
                      <w:jc w:val="left"/>
                      <w:rPr>
                        <w:sz w:val="18"/>
                      </w:rPr>
                    </w:pPr>
                    <w:r>
                      <w:rPr>
                        <w:sz w:val="18"/>
                      </w:rPr>
                      <w:t>97.6</w:t>
                    </w:r>
                  </w:p>
                  <w:p>
                    <w:pPr>
                      <w:spacing w:before="30"/>
                      <w:ind w:left="11" w:right="0" w:firstLine="0"/>
                      <w:jc w:val="left"/>
                      <w:rPr>
                        <w:sz w:val="18"/>
                      </w:rPr>
                    </w:pPr>
                    <w:r>
                      <w:rPr>
                        <w:sz w:val="18"/>
                      </w:rPr>
                      <w:t>100.2</w:t>
                    </w:r>
                  </w:p>
                  <w:p>
                    <w:pPr>
                      <w:spacing w:before="30"/>
                      <w:ind w:left="103" w:right="0" w:firstLine="0"/>
                      <w:jc w:val="left"/>
                      <w:rPr>
                        <w:sz w:val="18"/>
                      </w:rPr>
                    </w:pPr>
                    <w:r>
                      <w:rPr>
                        <w:sz w:val="18"/>
                      </w:rPr>
                      <w:t>99.9</w:t>
                    </w:r>
                  </w:p>
                  <w:p>
                    <w:pPr>
                      <w:spacing w:before="30"/>
                      <w:ind w:left="11" w:right="0" w:firstLine="0"/>
                      <w:jc w:val="left"/>
                      <w:rPr>
                        <w:sz w:val="18"/>
                      </w:rPr>
                    </w:pPr>
                    <w:r>
                      <w:rPr>
                        <w:sz w:val="18"/>
                      </w:rPr>
                      <w:t>109.0</w:t>
                    </w:r>
                  </w:p>
                  <w:p>
                    <w:pPr>
                      <w:spacing w:before="30"/>
                      <w:ind w:left="11" w:right="0" w:firstLine="0"/>
                      <w:jc w:val="left"/>
                      <w:rPr>
                        <w:sz w:val="18"/>
                      </w:rPr>
                    </w:pPr>
                    <w:r>
                      <w:rPr>
                        <w:sz w:val="18"/>
                      </w:rPr>
                      <w:t>102.1</w:t>
                    </w:r>
                  </w:p>
                  <w:p>
                    <w:pPr>
                      <w:spacing w:before="30"/>
                      <w:ind w:left="103" w:right="0" w:firstLine="0"/>
                      <w:jc w:val="left"/>
                      <w:rPr>
                        <w:sz w:val="18"/>
                      </w:rPr>
                    </w:pPr>
                    <w:r>
                      <w:rPr>
                        <w:sz w:val="18"/>
                      </w:rPr>
                      <w:t>81.1</w:t>
                    </w:r>
                  </w:p>
                  <w:p>
                    <w:pPr>
                      <w:spacing w:before="30"/>
                      <w:ind w:left="103" w:right="0" w:firstLine="0"/>
                      <w:jc w:val="left"/>
                      <w:rPr>
                        <w:sz w:val="18"/>
                      </w:rPr>
                    </w:pPr>
                    <w:r>
                      <w:rPr>
                        <w:sz w:val="18"/>
                      </w:rPr>
                      <w:t>95.3</w:t>
                    </w:r>
                  </w:p>
                  <w:p>
                    <w:pPr>
                      <w:spacing w:before="30"/>
                      <w:ind w:left="103" w:right="0" w:firstLine="0"/>
                      <w:jc w:val="left"/>
                      <w:rPr>
                        <w:sz w:val="18"/>
                      </w:rPr>
                    </w:pPr>
                    <w:r>
                      <w:rPr>
                        <w:sz w:val="18"/>
                      </w:rPr>
                      <w:t>81.5</w:t>
                    </w:r>
                  </w:p>
                  <w:p>
                    <w:pPr>
                      <w:spacing w:before="30"/>
                      <w:ind w:left="11" w:right="0" w:firstLine="0"/>
                      <w:jc w:val="left"/>
                      <w:rPr>
                        <w:sz w:val="18"/>
                      </w:rPr>
                    </w:pPr>
                    <w:r>
                      <w:rPr>
                        <w:sz w:val="18"/>
                      </w:rPr>
                      <w:t>131.4</w:t>
                    </w:r>
                  </w:p>
                  <w:p>
                    <w:pPr>
                      <w:spacing w:line="218" w:lineRule="exact" w:before="30"/>
                      <w:ind w:left="11" w:right="0" w:firstLine="0"/>
                      <w:jc w:val="left"/>
                      <w:rPr>
                        <w:sz w:val="18"/>
                      </w:rPr>
                    </w:pPr>
                    <w:r>
                      <w:rPr>
                        <w:sz w:val="18"/>
                      </w:rPr>
                      <w:t>125.5</w:t>
                    </w:r>
                  </w:p>
                </w:txbxContent>
              </v:textbox>
              <w10:wrap type="none"/>
            </v:shape>
            <v:shape style="position:absolute;left:4946;top:381;width:5505;height:2630"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17"/>
                      <w:ind w:left="103" w:right="0" w:firstLine="0"/>
                      <w:jc w:val="left"/>
                      <w:rPr>
                        <w:sz w:val="18"/>
                      </w:rPr>
                    </w:pPr>
                    <w:r>
                      <w:rPr>
                        <w:sz w:val="18"/>
                      </w:rPr>
                      <w:t>96.7</w:t>
                      <w:tab/>
                      <w:t>97.6</w:t>
                      <w:tab/>
                      <w:t>95.6</w:t>
                      <w:tab/>
                      <w:t>91.7</w:t>
                      <w:tab/>
                      <w:t>93.7</w:t>
                      <w:tab/>
                      <w:t>97.6</w:t>
                      <w:tab/>
                      <w:t>97.0</w:t>
                      <w:tab/>
                      <w:t>95.1</w:t>
                    </w:r>
                  </w:p>
                  <w:p>
                    <w:pPr>
                      <w:tabs>
                        <w:tab w:pos="729" w:val="left" w:leader="none"/>
                        <w:tab w:pos="1447" w:val="left" w:leader="none"/>
                        <w:tab w:pos="2164" w:val="left" w:leader="none"/>
                        <w:tab w:pos="2882" w:val="left" w:leader="none"/>
                        <w:tab w:pos="3690" w:val="left" w:leader="none"/>
                        <w:tab w:pos="4317" w:val="left" w:leader="none"/>
                        <w:tab w:pos="5034" w:val="left" w:leader="none"/>
                      </w:tabs>
                      <w:spacing w:before="30"/>
                      <w:ind w:left="103" w:right="0" w:firstLine="0"/>
                      <w:jc w:val="left"/>
                      <w:rPr>
                        <w:sz w:val="18"/>
                      </w:rPr>
                    </w:pPr>
                    <w:r>
                      <w:rPr>
                        <w:sz w:val="18"/>
                      </w:rPr>
                      <w:t>99.4</w:t>
                      <w:tab/>
                      <w:t>103.6</w:t>
                      <w:tab/>
                      <w:t>101.6</w:t>
                      <w:tab/>
                      <w:t>103.7</w:t>
                      <w:tab/>
                      <w:t>102.6</w:t>
                      <w:tab/>
                      <w:t>98.1</w:t>
                      <w:tab/>
                      <w:t>101.7</w:t>
                      <w:tab/>
                      <w:t>102.5</w:t>
                    </w:r>
                  </w:p>
                  <w:p>
                    <w:pPr>
                      <w:tabs>
                        <w:tab w:pos="820" w:val="left" w:leader="none"/>
                        <w:tab w:pos="1538" w:val="left" w:leader="none"/>
                        <w:tab w:pos="2255" w:val="left" w:leader="none"/>
                        <w:tab w:pos="2882" w:val="left" w:leader="none"/>
                        <w:tab w:pos="3599" w:val="left" w:leader="none"/>
                        <w:tab w:pos="4317" w:val="left" w:leader="none"/>
                        <w:tab w:pos="5034" w:val="left" w:leader="none"/>
                      </w:tabs>
                      <w:spacing w:before="30"/>
                      <w:ind w:left="12" w:right="0" w:firstLine="0"/>
                      <w:jc w:val="left"/>
                      <w:rPr>
                        <w:sz w:val="18"/>
                      </w:rPr>
                    </w:pPr>
                    <w:r>
                      <w:rPr>
                        <w:sz w:val="18"/>
                      </w:rPr>
                      <w:t>101.9</w:t>
                      <w:tab/>
                      <w:t>98.1</w:t>
                      <w:tab/>
                      <w:t>99.0</w:t>
                      <w:tab/>
                      <w:t>98.1</w:t>
                      <w:tab/>
                      <w:t>101.0</w:t>
                      <w:tab/>
                      <w:t>104.1</w:t>
                      <w:tab/>
                      <w:t>108.1</w:t>
                      <w:tab/>
                      <w:t>107.7</w:t>
                    </w:r>
                  </w:p>
                  <w:p>
                    <w:pPr>
                      <w:tabs>
                        <w:tab w:pos="729" w:val="left" w:leader="none"/>
                        <w:tab w:pos="1447" w:val="left" w:leader="none"/>
                        <w:tab w:pos="2164" w:val="left" w:leader="none"/>
                        <w:tab w:pos="2882" w:val="left" w:leader="none"/>
                        <w:tab w:pos="3599" w:val="left" w:leader="none"/>
                        <w:tab w:pos="4317" w:val="left" w:leader="none"/>
                        <w:tab w:pos="5034" w:val="left" w:leader="none"/>
                      </w:tabs>
                      <w:spacing w:before="30"/>
                      <w:ind w:left="12" w:right="0" w:firstLine="0"/>
                      <w:jc w:val="left"/>
                      <w:rPr>
                        <w:sz w:val="18"/>
                      </w:rPr>
                    </w:pPr>
                    <w:r>
                      <w:rPr>
                        <w:sz w:val="18"/>
                      </w:rPr>
                      <w:t>105.9</w:t>
                      <w:tab/>
                      <w:t>106.9</w:t>
                      <w:tab/>
                      <w:t>106.0</w:t>
                      <w:tab/>
                      <w:t>108.5</w:t>
                      <w:tab/>
                      <w:t>107.3</w:t>
                      <w:tab/>
                      <w:t>105.5</w:t>
                      <w:tab/>
                      <w:t>101.6</w:t>
                      <w:tab/>
                      <w:t>101.0</w:t>
                    </w:r>
                  </w:p>
                  <w:p>
                    <w:pPr>
                      <w:tabs>
                        <w:tab w:pos="820" w:val="left" w:leader="none"/>
                        <w:tab w:pos="1447"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99.2</w:t>
                      <w:tab/>
                      <w:t>99.0</w:t>
                      <w:tab/>
                      <w:t>100.3</w:t>
                      <w:tab/>
                      <w:t>97.5</w:t>
                      <w:tab/>
                      <w:t>93.8</w:t>
                      <w:tab/>
                      <w:t>93.6</w:t>
                      <w:tab/>
                      <w:t>91.4</w:t>
                      <w:tab/>
                      <w:t>86.6</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83.9</w:t>
                      <w:tab/>
                      <w:t>81.9</w:t>
                      <w:tab/>
                      <w:t>83.8</w:t>
                      <w:tab/>
                      <w:t>86.8</w:t>
                      <w:tab/>
                      <w:t>87.8</w:t>
                      <w:tab/>
                      <w:t>84.6</w:t>
                      <w:tab/>
                      <w:t>82.1</w:t>
                      <w:tab/>
                      <w:t>84.7</w:t>
                    </w:r>
                  </w:p>
                  <w:p>
                    <w:pPr>
                      <w:tabs>
                        <w:tab w:pos="729" w:val="left" w:leader="none"/>
                        <w:tab w:pos="1447" w:val="left" w:leader="none"/>
                        <w:tab w:pos="2164" w:val="left" w:leader="none"/>
                        <w:tab w:pos="2882" w:val="left" w:leader="none"/>
                        <w:tab w:pos="3599" w:val="left" w:leader="none"/>
                        <w:tab w:pos="4317" w:val="left" w:leader="none"/>
                        <w:tab w:pos="5034" w:val="left" w:leader="none"/>
                      </w:tabs>
                      <w:spacing w:before="30"/>
                      <w:ind w:left="103" w:right="0" w:firstLine="0"/>
                      <w:jc w:val="left"/>
                      <w:rPr>
                        <w:sz w:val="18"/>
                      </w:rPr>
                    </w:pPr>
                    <w:r>
                      <w:rPr>
                        <w:sz w:val="18"/>
                      </w:rPr>
                      <w:t>96.3</w:t>
                      <w:tab/>
                      <w:t>101.3</w:t>
                      <w:tab/>
                      <w:t>104.3</w:t>
                      <w:tab/>
                      <w:t>102.2</w:t>
                      <w:tab/>
                      <w:t>103.7</w:t>
                      <w:tab/>
                      <w:t>104.8</w:t>
                      <w:tab/>
                      <w:t>109.7</w:t>
                      <w:tab/>
                      <w:t>109.8</w:t>
                    </w:r>
                  </w:p>
                  <w:p>
                    <w:pPr>
                      <w:tabs>
                        <w:tab w:pos="820" w:val="left" w:leader="none"/>
                        <w:tab w:pos="1538" w:val="left" w:leader="none"/>
                        <w:tab w:pos="2255" w:val="left" w:leader="none"/>
                        <w:tab w:pos="2973" w:val="left" w:leader="none"/>
                        <w:tab w:pos="3599" w:val="left" w:leader="none"/>
                        <w:tab w:pos="4317" w:val="left" w:leader="none"/>
                        <w:tab w:pos="5034" w:val="left" w:leader="none"/>
                      </w:tabs>
                      <w:spacing w:before="30"/>
                      <w:ind w:left="103" w:right="0" w:firstLine="0"/>
                      <w:jc w:val="left"/>
                      <w:rPr>
                        <w:sz w:val="18"/>
                      </w:rPr>
                    </w:pPr>
                    <w:r>
                      <w:rPr>
                        <w:sz w:val="18"/>
                      </w:rPr>
                      <w:t>86.8</w:t>
                      <w:tab/>
                      <w:t>97.6</w:t>
                      <w:tab/>
                      <w:t>99.3</w:t>
                      <w:tab/>
                      <w:t>97.9</w:t>
                      <w:tab/>
                      <w:t>96.2</w:t>
                      <w:tab/>
                      <w:t>100.6</w:t>
                      <w:tab/>
                      <w:t>107.7</w:t>
                      <w:tab/>
                      <w:t>102.9</w:t>
                    </w:r>
                  </w:p>
                  <w:p>
                    <w:pPr>
                      <w:tabs>
                        <w:tab w:pos="729" w:val="left" w:leader="none"/>
                        <w:tab w:pos="1447" w:val="left" w:leader="none"/>
                        <w:tab w:pos="2164" w:val="left" w:leader="none"/>
                        <w:tab w:pos="2882" w:val="left" w:leader="none"/>
                        <w:tab w:pos="3599" w:val="left" w:leader="none"/>
                        <w:tab w:pos="4317" w:val="left" w:leader="none"/>
                        <w:tab w:pos="5034" w:val="left" w:leader="none"/>
                      </w:tabs>
                      <w:spacing w:line="218" w:lineRule="exact" w:before="30"/>
                      <w:ind w:left="12" w:right="0" w:firstLine="0"/>
                      <w:jc w:val="left"/>
                      <w:rPr>
                        <w:sz w:val="18"/>
                      </w:rPr>
                    </w:pPr>
                    <w:r>
                      <w:rPr>
                        <w:sz w:val="18"/>
                      </w:rPr>
                      <w:t>128.7</w:t>
                      <w:tab/>
                      <w:t>121.7</w:t>
                      <w:tab/>
                      <w:t>116.7</w:t>
                      <w:tab/>
                      <w:t>121.5</w:t>
                      <w:tab/>
                      <w:t>118.8</w:t>
                      <w:tab/>
                      <w:t>116.1</w:t>
                      <w:tab/>
                      <w:t>117.8</w:t>
                      <w:tab/>
                      <w:t>119.3</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738331pt;width:467.4pt;height:150.15pt;mso-position-horizontal-relative:page;mso-position-vertical-relative:paragraph;z-index:402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shape style="position:absolute;left:2579;top:354;width:2153;height:252" coordorigin="2579,354" coordsize="2153,252" path="m2579,354l2579,606m3297,354l3297,606m4014,354l4014,606m4732,354l4732,606e" filled="false" stroked="true" strokeweight=".121094pt" strokecolor="#000000">
              <v:path arrowok="t"/>
              <v:stroke dashstyle="solid"/>
            </v:shape>
            <v:line style="position:absolute" from="5450,354" to="5450,606" stroked="true" strokeweight=".121094pt" strokecolor="#000000">
              <v:stroke dashstyle="solid"/>
            </v:line>
            <v:line style="position:absolute" from="6167,354" to="6167,606" stroked="true" strokeweight=".117188pt" strokecolor="#000000">
              <v:stroke dashstyle="solid"/>
            </v:line>
            <v:line style="position:absolute" from="6885,354" to="6885,606" stroked="true" strokeweight=".121094pt" strokecolor="#000000">
              <v:stroke dashstyle="solid"/>
            </v:line>
            <v:line style="position:absolute" from="7602,354" to="7602,606" stroked="true" strokeweight=".117188pt" strokecolor="#000000">
              <v:stroke dashstyle="solid"/>
            </v:line>
            <v:line style="position:absolute" from="8320,354" to="8320,606" stroked="true" strokeweight=".121094pt" strokecolor="#000000">
              <v:stroke dashstyle="solid"/>
            </v:line>
            <v:line style="position:absolute" from="9037,354" to="9037,606" stroked="true" strokeweight=".117188pt" strokecolor="#000000">
              <v:stroke dashstyle="solid"/>
            </v:line>
            <v:shape style="position:absolute;left:1152;top:354;width:8603;height:2433" coordorigin="1153,354" coordsize="8603,2433" path="m9755,354l9755,606m1153,888l1851,888m1153,1159l1851,1159m1153,1430l1851,1430m1153,1701l1851,1701m1153,1973l1851,1973m1153,2244l1851,2244m1153,2515l1851,2515m1153,2786l1851,2786e" filled="false" stroked="true" strokeweight=".121094pt" strokecolor="#000000">
              <v:path arrowok="t"/>
              <v:stroke dashstyle="solid"/>
            </v:shape>
            <v:line style="position:absolute" from="1153,3057" to="1851,3057" stroked="true" strokeweight=".117188pt" strokecolor="#000000">
              <v:stroke dashstyle="solid"/>
            </v:line>
            <v:line style="position:absolute" from="1143,335" to="1143,3337" stroked="true" strokeweight=".960938pt" strokecolor="#000000">
              <v:stroke dashstyle="solid"/>
            </v:line>
            <v:line style="position:absolute" from="1861,354" to="1861,3337" stroked="true" strokeweight=".957031pt" strokecolor="#000000">
              <v:stroke dashstyle="solid"/>
            </v:line>
            <v:shape style="position:absolute;left:2579;top:625;width:2153;height:2693" coordorigin="2579,625" coordsize="2153,2693" path="m2579,625l2579,3318m3297,625l3297,3318m4014,625l4014,3318m4732,625l4732,3318e" filled="false" stroked="true" strokeweight=".121094pt" strokecolor="#000000">
              <v:path arrowok="t"/>
              <v:stroke dashstyle="solid"/>
            </v:shape>
            <v:line style="position:absolute" from="5450,625" to="5450,3318" stroked="true" strokeweight=".121094pt" strokecolor="#000000">
              <v:stroke dashstyle="solid"/>
            </v:line>
            <v:line style="position:absolute" from="6167,625" to="6167,3318" stroked="true" strokeweight=".117188pt" strokecolor="#000000">
              <v:stroke dashstyle="solid"/>
            </v:line>
            <v:line style="position:absolute" from="6885,625" to="6885,3318" stroked="true" strokeweight=".121094pt" strokecolor="#000000">
              <v:stroke dashstyle="solid"/>
            </v:line>
            <v:line style="position:absolute" from="7602,625" to="7602,3318" stroked="true" strokeweight=".117188pt" strokecolor="#000000">
              <v:stroke dashstyle="solid"/>
            </v:line>
            <v:line style="position:absolute" from="8320,625" to="8320,3318" stroked="true" strokeweight=".121094pt" strokecolor="#000000">
              <v:stroke dashstyle="solid"/>
            </v:line>
            <v:line style="position:absolute" from="9037,625" to="9037,3318" stroked="true" strokeweight=".117188pt" strokecolor="#000000">
              <v:stroke dashstyle="solid"/>
            </v:line>
            <v:line style="position:absolute" from="9755,625" to="9755,3318" stroked="true" strokeweight=".121094pt" strokecolor="#000000">
              <v:stroke dashstyle="solid"/>
            </v:line>
            <v:line style="position:absolute" from="10471,354" to="10471,3337" stroked="true" strokeweight=".957031pt" strokecolor="#000000">
              <v:stroke dashstyle="solid"/>
            </v:line>
            <v:rect style="position:absolute;left:1152;top:334;width:9328;height:20" filled="true" fillcolor="#000000" stroked="false">
              <v:fill type="solid"/>
            </v:rect>
            <v:line style="position:absolute" from="1153,616" to="10481,616" stroked="true" strokeweight=".960938pt" strokecolor="#000000">
              <v:stroke dashstyle="solid"/>
            </v:line>
            <v:shape style="position:absolute;left:1870;top:887;width:8592;height:1899" coordorigin="1870,888" coordsize="8592,1899" path="m1870,888l10462,888m1870,1159l10462,1159m1870,1430l10462,1430m1870,1701l10462,1701m1870,1973l10462,1973m1870,2244l10462,2244m1870,2515l10462,2515m1870,2786l10462,2786e" filled="false" stroked="true" strokeweight=".121094pt" strokecolor="#000000">
              <v:path arrowok="t"/>
              <v:stroke dashstyle="solid"/>
            </v:shape>
            <v:line style="position:absolute" from="1870,3057" to="10462,3057" stroked="true" strokeweight=".117188pt" strokecolor="#000000">
              <v:stroke dashstyle="solid"/>
            </v:line>
            <v:line style="position:absolute" from="1153,3327" to="10481,3327" stroked="true" strokeweight=".9570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2822;height:2911"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1007" w:val="left" w:leader="none"/>
                        <w:tab w:pos="1725" w:val="left" w:leader="none"/>
                        <w:tab w:pos="2442" w:val="left" w:leader="none"/>
                      </w:tabs>
                      <w:spacing w:before="3"/>
                      <w:ind w:left="187" w:right="0" w:firstLine="0"/>
                      <w:jc w:val="left"/>
                      <w:rPr>
                        <w:sz w:val="18"/>
                      </w:rPr>
                    </w:pPr>
                    <w:r>
                      <w:rPr>
                        <w:sz w:val="20"/>
                      </w:rPr>
                      <w:t>H16</w:t>
                      <w:tab/>
                    </w:r>
                    <w:r>
                      <w:rPr>
                        <w:position w:val="1"/>
                        <w:sz w:val="18"/>
                      </w:rPr>
                      <w:t>98.1</w:t>
                      <w:tab/>
                      <w:t>98.2</w:t>
                      <w:tab/>
                      <w:t>94.4</w:t>
                    </w:r>
                  </w:p>
                  <w:p>
                    <w:pPr>
                      <w:tabs>
                        <w:tab w:pos="916" w:val="left" w:leader="none"/>
                        <w:tab w:pos="1634" w:val="left" w:leader="none"/>
                        <w:tab w:pos="2351" w:val="left" w:leader="none"/>
                      </w:tabs>
                      <w:spacing w:before="3"/>
                      <w:ind w:left="187" w:right="0" w:firstLine="0"/>
                      <w:jc w:val="left"/>
                      <w:rPr>
                        <w:sz w:val="18"/>
                      </w:rPr>
                    </w:pPr>
                    <w:r>
                      <w:rPr>
                        <w:sz w:val="20"/>
                      </w:rPr>
                      <w:t>H17</w:t>
                      <w:tab/>
                    </w:r>
                    <w:r>
                      <w:rPr>
                        <w:position w:val="1"/>
                        <w:sz w:val="18"/>
                      </w:rPr>
                      <w:t>100.9</w:t>
                      <w:tab/>
                      <w:t>100.7</w:t>
                      <w:tab/>
                      <w:t>102.8</w:t>
                    </w:r>
                  </w:p>
                  <w:p>
                    <w:pPr>
                      <w:tabs>
                        <w:tab w:pos="916" w:val="left" w:leader="none"/>
                        <w:tab w:pos="1634" w:val="left" w:leader="none"/>
                        <w:tab w:pos="2351" w:val="left" w:leader="none"/>
                      </w:tabs>
                      <w:spacing w:before="3"/>
                      <w:ind w:left="187" w:right="0" w:firstLine="0"/>
                      <w:jc w:val="left"/>
                      <w:rPr>
                        <w:sz w:val="18"/>
                      </w:rPr>
                    </w:pPr>
                    <w:r>
                      <w:rPr>
                        <w:sz w:val="20"/>
                      </w:rPr>
                      <w:t>H18</w:t>
                      <w:tab/>
                    </w:r>
                    <w:r>
                      <w:rPr>
                        <w:position w:val="1"/>
                        <w:sz w:val="18"/>
                      </w:rPr>
                      <w:t>100.8</w:t>
                      <w:tab/>
                      <w:t>102.5</w:t>
                      <w:tab/>
                      <w:t>101.7</w:t>
                    </w:r>
                  </w:p>
                  <w:p>
                    <w:pPr>
                      <w:tabs>
                        <w:tab w:pos="916" w:val="left" w:leader="none"/>
                        <w:tab w:pos="1725" w:val="left" w:leader="none"/>
                        <w:tab w:pos="2442" w:val="left" w:leader="none"/>
                      </w:tabs>
                      <w:spacing w:before="4"/>
                      <w:ind w:left="187" w:right="0" w:firstLine="0"/>
                      <w:jc w:val="left"/>
                      <w:rPr>
                        <w:sz w:val="18"/>
                      </w:rPr>
                    </w:pPr>
                    <w:r>
                      <w:rPr>
                        <w:sz w:val="20"/>
                      </w:rPr>
                      <w:t>H19</w:t>
                      <w:tab/>
                    </w:r>
                    <w:r>
                      <w:rPr>
                        <w:position w:val="1"/>
                        <w:sz w:val="18"/>
                      </w:rPr>
                      <w:t>102.1</w:t>
                      <w:tab/>
                      <w:t>97.5</w:t>
                      <w:tab/>
                      <w:t>96.3</w:t>
                    </w:r>
                  </w:p>
                  <w:p>
                    <w:pPr>
                      <w:tabs>
                        <w:tab w:pos="916" w:val="left" w:leader="none"/>
                        <w:tab w:pos="1634" w:val="left" w:leader="none"/>
                        <w:tab w:pos="2351" w:val="left" w:leader="none"/>
                      </w:tabs>
                      <w:spacing w:before="3"/>
                      <w:ind w:left="187" w:right="0" w:firstLine="0"/>
                      <w:jc w:val="left"/>
                      <w:rPr>
                        <w:sz w:val="18"/>
                      </w:rPr>
                    </w:pPr>
                    <w:r>
                      <w:rPr>
                        <w:sz w:val="20"/>
                      </w:rPr>
                      <w:t>H20</w:t>
                      <w:tab/>
                    </w:r>
                    <w:r>
                      <w:rPr>
                        <w:position w:val="1"/>
                        <w:sz w:val="18"/>
                      </w:rPr>
                      <w:t>111.1</w:t>
                      <w:tab/>
                      <w:t>114.4</w:t>
                      <w:tab/>
                      <w:t>114.4</w:t>
                    </w:r>
                  </w:p>
                  <w:p>
                    <w:pPr>
                      <w:tabs>
                        <w:tab w:pos="1007" w:val="left" w:leader="none"/>
                        <w:tab w:pos="1725" w:val="left" w:leader="none"/>
                        <w:tab w:pos="2442" w:val="left" w:leader="none"/>
                      </w:tabs>
                      <w:spacing w:before="3"/>
                      <w:ind w:left="187" w:right="0" w:firstLine="0"/>
                      <w:jc w:val="left"/>
                      <w:rPr>
                        <w:sz w:val="18"/>
                      </w:rPr>
                    </w:pPr>
                    <w:r>
                      <w:rPr>
                        <w:sz w:val="20"/>
                      </w:rPr>
                      <w:t>H21</w:t>
                      <w:tab/>
                    </w:r>
                    <w:r>
                      <w:rPr>
                        <w:position w:val="1"/>
                        <w:sz w:val="18"/>
                      </w:rPr>
                      <w:t>93.6</w:t>
                      <w:tab/>
                      <w:t>94.2</w:t>
                      <w:tab/>
                      <w:t>87.7</w:t>
                    </w:r>
                  </w:p>
                  <w:p>
                    <w:pPr>
                      <w:tabs>
                        <w:tab w:pos="1007" w:val="left" w:leader="none"/>
                        <w:tab w:pos="1725" w:val="left" w:leader="none"/>
                        <w:tab w:pos="2442" w:val="left" w:leader="none"/>
                      </w:tabs>
                      <w:spacing w:before="3"/>
                      <w:ind w:left="187" w:right="0" w:firstLine="0"/>
                      <w:jc w:val="left"/>
                      <w:rPr>
                        <w:sz w:val="18"/>
                      </w:rPr>
                    </w:pPr>
                    <w:r>
                      <w:rPr>
                        <w:sz w:val="20"/>
                      </w:rPr>
                      <w:t>H22</w:t>
                      <w:tab/>
                    </w:r>
                    <w:r>
                      <w:rPr>
                        <w:position w:val="1"/>
                        <w:sz w:val="18"/>
                      </w:rPr>
                      <w:t>97.7</w:t>
                      <w:tab/>
                      <w:t>98.3</w:t>
                      <w:tab/>
                      <w:t>99.8</w:t>
                    </w:r>
                  </w:p>
                  <w:p>
                    <w:pPr>
                      <w:tabs>
                        <w:tab w:pos="1007" w:val="left" w:leader="none"/>
                        <w:tab w:pos="1725" w:val="left" w:leader="none"/>
                        <w:tab w:pos="2442" w:val="left" w:leader="none"/>
                      </w:tabs>
                      <w:spacing w:before="3"/>
                      <w:ind w:left="187" w:right="0" w:firstLine="0"/>
                      <w:jc w:val="left"/>
                      <w:rPr>
                        <w:sz w:val="18"/>
                      </w:rPr>
                    </w:pPr>
                    <w:r>
                      <w:rPr>
                        <w:sz w:val="20"/>
                      </w:rPr>
                      <w:t>H23</w:t>
                      <w:tab/>
                    </w:r>
                    <w:r>
                      <w:rPr>
                        <w:position w:val="1"/>
                        <w:sz w:val="18"/>
                      </w:rPr>
                      <w:t>97.5</w:t>
                      <w:tab/>
                      <w:t>95.7</w:t>
                      <w:tab/>
                      <w:t>97.5</w:t>
                    </w:r>
                  </w:p>
                  <w:p>
                    <w:pPr>
                      <w:tabs>
                        <w:tab w:pos="1007" w:val="left" w:leader="none"/>
                        <w:tab w:pos="1634" w:val="left" w:leader="none"/>
                        <w:tab w:pos="2351" w:val="left" w:leader="none"/>
                      </w:tabs>
                      <w:spacing w:before="4"/>
                      <w:ind w:left="187" w:right="0" w:firstLine="0"/>
                      <w:jc w:val="left"/>
                      <w:rPr>
                        <w:sz w:val="18"/>
                      </w:rPr>
                    </w:pPr>
                    <w:r>
                      <w:rPr>
                        <w:sz w:val="20"/>
                      </w:rPr>
                      <w:t>H24</w:t>
                      <w:tab/>
                    </w:r>
                    <w:r>
                      <w:rPr>
                        <w:position w:val="1"/>
                        <w:sz w:val="18"/>
                      </w:rPr>
                      <w:t>99.8</w:t>
                      <w:tab/>
                      <w:t>105.2</w:t>
                      <w:tab/>
                      <w:t>107.7</w:t>
                    </w:r>
                  </w:p>
                  <w:p>
                    <w:pPr>
                      <w:tabs>
                        <w:tab w:pos="1007" w:val="left" w:leader="none"/>
                        <w:tab w:pos="1725" w:val="left" w:leader="none"/>
                        <w:tab w:pos="2442" w:val="left" w:leader="none"/>
                      </w:tabs>
                      <w:spacing w:line="242" w:lineRule="exact" w:before="3"/>
                      <w:ind w:left="187" w:right="0" w:firstLine="0"/>
                      <w:jc w:val="left"/>
                      <w:rPr>
                        <w:sz w:val="18"/>
                      </w:rPr>
                    </w:pPr>
                    <w:r>
                      <w:rPr>
                        <w:sz w:val="20"/>
                      </w:rPr>
                      <w:t>H25</w:t>
                      <w:tab/>
                    </w:r>
                    <w:r>
                      <w:rPr>
                        <w:position w:val="1"/>
                        <w:sz w:val="18"/>
                      </w:rPr>
                      <w:t>99.1</w:t>
                      <w:tab/>
                      <w:t>96.2</w:t>
                      <w:tab/>
                      <w:t>94.9</w:t>
                    </w:r>
                  </w:p>
                </w:txbxContent>
              </v:textbox>
              <w10:wrap type="none"/>
            </v:shape>
            <v:shape style="position:absolute;left:4229;top:381;width:482;height:2902" type="#_x0000_t202" filled="false" stroked="false">
              <v:textbox inset="0,0,0,0">
                <w:txbxContent>
                  <w:p>
                    <w:pPr>
                      <w:spacing w:line="225" w:lineRule="exact" w:before="0"/>
                      <w:ind w:left="0" w:right="0" w:firstLine="0"/>
                      <w:jc w:val="left"/>
                      <w:rPr>
                        <w:sz w:val="20"/>
                      </w:rPr>
                    </w:pPr>
                    <w:r>
                      <w:rPr>
                        <w:sz w:val="20"/>
                      </w:rPr>
                      <w:t>4月</w:t>
                    </w:r>
                  </w:p>
                  <w:p>
                    <w:pPr>
                      <w:spacing w:before="17"/>
                      <w:ind w:left="103" w:right="0" w:firstLine="0"/>
                      <w:jc w:val="left"/>
                      <w:rPr>
                        <w:sz w:val="18"/>
                      </w:rPr>
                    </w:pPr>
                    <w:r>
                      <w:rPr>
                        <w:sz w:val="18"/>
                      </w:rPr>
                      <w:t>97.8</w:t>
                    </w:r>
                  </w:p>
                  <w:p>
                    <w:pPr>
                      <w:spacing w:before="30"/>
                      <w:ind w:left="103" w:right="0" w:firstLine="0"/>
                      <w:jc w:val="left"/>
                      <w:rPr>
                        <w:sz w:val="18"/>
                      </w:rPr>
                    </w:pPr>
                    <w:r>
                      <w:rPr>
                        <w:sz w:val="18"/>
                      </w:rPr>
                      <w:t>97.6</w:t>
                    </w:r>
                  </w:p>
                  <w:p>
                    <w:pPr>
                      <w:spacing w:before="30"/>
                      <w:ind w:left="11" w:right="0" w:firstLine="0"/>
                      <w:jc w:val="left"/>
                      <w:rPr>
                        <w:sz w:val="18"/>
                      </w:rPr>
                    </w:pPr>
                    <w:r>
                      <w:rPr>
                        <w:sz w:val="18"/>
                      </w:rPr>
                      <w:t>102.9</w:t>
                    </w:r>
                  </w:p>
                  <w:p>
                    <w:pPr>
                      <w:spacing w:before="30"/>
                      <w:ind w:left="11" w:right="0" w:firstLine="0"/>
                      <w:jc w:val="left"/>
                      <w:rPr>
                        <w:sz w:val="18"/>
                      </w:rPr>
                    </w:pPr>
                    <w:r>
                      <w:rPr>
                        <w:sz w:val="18"/>
                      </w:rPr>
                      <w:t>105.1</w:t>
                    </w:r>
                  </w:p>
                  <w:p>
                    <w:pPr>
                      <w:spacing w:before="30"/>
                      <w:ind w:left="11" w:right="0" w:firstLine="0"/>
                      <w:jc w:val="left"/>
                      <w:rPr>
                        <w:sz w:val="18"/>
                      </w:rPr>
                    </w:pPr>
                    <w:r>
                      <w:rPr>
                        <w:sz w:val="18"/>
                      </w:rPr>
                      <w:t>107.0</w:t>
                    </w:r>
                  </w:p>
                  <w:p>
                    <w:pPr>
                      <w:spacing w:before="30"/>
                      <w:ind w:left="103" w:right="0" w:firstLine="0"/>
                      <w:jc w:val="left"/>
                      <w:rPr>
                        <w:sz w:val="18"/>
                      </w:rPr>
                    </w:pPr>
                    <w:r>
                      <w:rPr>
                        <w:sz w:val="18"/>
                      </w:rPr>
                      <w:t>92.6</w:t>
                    </w:r>
                  </w:p>
                  <w:p>
                    <w:pPr>
                      <w:spacing w:before="30"/>
                      <w:ind w:left="11" w:right="0" w:firstLine="0"/>
                      <w:jc w:val="left"/>
                      <w:rPr>
                        <w:sz w:val="18"/>
                      </w:rPr>
                    </w:pPr>
                    <w:r>
                      <w:rPr>
                        <w:sz w:val="18"/>
                      </w:rPr>
                      <w:t>101.3</w:t>
                    </w:r>
                  </w:p>
                  <w:p>
                    <w:pPr>
                      <w:spacing w:before="30"/>
                      <w:ind w:left="103" w:right="0" w:firstLine="0"/>
                      <w:jc w:val="left"/>
                      <w:rPr>
                        <w:sz w:val="18"/>
                      </w:rPr>
                    </w:pPr>
                    <w:r>
                      <w:rPr>
                        <w:sz w:val="18"/>
                      </w:rPr>
                      <w:t>92.2</w:t>
                    </w:r>
                  </w:p>
                  <w:p>
                    <w:pPr>
                      <w:spacing w:before="30"/>
                      <w:ind w:left="11" w:right="0" w:firstLine="0"/>
                      <w:jc w:val="left"/>
                      <w:rPr>
                        <w:sz w:val="18"/>
                      </w:rPr>
                    </w:pPr>
                    <w:r>
                      <w:rPr>
                        <w:sz w:val="18"/>
                      </w:rPr>
                      <w:t>106.1</w:t>
                    </w:r>
                  </w:p>
                  <w:p>
                    <w:pPr>
                      <w:spacing w:line="218" w:lineRule="exact" w:before="30"/>
                      <w:ind w:left="103" w:right="0" w:firstLine="0"/>
                      <w:jc w:val="left"/>
                      <w:rPr>
                        <w:sz w:val="18"/>
                      </w:rPr>
                    </w:pPr>
                    <w:r>
                      <w:rPr>
                        <w:sz w:val="18"/>
                      </w:rPr>
                      <w:t>93.9</w:t>
                    </w:r>
                  </w:p>
                </w:txbxContent>
              </v:textbox>
              <w10:wrap type="none"/>
            </v:shape>
            <v:shape style="position:absolute;left:4946;top:381;width:5505;height:2630"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317" w:val="left" w:leader="none"/>
                        <w:tab w:pos="5034" w:val="left" w:leader="none"/>
                      </w:tabs>
                      <w:spacing w:before="17"/>
                      <w:ind w:left="103" w:right="0" w:firstLine="0"/>
                      <w:jc w:val="left"/>
                      <w:rPr>
                        <w:sz w:val="18"/>
                      </w:rPr>
                    </w:pPr>
                    <w:r>
                      <w:rPr>
                        <w:sz w:val="18"/>
                      </w:rPr>
                      <w:t>97.9</w:t>
                      <w:tab/>
                      <w:t>94.2</w:t>
                      <w:tab/>
                      <w:t>96.5</w:t>
                      <w:tab/>
                      <w:t>93.7</w:t>
                      <w:tab/>
                      <w:t>94.7</w:t>
                      <w:tab/>
                      <w:t>95.2</w:t>
                      <w:tab/>
                      <w:t>103.1</w:t>
                      <w:tab/>
                      <w:t>101.3</w:t>
                    </w:r>
                  </w:p>
                  <w:p>
                    <w:pPr>
                      <w:tabs>
                        <w:tab w:pos="729" w:val="left" w:leader="none"/>
                        <w:tab w:pos="1447" w:val="left" w:leader="none"/>
                        <w:tab w:pos="2255" w:val="left" w:leader="none"/>
                        <w:tab w:pos="2882" w:val="left" w:leader="none"/>
                        <w:tab w:pos="3690" w:val="left" w:leader="none"/>
                        <w:tab w:pos="4408" w:val="left" w:leader="none"/>
                        <w:tab w:pos="5125" w:val="left" w:leader="none"/>
                      </w:tabs>
                      <w:spacing w:before="30"/>
                      <w:ind w:left="12" w:right="0" w:firstLine="0"/>
                      <w:jc w:val="left"/>
                      <w:rPr>
                        <w:sz w:val="18"/>
                      </w:rPr>
                    </w:pPr>
                    <w:r>
                      <w:rPr>
                        <w:sz w:val="18"/>
                      </w:rPr>
                      <w:t>102.3</w:t>
                      <w:tab/>
                      <w:t>100.1</w:t>
                      <w:tab/>
                      <w:t>101.3</w:t>
                      <w:tab/>
                      <w:t>99.7</w:t>
                      <w:tab/>
                      <w:t>100.3</w:t>
                      <w:tab/>
                      <w:t>99.1</w:t>
                      <w:tab/>
                      <w:t>99.0</w:t>
                      <w:tab/>
                      <w:t>96.0</w:t>
                    </w:r>
                  </w:p>
                  <w:p>
                    <w:pPr>
                      <w:tabs>
                        <w:tab w:pos="729" w:val="left" w:leader="none"/>
                        <w:tab w:pos="1447" w:val="left" w:leader="none"/>
                        <w:tab w:pos="2164" w:val="left" w:leader="none"/>
                        <w:tab w:pos="2882" w:val="left" w:leader="none"/>
                        <w:tab w:pos="3599" w:val="left" w:leader="none"/>
                        <w:tab w:pos="4317" w:val="left" w:leader="none"/>
                        <w:tab w:pos="5034" w:val="left" w:leader="none"/>
                      </w:tabs>
                      <w:spacing w:before="30"/>
                      <w:ind w:left="12" w:right="0" w:firstLine="0"/>
                      <w:jc w:val="left"/>
                      <w:rPr>
                        <w:sz w:val="18"/>
                      </w:rPr>
                    </w:pPr>
                    <w:r>
                      <w:rPr>
                        <w:sz w:val="18"/>
                      </w:rPr>
                      <w:t>102.6</w:t>
                      <w:tab/>
                      <w:t>107.2</w:t>
                      <w:tab/>
                      <w:t>103.3</w:t>
                      <w:tab/>
                      <w:t>107.6</w:t>
                      <w:tab/>
                      <w:t>106.1</w:t>
                      <w:tab/>
                      <w:t>106.5</w:t>
                      <w:tab/>
                      <w:t>103.8</w:t>
                      <w:tab/>
                      <w:t>104.4</w:t>
                    </w:r>
                  </w:p>
                  <w:p>
                    <w:pPr>
                      <w:tabs>
                        <w:tab w:pos="729" w:val="left" w:leader="none"/>
                        <w:tab w:pos="1447" w:val="left" w:leader="none"/>
                        <w:tab w:pos="2164" w:val="left" w:leader="none"/>
                        <w:tab w:pos="2882" w:val="left" w:leader="none"/>
                        <w:tab w:pos="3599" w:val="left" w:leader="none"/>
                        <w:tab w:pos="4317" w:val="left" w:leader="none"/>
                        <w:tab w:pos="5034" w:val="left" w:leader="none"/>
                      </w:tabs>
                      <w:spacing w:before="30"/>
                      <w:ind w:left="12" w:right="0" w:firstLine="0"/>
                      <w:jc w:val="left"/>
                      <w:rPr>
                        <w:sz w:val="18"/>
                      </w:rPr>
                    </w:pPr>
                    <w:r>
                      <w:rPr>
                        <w:sz w:val="18"/>
                      </w:rPr>
                      <w:t>102.4</w:t>
                      <w:tab/>
                      <w:t>102.7</w:t>
                      <w:tab/>
                      <w:t>104.8</w:t>
                      <w:tab/>
                      <w:t>103.5</w:t>
                      <w:tab/>
                      <w:t>104.0</w:t>
                      <w:tab/>
                      <w:t>105.3</w:t>
                      <w:tab/>
                      <w:t>106.2</w:t>
                      <w:tab/>
                      <w:t>108.3</w:t>
                    </w:r>
                  </w:p>
                  <w:p>
                    <w:pPr>
                      <w:tabs>
                        <w:tab w:pos="729" w:val="left" w:leader="none"/>
                        <w:tab w:pos="1447" w:val="left" w:leader="none"/>
                        <w:tab w:pos="2164" w:val="left" w:leader="none"/>
                        <w:tab w:pos="2882" w:val="left" w:leader="none"/>
                        <w:tab w:pos="3599" w:val="left" w:leader="none"/>
                        <w:tab w:pos="4317" w:val="left" w:leader="none"/>
                        <w:tab w:pos="5125" w:val="left" w:leader="none"/>
                      </w:tabs>
                      <w:spacing w:before="30"/>
                      <w:ind w:left="12" w:right="0" w:firstLine="0"/>
                      <w:jc w:val="left"/>
                      <w:rPr>
                        <w:sz w:val="18"/>
                      </w:rPr>
                    </w:pPr>
                    <w:r>
                      <w:rPr>
                        <w:sz w:val="18"/>
                      </w:rPr>
                      <w:t>115.5</w:t>
                      <w:tab/>
                      <w:t>114.7</w:t>
                      <w:tab/>
                      <w:t>115.6</w:t>
                      <w:tab/>
                      <w:t>112.0</w:t>
                      <w:tab/>
                      <w:t>108.3</w:t>
                      <w:tab/>
                      <w:t>107.7</w:t>
                      <w:tab/>
                      <w:t>103.8</w:t>
                      <w:tab/>
                      <w:t>99.3</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86.9</w:t>
                      <w:tab/>
                      <w:t>86.4</w:t>
                      <w:tab/>
                      <w:t>86.2</w:t>
                      <w:tab/>
                      <w:t>89.9</w:t>
                      <w:tab/>
                      <w:t>90.4</w:t>
                      <w:tab/>
                      <w:t>86.8</w:t>
                      <w:tab/>
                      <w:t>87.5</w:t>
                      <w:tab/>
                      <w:t>90.8</w:t>
                    </w:r>
                  </w:p>
                  <w:p>
                    <w:pPr>
                      <w:tabs>
                        <w:tab w:pos="729" w:val="left" w:leader="none"/>
                        <w:tab w:pos="1447" w:val="left" w:leader="none"/>
                        <w:tab w:pos="2164" w:val="left" w:leader="none"/>
                        <w:tab w:pos="2973" w:val="left" w:leader="none"/>
                        <w:tab w:pos="3599" w:val="left" w:leader="none"/>
                        <w:tab w:pos="4317" w:val="left" w:leader="none"/>
                        <w:tab w:pos="5125" w:val="left" w:leader="none"/>
                      </w:tabs>
                      <w:spacing w:before="30"/>
                      <w:ind w:left="12" w:right="0" w:firstLine="0"/>
                      <w:jc w:val="left"/>
                      <w:rPr>
                        <w:sz w:val="18"/>
                      </w:rPr>
                    </w:pPr>
                    <w:r>
                      <w:rPr>
                        <w:sz w:val="18"/>
                      </w:rPr>
                      <w:t>103.9</w:t>
                      <w:tab/>
                      <w:t>101.7</w:t>
                      <w:tab/>
                      <w:t>100.3</w:t>
                      <w:tab/>
                      <w:t>100.3</w:t>
                      <w:tab/>
                      <w:t>98.6</w:t>
                      <w:tab/>
                      <w:t>102.5</w:t>
                      <w:tab/>
                      <w:t>105.9</w:t>
                      <w:tab/>
                      <w:t>99.4</w:t>
                    </w:r>
                  </w:p>
                  <w:p>
                    <w:pPr>
                      <w:tabs>
                        <w:tab w:pos="820" w:val="left" w:leader="none"/>
                        <w:tab w:pos="1538" w:val="left" w:leader="none"/>
                        <w:tab w:pos="2255" w:val="left" w:leader="none"/>
                        <w:tab w:pos="2973" w:val="left" w:leader="none"/>
                        <w:tab w:pos="3690" w:val="left" w:leader="none"/>
                        <w:tab w:pos="4317" w:val="left" w:leader="none"/>
                        <w:tab w:pos="5034" w:val="left" w:leader="none"/>
                      </w:tabs>
                      <w:spacing w:before="30"/>
                      <w:ind w:left="103" w:right="0" w:firstLine="0"/>
                      <w:jc w:val="left"/>
                      <w:rPr>
                        <w:sz w:val="18"/>
                      </w:rPr>
                    </w:pPr>
                    <w:r>
                      <w:rPr>
                        <w:sz w:val="18"/>
                      </w:rPr>
                      <w:t>96.0</w:t>
                      <w:tab/>
                      <w:t>95.1</w:t>
                      <w:tab/>
                      <w:t>93.8</w:t>
                      <w:tab/>
                      <w:t>96.5</w:t>
                      <w:tab/>
                      <w:t>96.9</w:t>
                      <w:tab/>
                      <w:t>98.2</w:t>
                      <w:tab/>
                      <w:t>101.5</w:t>
                      <w:tab/>
                      <w:t>103.8</w:t>
                    </w:r>
                  </w:p>
                  <w:p>
                    <w:pPr>
                      <w:tabs>
                        <w:tab w:pos="820" w:val="left" w:leader="none"/>
                        <w:tab w:pos="1447" w:val="left" w:leader="none"/>
                        <w:tab w:pos="2164" w:val="left" w:leader="none"/>
                        <w:tab w:pos="2973" w:val="left" w:leader="none"/>
                        <w:tab w:pos="3690" w:val="left" w:leader="none"/>
                        <w:tab w:pos="4408" w:val="left" w:leader="none"/>
                        <w:tab w:pos="5125" w:val="left" w:leader="none"/>
                      </w:tabs>
                      <w:spacing w:line="218" w:lineRule="exact" w:before="30"/>
                      <w:ind w:left="12" w:right="0" w:firstLine="0"/>
                      <w:jc w:val="left"/>
                      <w:rPr>
                        <w:sz w:val="18"/>
                      </w:rPr>
                    </w:pPr>
                    <w:r>
                      <w:rPr>
                        <w:sz w:val="18"/>
                      </w:rPr>
                      <w:t>101.2</w:t>
                      <w:tab/>
                      <w:t>97.8</w:t>
                      <w:tab/>
                      <w:t>103.8</w:t>
                      <w:tab/>
                      <w:t>101.1</w:t>
                      <w:tab/>
                      <w:t>98.3</w:t>
                      <w:tab/>
                      <w:t>96.0</w:t>
                      <w:tab/>
                      <w:t>93.8</w:t>
                      <w:tab/>
                      <w:t>96.0</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24年</w:t>
            </w:r>
          </w:p>
          <w:p>
            <w:pPr>
              <w:pStyle w:val="TableParagraph"/>
              <w:spacing w:before="71"/>
              <w:ind w:left="227"/>
              <w:rPr>
                <w:sz w:val="20"/>
              </w:rPr>
            </w:pPr>
            <w:r>
              <w:rPr>
                <w:w w:val="90"/>
                <w:sz w:val="20"/>
              </w:rPr>
              <w:t>11月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12月</w:t>
            </w:r>
          </w:p>
        </w:tc>
        <w:tc>
          <w:tcPr>
            <w:tcW w:w="843" w:type="dxa"/>
            <w:tcBorders>
              <w:top w:val="single" w:sz="8" w:space="0" w:color="000000"/>
              <w:bottom w:val="single" w:sz="8" w:space="0" w:color="000000"/>
            </w:tcBorders>
            <w:shd w:val="clear" w:color="auto" w:fill="CCFFCC"/>
          </w:tcPr>
          <w:p>
            <w:pPr>
              <w:pStyle w:val="TableParagraph"/>
              <w:spacing w:before="18"/>
              <w:ind w:left="169"/>
              <w:rPr>
                <w:sz w:val="20"/>
              </w:rPr>
            </w:pPr>
            <w:r>
              <w:rPr>
                <w:sz w:val="20"/>
              </w:rPr>
              <w:t>25年</w:t>
            </w:r>
          </w:p>
          <w:p>
            <w:pPr>
              <w:pStyle w:val="TableParagraph"/>
              <w:spacing w:before="71"/>
              <w:ind w:left="220"/>
              <w:rPr>
                <w:sz w:val="20"/>
              </w:rPr>
            </w:pPr>
            <w:r>
              <w:rPr>
                <w:sz w:val="20"/>
              </w:rPr>
              <w:t>1月</w:t>
            </w:r>
          </w:p>
        </w:tc>
        <w:tc>
          <w:tcPr>
            <w:tcW w:w="766"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2月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3月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4月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32"/>
              <w:ind w:right="93"/>
              <w:jc w:val="right"/>
              <w:rPr>
                <w:sz w:val="18"/>
              </w:rPr>
            </w:pPr>
            <w:r>
              <w:rPr>
                <w:w w:val="105"/>
                <w:sz w:val="18"/>
              </w:rPr>
              <w:t>3.4</w:t>
            </w:r>
          </w:p>
        </w:tc>
        <w:tc>
          <w:tcPr>
            <w:tcW w:w="843" w:type="dxa"/>
            <w:tcBorders>
              <w:top w:val="single" w:sz="8" w:space="0" w:color="000000"/>
            </w:tcBorders>
          </w:tcPr>
          <w:p>
            <w:pPr>
              <w:pStyle w:val="TableParagraph"/>
              <w:spacing w:before="32"/>
              <w:ind w:right="94"/>
              <w:jc w:val="right"/>
              <w:rPr>
                <w:sz w:val="18"/>
              </w:rPr>
            </w:pPr>
            <w:r>
              <w:rPr>
                <w:w w:val="105"/>
                <w:sz w:val="18"/>
              </w:rPr>
              <w:t>0.7</w:t>
            </w:r>
          </w:p>
        </w:tc>
        <w:tc>
          <w:tcPr>
            <w:tcW w:w="843" w:type="dxa"/>
            <w:tcBorders>
              <w:top w:val="single" w:sz="8" w:space="0" w:color="000000"/>
            </w:tcBorders>
          </w:tcPr>
          <w:p>
            <w:pPr>
              <w:pStyle w:val="TableParagraph"/>
              <w:spacing w:before="32"/>
              <w:ind w:right="100"/>
              <w:jc w:val="right"/>
              <w:rPr>
                <w:sz w:val="18"/>
              </w:rPr>
            </w:pPr>
            <w:r>
              <w:rPr>
                <w:w w:val="140"/>
                <w:sz w:val="18"/>
              </w:rPr>
              <w:t>△ </w:t>
            </w:r>
            <w:r>
              <w:rPr>
                <w:w w:val="120"/>
                <w:sz w:val="18"/>
              </w:rPr>
              <w:t>13.8</w:t>
            </w:r>
          </w:p>
        </w:tc>
        <w:tc>
          <w:tcPr>
            <w:tcW w:w="766" w:type="dxa"/>
            <w:tcBorders>
              <w:top w:val="single" w:sz="8" w:space="0" w:color="000000"/>
            </w:tcBorders>
          </w:tcPr>
          <w:p>
            <w:pPr>
              <w:pStyle w:val="TableParagraph"/>
              <w:spacing w:before="32"/>
              <w:ind w:right="23"/>
              <w:jc w:val="right"/>
              <w:rPr>
                <w:sz w:val="18"/>
              </w:rPr>
            </w:pPr>
            <w:r>
              <w:rPr>
                <w:w w:val="145"/>
                <w:sz w:val="18"/>
              </w:rPr>
              <w:t>△ </w:t>
            </w:r>
            <w:r>
              <w:rPr>
                <w:w w:val="125"/>
                <w:sz w:val="18"/>
              </w:rPr>
              <w:t>6.5</w:t>
            </w:r>
          </w:p>
        </w:tc>
        <w:tc>
          <w:tcPr>
            <w:tcW w:w="929" w:type="dxa"/>
            <w:tcBorders>
              <w:top w:val="single" w:sz="8" w:space="0" w:color="000000"/>
            </w:tcBorders>
          </w:tcPr>
          <w:p>
            <w:pPr>
              <w:pStyle w:val="TableParagraph"/>
              <w:spacing w:line="284" w:lineRule="exact"/>
              <w:ind w:right="121"/>
              <w:jc w:val="right"/>
              <w:rPr>
                <w:rFonts w:ascii="ヒラギノ角ゴ StdN W8" w:hAnsi="ヒラギノ角ゴ StdN W8"/>
                <w:b/>
                <w:sz w:val="18"/>
              </w:rPr>
            </w:pPr>
            <w:r>
              <w:rPr>
                <w:rFonts w:ascii="ヒラギノ角ゴ StdN W8" w:hAnsi="ヒラギノ角ゴ StdN W8"/>
                <w:b/>
                <w:w w:val="95"/>
                <w:sz w:val="18"/>
              </w:rPr>
              <w:t>△ 5.4</w:t>
            </w:r>
          </w:p>
        </w:tc>
        <w:tc>
          <w:tcPr>
            <w:tcW w:w="768" w:type="dxa"/>
            <w:tcBorders>
              <w:top w:val="single" w:sz="8" w:space="0" w:color="000000"/>
              <w:right w:val="single" w:sz="8" w:space="0" w:color="000000"/>
            </w:tcBorders>
          </w:tcPr>
          <w:p>
            <w:pPr>
              <w:pStyle w:val="TableParagraph"/>
              <w:spacing w:line="284" w:lineRule="exact"/>
              <w:ind w:right="37"/>
              <w:jc w:val="right"/>
              <w:rPr>
                <w:rFonts w:ascii="ヒラギノ角ゴ StdN W8" w:hAnsi="ヒラギノ角ゴ StdN W8"/>
                <w:b/>
                <w:sz w:val="18"/>
              </w:rPr>
            </w:pPr>
            <w:r>
              <w:rPr>
                <w:rFonts w:ascii="ヒラギノ角ゴ StdN W8" w:hAnsi="ヒラギノ角ゴ StdN W8"/>
                <w:b/>
                <w:w w:val="95"/>
                <w:sz w:val="18"/>
              </w:rPr>
              <w:t>△ 3.6</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7"/>
              <w:jc w:val="right"/>
              <w:rPr>
                <w:sz w:val="18"/>
              </w:rPr>
            </w:pPr>
            <w:r>
              <w:rPr>
                <w:w w:val="145"/>
                <w:sz w:val="18"/>
              </w:rPr>
              <w:t>△ </w:t>
            </w:r>
            <w:r>
              <w:rPr>
                <w:w w:val="125"/>
                <w:sz w:val="18"/>
              </w:rPr>
              <w:t>8.9</w:t>
            </w:r>
          </w:p>
        </w:tc>
        <w:tc>
          <w:tcPr>
            <w:tcW w:w="843" w:type="dxa"/>
          </w:tcPr>
          <w:p>
            <w:pPr>
              <w:pStyle w:val="TableParagraph"/>
              <w:spacing w:before="48"/>
              <w:ind w:right="94"/>
              <w:jc w:val="right"/>
              <w:rPr>
                <w:sz w:val="18"/>
              </w:rPr>
            </w:pPr>
            <w:r>
              <w:rPr>
                <w:w w:val="105"/>
                <w:sz w:val="18"/>
              </w:rPr>
              <w:t>2.3</w:t>
            </w:r>
          </w:p>
        </w:tc>
        <w:tc>
          <w:tcPr>
            <w:tcW w:w="843" w:type="dxa"/>
          </w:tcPr>
          <w:p>
            <w:pPr>
              <w:pStyle w:val="TableParagraph"/>
              <w:spacing w:before="48"/>
              <w:ind w:right="96"/>
              <w:jc w:val="right"/>
              <w:rPr>
                <w:sz w:val="18"/>
              </w:rPr>
            </w:pPr>
            <w:r>
              <w:rPr>
                <w:sz w:val="18"/>
              </w:rPr>
              <w:t>17.9</w:t>
            </w:r>
          </w:p>
        </w:tc>
        <w:tc>
          <w:tcPr>
            <w:tcW w:w="766" w:type="dxa"/>
          </w:tcPr>
          <w:p>
            <w:pPr>
              <w:pStyle w:val="TableParagraph"/>
              <w:spacing w:before="48"/>
              <w:ind w:right="23"/>
              <w:jc w:val="right"/>
              <w:rPr>
                <w:sz w:val="18"/>
              </w:rPr>
            </w:pPr>
            <w:r>
              <w:rPr>
                <w:w w:val="145"/>
                <w:sz w:val="18"/>
              </w:rPr>
              <w:t>△ </w:t>
            </w:r>
            <w:r>
              <w:rPr>
                <w:w w:val="125"/>
                <w:sz w:val="18"/>
              </w:rPr>
              <w:t>4.9</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2.2</w:t>
            </w:r>
          </w:p>
        </w:tc>
        <w:tc>
          <w:tcPr>
            <w:tcW w:w="768" w:type="dxa"/>
            <w:tcBorders>
              <w:right w:val="single" w:sz="8" w:space="0" w:color="000000"/>
            </w:tcBorders>
          </w:tcPr>
          <w:p>
            <w:pPr>
              <w:pStyle w:val="TableParagraph"/>
              <w:spacing w:line="299" w:lineRule="exact"/>
              <w:ind w:right="41"/>
              <w:jc w:val="right"/>
              <w:rPr>
                <w:rFonts w:ascii="ヒラギノ角ゴ StdN W8" w:hAnsi="ヒラギノ角ゴ StdN W8"/>
                <w:b/>
                <w:sz w:val="18"/>
              </w:rPr>
            </w:pPr>
            <w:r>
              <w:rPr>
                <w:rFonts w:ascii="ヒラギノ角ゴ StdN W8" w:hAnsi="ヒラギノ角ゴ StdN W8"/>
                <w:b/>
                <w:w w:val="90"/>
                <w:sz w:val="18"/>
              </w:rPr>
              <w:t>△ 10.6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0.88</w:t>
            </w:r>
          </w:p>
        </w:tc>
        <w:tc>
          <w:tcPr>
            <w:tcW w:w="843" w:type="dxa"/>
          </w:tcPr>
          <w:p>
            <w:pPr>
              <w:pStyle w:val="TableParagraph"/>
              <w:spacing w:before="66"/>
              <w:ind w:right="95"/>
              <w:jc w:val="right"/>
              <w:rPr>
                <w:sz w:val="18"/>
              </w:rPr>
            </w:pPr>
            <w:r>
              <w:rPr>
                <w:sz w:val="18"/>
              </w:rPr>
              <w:t>0.90</w:t>
            </w:r>
          </w:p>
        </w:tc>
        <w:tc>
          <w:tcPr>
            <w:tcW w:w="843" w:type="dxa"/>
          </w:tcPr>
          <w:p>
            <w:pPr>
              <w:pStyle w:val="TableParagraph"/>
              <w:spacing w:before="66"/>
              <w:ind w:right="96"/>
              <w:jc w:val="right"/>
              <w:rPr>
                <w:sz w:val="18"/>
              </w:rPr>
            </w:pPr>
            <w:r>
              <w:rPr>
                <w:sz w:val="18"/>
              </w:rPr>
              <w:t>0.99</w:t>
            </w:r>
          </w:p>
        </w:tc>
        <w:tc>
          <w:tcPr>
            <w:tcW w:w="766" w:type="dxa"/>
          </w:tcPr>
          <w:p>
            <w:pPr>
              <w:pStyle w:val="TableParagraph"/>
              <w:spacing w:before="66"/>
              <w:ind w:right="20"/>
              <w:jc w:val="right"/>
              <w:rPr>
                <w:sz w:val="18"/>
              </w:rPr>
            </w:pPr>
            <w:r>
              <w:rPr>
                <w:sz w:val="18"/>
              </w:rPr>
              <w:t>0.94</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0.95</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1.05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14.4</w:t>
            </w:r>
          </w:p>
        </w:tc>
        <w:tc>
          <w:tcPr>
            <w:tcW w:w="843" w:type="dxa"/>
          </w:tcPr>
          <w:p>
            <w:pPr>
              <w:pStyle w:val="TableParagraph"/>
              <w:spacing w:before="66"/>
              <w:ind w:right="98"/>
              <w:jc w:val="right"/>
              <w:rPr>
                <w:sz w:val="18"/>
              </w:rPr>
            </w:pPr>
            <w:r>
              <w:rPr>
                <w:w w:val="145"/>
                <w:sz w:val="18"/>
              </w:rPr>
              <w:t>△ </w:t>
            </w:r>
            <w:r>
              <w:rPr>
                <w:w w:val="125"/>
                <w:sz w:val="18"/>
              </w:rPr>
              <w:t>9.8</w:t>
            </w:r>
          </w:p>
        </w:tc>
        <w:tc>
          <w:tcPr>
            <w:tcW w:w="843" w:type="dxa"/>
          </w:tcPr>
          <w:p>
            <w:pPr>
              <w:pStyle w:val="TableParagraph"/>
              <w:spacing w:before="66"/>
              <w:ind w:right="99"/>
              <w:jc w:val="right"/>
              <w:rPr>
                <w:sz w:val="18"/>
              </w:rPr>
            </w:pPr>
            <w:r>
              <w:rPr>
                <w:w w:val="145"/>
                <w:sz w:val="18"/>
              </w:rPr>
              <w:t>△ </w:t>
            </w:r>
            <w:r>
              <w:rPr>
                <w:w w:val="125"/>
                <w:sz w:val="18"/>
              </w:rPr>
              <w:t>8.6</w:t>
            </w:r>
          </w:p>
        </w:tc>
        <w:tc>
          <w:tcPr>
            <w:tcW w:w="766" w:type="dxa"/>
          </w:tcPr>
          <w:p>
            <w:pPr>
              <w:pStyle w:val="TableParagraph"/>
              <w:spacing w:before="66"/>
              <w:ind w:right="23"/>
              <w:jc w:val="right"/>
              <w:rPr>
                <w:sz w:val="18"/>
              </w:rPr>
            </w:pPr>
            <w:r>
              <w:rPr>
                <w:w w:val="145"/>
                <w:sz w:val="18"/>
              </w:rPr>
              <w:t>△ </w:t>
            </w:r>
            <w:r>
              <w:rPr>
                <w:w w:val="125"/>
                <w:sz w:val="18"/>
              </w:rPr>
              <w:t>8.9</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6.0</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6.2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0.5</w:t>
            </w:r>
          </w:p>
        </w:tc>
        <w:tc>
          <w:tcPr>
            <w:tcW w:w="843" w:type="dxa"/>
          </w:tcPr>
          <w:p>
            <w:pPr>
              <w:pStyle w:val="TableParagraph"/>
              <w:spacing w:before="66"/>
              <w:ind w:right="95"/>
              <w:jc w:val="right"/>
              <w:rPr>
                <w:sz w:val="18"/>
              </w:rPr>
            </w:pPr>
            <w:r>
              <w:rPr>
                <w:sz w:val="18"/>
              </w:rPr>
              <w:t>17.3</w:t>
            </w:r>
          </w:p>
        </w:tc>
        <w:tc>
          <w:tcPr>
            <w:tcW w:w="843" w:type="dxa"/>
          </w:tcPr>
          <w:p>
            <w:pPr>
              <w:pStyle w:val="TableParagraph"/>
              <w:spacing w:before="66"/>
              <w:ind w:right="94"/>
              <w:jc w:val="right"/>
              <w:rPr>
                <w:sz w:val="18"/>
              </w:rPr>
            </w:pPr>
            <w:r>
              <w:rPr>
                <w:w w:val="105"/>
                <w:sz w:val="18"/>
              </w:rPr>
              <w:t>7.4</w:t>
            </w:r>
          </w:p>
        </w:tc>
        <w:tc>
          <w:tcPr>
            <w:tcW w:w="766" w:type="dxa"/>
          </w:tcPr>
          <w:p>
            <w:pPr>
              <w:pStyle w:val="TableParagraph"/>
              <w:spacing w:before="66"/>
              <w:ind w:right="24"/>
              <w:jc w:val="right"/>
              <w:rPr>
                <w:sz w:val="18"/>
              </w:rPr>
            </w:pPr>
            <w:r>
              <w:rPr>
                <w:w w:val="140"/>
                <w:sz w:val="18"/>
              </w:rPr>
              <w:t>△ </w:t>
            </w:r>
            <w:r>
              <w:rPr>
                <w:w w:val="120"/>
                <w:sz w:val="18"/>
              </w:rPr>
              <w:t>36.2</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39.4</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13.8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3.3</w:t>
            </w:r>
          </w:p>
        </w:tc>
        <w:tc>
          <w:tcPr>
            <w:tcW w:w="843" w:type="dxa"/>
          </w:tcPr>
          <w:p>
            <w:pPr>
              <w:pStyle w:val="TableParagraph"/>
              <w:spacing w:before="66"/>
              <w:ind w:right="100"/>
              <w:jc w:val="right"/>
              <w:rPr>
                <w:sz w:val="18"/>
              </w:rPr>
            </w:pPr>
            <w:r>
              <w:rPr>
                <w:w w:val="140"/>
                <w:sz w:val="18"/>
              </w:rPr>
              <w:t>△ </w:t>
            </w:r>
            <w:r>
              <w:rPr>
                <w:w w:val="120"/>
                <w:sz w:val="18"/>
              </w:rPr>
              <w:t>47.8</w:t>
            </w:r>
          </w:p>
        </w:tc>
        <w:tc>
          <w:tcPr>
            <w:tcW w:w="843" w:type="dxa"/>
          </w:tcPr>
          <w:p>
            <w:pPr>
              <w:pStyle w:val="TableParagraph"/>
              <w:spacing w:before="66"/>
              <w:ind w:right="94"/>
              <w:jc w:val="right"/>
              <w:rPr>
                <w:sz w:val="18"/>
              </w:rPr>
            </w:pPr>
            <w:r>
              <w:rPr>
                <w:w w:val="105"/>
                <w:sz w:val="18"/>
              </w:rPr>
              <w:t>0.7</w:t>
            </w:r>
          </w:p>
        </w:tc>
        <w:tc>
          <w:tcPr>
            <w:tcW w:w="766" w:type="dxa"/>
          </w:tcPr>
          <w:p>
            <w:pPr>
              <w:pStyle w:val="TableParagraph"/>
              <w:spacing w:before="66"/>
              <w:ind w:right="20"/>
              <w:jc w:val="right"/>
              <w:rPr>
                <w:sz w:val="18"/>
              </w:rPr>
            </w:pPr>
            <w:r>
              <w:rPr>
                <w:sz w:val="18"/>
              </w:rPr>
              <w:t>13.7</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349.1</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32.8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50.0</w:t>
            </w:r>
          </w:p>
        </w:tc>
        <w:tc>
          <w:tcPr>
            <w:tcW w:w="843" w:type="dxa"/>
          </w:tcPr>
          <w:p>
            <w:pPr>
              <w:pStyle w:val="TableParagraph"/>
              <w:spacing w:before="66"/>
              <w:ind w:right="100"/>
              <w:jc w:val="right"/>
              <w:rPr>
                <w:sz w:val="18"/>
              </w:rPr>
            </w:pPr>
            <w:r>
              <w:rPr>
                <w:w w:val="140"/>
                <w:sz w:val="18"/>
              </w:rPr>
              <w:t>△ </w:t>
            </w:r>
            <w:r>
              <w:rPr>
                <w:w w:val="120"/>
                <w:sz w:val="18"/>
              </w:rPr>
              <w:t>50.0</w:t>
            </w:r>
          </w:p>
        </w:tc>
        <w:tc>
          <w:tcPr>
            <w:tcW w:w="843" w:type="dxa"/>
          </w:tcPr>
          <w:p>
            <w:pPr>
              <w:pStyle w:val="TableParagraph"/>
              <w:spacing w:before="66"/>
              <w:ind w:right="100"/>
              <w:jc w:val="right"/>
              <w:rPr>
                <w:sz w:val="18"/>
              </w:rPr>
            </w:pPr>
            <w:r>
              <w:rPr>
                <w:w w:val="140"/>
                <w:sz w:val="18"/>
              </w:rPr>
              <w:t>△ </w:t>
            </w:r>
            <w:r>
              <w:rPr>
                <w:w w:val="120"/>
                <w:sz w:val="18"/>
              </w:rPr>
              <w:t>40.0</w:t>
            </w:r>
          </w:p>
        </w:tc>
        <w:tc>
          <w:tcPr>
            <w:tcW w:w="766" w:type="dxa"/>
          </w:tcPr>
          <w:p>
            <w:pPr>
              <w:pStyle w:val="TableParagraph"/>
              <w:spacing w:before="66"/>
              <w:ind w:right="24"/>
              <w:jc w:val="right"/>
              <w:rPr>
                <w:sz w:val="18"/>
              </w:rPr>
            </w:pPr>
            <w:r>
              <w:rPr>
                <w:w w:val="140"/>
                <w:sz w:val="18"/>
              </w:rPr>
              <w:t>△ </w:t>
            </w:r>
            <w:r>
              <w:rPr>
                <w:w w:val="120"/>
                <w:sz w:val="18"/>
              </w:rPr>
              <w:t>50.0</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40.0</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42.9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33.3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43.3</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36.6</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36.6</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36.6</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7"/>
              <w:jc w:val="right"/>
              <w:rPr>
                <w:sz w:val="18"/>
              </w:rPr>
            </w:pPr>
            <w:r>
              <w:rPr>
                <w:w w:val="145"/>
                <w:sz w:val="18"/>
              </w:rPr>
              <w:t>△ </w:t>
            </w:r>
            <w:r>
              <w:rPr>
                <w:w w:val="125"/>
                <w:sz w:val="18"/>
              </w:rPr>
              <w:t>1.6</w:t>
            </w:r>
          </w:p>
        </w:tc>
        <w:tc>
          <w:tcPr>
            <w:tcW w:w="843" w:type="dxa"/>
            <w:tcBorders>
              <w:top w:val="single" w:sz="8" w:space="0" w:color="000000"/>
            </w:tcBorders>
          </w:tcPr>
          <w:p>
            <w:pPr>
              <w:pStyle w:val="TableParagraph"/>
              <w:spacing w:before="66"/>
              <w:ind w:right="95"/>
              <w:jc w:val="right"/>
              <w:rPr>
                <w:sz w:val="18"/>
              </w:rPr>
            </w:pPr>
            <w:r>
              <w:rPr>
                <w:sz w:val="18"/>
              </w:rPr>
              <w:t>11.4</w:t>
            </w:r>
          </w:p>
        </w:tc>
        <w:tc>
          <w:tcPr>
            <w:tcW w:w="843" w:type="dxa"/>
            <w:tcBorders>
              <w:top w:val="single" w:sz="8" w:space="0" w:color="000000"/>
            </w:tcBorders>
          </w:tcPr>
          <w:p>
            <w:pPr>
              <w:pStyle w:val="TableParagraph"/>
              <w:spacing w:before="66"/>
              <w:ind w:right="100"/>
              <w:jc w:val="right"/>
              <w:rPr>
                <w:sz w:val="18"/>
              </w:rPr>
            </w:pPr>
            <w:r>
              <w:rPr>
                <w:w w:val="140"/>
                <w:sz w:val="18"/>
              </w:rPr>
              <w:t>△ </w:t>
            </w:r>
            <w:r>
              <w:rPr>
                <w:w w:val="120"/>
                <w:sz w:val="18"/>
              </w:rPr>
              <w:t>11.1</w:t>
            </w:r>
          </w:p>
        </w:tc>
        <w:tc>
          <w:tcPr>
            <w:tcW w:w="766" w:type="dxa"/>
            <w:tcBorders>
              <w:top w:val="single" w:sz="8" w:space="0" w:color="000000"/>
            </w:tcBorders>
          </w:tcPr>
          <w:p>
            <w:pPr>
              <w:pStyle w:val="TableParagraph"/>
              <w:spacing w:before="66"/>
              <w:ind w:right="23"/>
              <w:jc w:val="right"/>
              <w:rPr>
                <w:sz w:val="18"/>
              </w:rPr>
            </w:pPr>
            <w:r>
              <w:rPr>
                <w:w w:val="145"/>
                <w:sz w:val="18"/>
              </w:rPr>
              <w:t>△ </w:t>
            </w:r>
            <w:r>
              <w:rPr>
                <w:w w:val="125"/>
                <w:sz w:val="18"/>
              </w:rPr>
              <w:t>7.9</w:t>
            </w:r>
          </w:p>
        </w:tc>
        <w:tc>
          <w:tcPr>
            <w:tcW w:w="929" w:type="dxa"/>
            <w:tcBorders>
              <w:top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2.2</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3.4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5"/>
              <w:jc w:val="right"/>
              <w:rPr>
                <w:sz w:val="18"/>
              </w:rPr>
            </w:pPr>
            <w:r>
              <w:rPr>
                <w:sz w:val="18"/>
              </w:rPr>
              <w:t>14.0</w:t>
            </w:r>
          </w:p>
        </w:tc>
        <w:tc>
          <w:tcPr>
            <w:tcW w:w="843" w:type="dxa"/>
          </w:tcPr>
          <w:p>
            <w:pPr>
              <w:pStyle w:val="TableParagraph"/>
              <w:spacing w:before="49"/>
              <w:ind w:right="98"/>
              <w:jc w:val="right"/>
              <w:rPr>
                <w:sz w:val="18"/>
              </w:rPr>
            </w:pPr>
            <w:r>
              <w:rPr>
                <w:w w:val="145"/>
                <w:sz w:val="18"/>
              </w:rPr>
              <w:t>△ </w:t>
            </w:r>
            <w:r>
              <w:rPr>
                <w:w w:val="125"/>
                <w:sz w:val="18"/>
              </w:rPr>
              <w:t>8.5</w:t>
            </w:r>
          </w:p>
        </w:tc>
        <w:tc>
          <w:tcPr>
            <w:tcW w:w="843" w:type="dxa"/>
          </w:tcPr>
          <w:p>
            <w:pPr>
              <w:pStyle w:val="TableParagraph"/>
              <w:spacing w:before="49"/>
              <w:ind w:right="96"/>
              <w:jc w:val="right"/>
              <w:rPr>
                <w:sz w:val="18"/>
              </w:rPr>
            </w:pPr>
            <w:r>
              <w:rPr>
                <w:sz w:val="18"/>
              </w:rPr>
              <w:t>12.9</w:t>
            </w:r>
          </w:p>
        </w:tc>
        <w:tc>
          <w:tcPr>
            <w:tcW w:w="766" w:type="dxa"/>
          </w:tcPr>
          <w:p>
            <w:pPr>
              <w:pStyle w:val="TableParagraph"/>
              <w:spacing w:before="49"/>
              <w:ind w:right="21"/>
              <w:jc w:val="right"/>
              <w:rPr>
                <w:sz w:val="18"/>
              </w:rPr>
            </w:pPr>
            <w:r>
              <w:rPr>
                <w:sz w:val="18"/>
              </w:rPr>
              <w:t>10.1</w:t>
            </w:r>
          </w:p>
        </w:tc>
        <w:tc>
          <w:tcPr>
            <w:tcW w:w="929" w:type="dxa"/>
          </w:tcPr>
          <w:p>
            <w:pPr>
              <w:pStyle w:val="TableParagraph"/>
              <w:spacing w:line="300" w:lineRule="exact"/>
              <w:ind w:right="116"/>
              <w:jc w:val="right"/>
              <w:rPr>
                <w:rFonts w:ascii="ヒラギノ角ゴ StdN W8"/>
                <w:b/>
                <w:sz w:val="18"/>
              </w:rPr>
            </w:pPr>
            <w:r>
              <w:rPr>
                <w:rFonts w:ascii="ヒラギノ角ゴ StdN W8"/>
                <w:b/>
                <w:w w:val="75"/>
                <w:sz w:val="18"/>
              </w:rPr>
              <w:t>13.3</w:t>
            </w:r>
          </w:p>
        </w:tc>
        <w:tc>
          <w:tcPr>
            <w:tcW w:w="768" w:type="dxa"/>
            <w:tcBorders>
              <w:right w:val="single" w:sz="8" w:space="0" w:color="000000"/>
            </w:tcBorders>
          </w:tcPr>
          <w:p>
            <w:pPr>
              <w:pStyle w:val="TableParagraph"/>
              <w:spacing w:line="300" w:lineRule="exact"/>
              <w:ind w:right="41"/>
              <w:jc w:val="right"/>
              <w:rPr>
                <w:rFonts w:ascii="ヒラギノ角ゴ StdN W8" w:hAnsi="ヒラギノ角ゴ StdN W8"/>
                <w:b/>
                <w:sz w:val="18"/>
              </w:rPr>
            </w:pPr>
            <w:r>
              <w:rPr>
                <w:rFonts w:ascii="ヒラギノ角ゴ StdN W8" w:hAnsi="ヒラギノ角ゴ StdN W8"/>
                <w:b/>
                <w:w w:val="90"/>
                <w:sz w:val="18"/>
              </w:rPr>
              <w:t>△ 12.3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99.0</w:t>
            </w:r>
          </w:p>
        </w:tc>
        <w:tc>
          <w:tcPr>
            <w:tcW w:w="843" w:type="dxa"/>
          </w:tcPr>
          <w:p>
            <w:pPr>
              <w:pStyle w:val="TableParagraph"/>
              <w:spacing w:before="48"/>
              <w:ind w:right="95"/>
              <w:jc w:val="right"/>
              <w:rPr>
                <w:sz w:val="18"/>
              </w:rPr>
            </w:pPr>
            <w:r>
              <w:rPr>
                <w:sz w:val="18"/>
              </w:rPr>
              <w:t>98.9</w:t>
            </w:r>
          </w:p>
        </w:tc>
        <w:tc>
          <w:tcPr>
            <w:tcW w:w="843" w:type="dxa"/>
          </w:tcPr>
          <w:p>
            <w:pPr>
              <w:pStyle w:val="TableParagraph"/>
              <w:spacing w:before="48"/>
              <w:ind w:right="97"/>
              <w:jc w:val="right"/>
              <w:rPr>
                <w:sz w:val="18"/>
              </w:rPr>
            </w:pPr>
            <w:r>
              <w:rPr>
                <w:w w:val="95"/>
                <w:sz w:val="18"/>
              </w:rPr>
              <w:t>110.9</w:t>
            </w:r>
          </w:p>
        </w:tc>
        <w:tc>
          <w:tcPr>
            <w:tcW w:w="766" w:type="dxa"/>
          </w:tcPr>
          <w:p>
            <w:pPr>
              <w:pStyle w:val="TableParagraph"/>
              <w:spacing w:before="48"/>
              <w:ind w:right="21"/>
              <w:jc w:val="right"/>
              <w:rPr>
                <w:sz w:val="18"/>
              </w:rPr>
            </w:pPr>
            <w:r>
              <w:rPr>
                <w:w w:val="95"/>
                <w:sz w:val="18"/>
              </w:rPr>
              <w:t>105.3</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109.1</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105.2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230,987</w:t>
            </w:r>
          </w:p>
        </w:tc>
        <w:tc>
          <w:tcPr>
            <w:tcW w:w="843" w:type="dxa"/>
          </w:tcPr>
          <w:p>
            <w:pPr>
              <w:pStyle w:val="TableParagraph"/>
              <w:spacing w:before="66"/>
              <w:ind w:right="100"/>
              <w:jc w:val="right"/>
              <w:rPr>
                <w:sz w:val="18"/>
              </w:rPr>
            </w:pPr>
            <w:r>
              <w:rPr>
                <w:w w:val="95"/>
                <w:sz w:val="18"/>
              </w:rPr>
              <w:t>235,830</w:t>
            </w:r>
          </w:p>
        </w:tc>
        <w:tc>
          <w:tcPr>
            <w:tcW w:w="843" w:type="dxa"/>
          </w:tcPr>
          <w:p>
            <w:pPr>
              <w:pStyle w:val="TableParagraph"/>
              <w:spacing w:before="66"/>
              <w:ind w:right="100"/>
              <w:jc w:val="right"/>
              <w:rPr>
                <w:sz w:val="18"/>
              </w:rPr>
            </w:pPr>
            <w:r>
              <w:rPr>
                <w:w w:val="95"/>
                <w:sz w:val="18"/>
              </w:rPr>
              <w:t>234,629</w:t>
            </w:r>
          </w:p>
        </w:tc>
        <w:tc>
          <w:tcPr>
            <w:tcW w:w="766" w:type="dxa"/>
          </w:tcPr>
          <w:p>
            <w:pPr>
              <w:pStyle w:val="TableParagraph"/>
              <w:spacing w:before="66"/>
              <w:ind w:right="24"/>
              <w:jc w:val="right"/>
              <w:rPr>
                <w:sz w:val="18"/>
              </w:rPr>
            </w:pPr>
            <w:r>
              <w:rPr>
                <w:w w:val="95"/>
                <w:sz w:val="18"/>
              </w:rPr>
              <w:t>218,633</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224,894</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241,609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0.61</w:t>
            </w:r>
          </w:p>
        </w:tc>
        <w:tc>
          <w:tcPr>
            <w:tcW w:w="843" w:type="dxa"/>
          </w:tcPr>
          <w:p>
            <w:pPr>
              <w:pStyle w:val="TableParagraph"/>
              <w:spacing w:before="66"/>
              <w:ind w:right="95"/>
              <w:jc w:val="right"/>
              <w:rPr>
                <w:sz w:val="18"/>
              </w:rPr>
            </w:pPr>
            <w:r>
              <w:rPr>
                <w:sz w:val="18"/>
              </w:rPr>
              <w:t>0.62</w:t>
            </w:r>
          </w:p>
        </w:tc>
        <w:tc>
          <w:tcPr>
            <w:tcW w:w="843" w:type="dxa"/>
          </w:tcPr>
          <w:p>
            <w:pPr>
              <w:pStyle w:val="TableParagraph"/>
              <w:spacing w:before="66"/>
              <w:ind w:right="96"/>
              <w:jc w:val="right"/>
              <w:rPr>
                <w:sz w:val="18"/>
              </w:rPr>
            </w:pPr>
            <w:r>
              <w:rPr>
                <w:sz w:val="18"/>
              </w:rPr>
              <w:t>0.66</w:t>
            </w:r>
          </w:p>
        </w:tc>
        <w:tc>
          <w:tcPr>
            <w:tcW w:w="766" w:type="dxa"/>
          </w:tcPr>
          <w:p>
            <w:pPr>
              <w:pStyle w:val="TableParagraph"/>
              <w:spacing w:before="66"/>
              <w:ind w:right="20"/>
              <w:jc w:val="right"/>
              <w:rPr>
                <w:sz w:val="18"/>
              </w:rPr>
            </w:pPr>
            <w:r>
              <w:rPr>
                <w:sz w:val="18"/>
              </w:rPr>
              <w:t>0.64</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0.63</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0.68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20.1</w:t>
            </w:r>
          </w:p>
        </w:tc>
        <w:tc>
          <w:tcPr>
            <w:tcW w:w="843" w:type="dxa"/>
          </w:tcPr>
          <w:p>
            <w:pPr>
              <w:pStyle w:val="TableParagraph"/>
              <w:spacing w:before="66"/>
              <w:ind w:right="94"/>
              <w:jc w:val="right"/>
              <w:rPr>
                <w:sz w:val="18"/>
              </w:rPr>
            </w:pPr>
            <w:r>
              <w:rPr>
                <w:w w:val="105"/>
                <w:sz w:val="18"/>
              </w:rPr>
              <w:t>7.4</w:t>
            </w:r>
          </w:p>
        </w:tc>
        <w:tc>
          <w:tcPr>
            <w:tcW w:w="843" w:type="dxa"/>
          </w:tcPr>
          <w:p>
            <w:pPr>
              <w:pStyle w:val="TableParagraph"/>
              <w:spacing w:before="66"/>
              <w:ind w:right="96"/>
              <w:jc w:val="right"/>
              <w:rPr>
                <w:sz w:val="18"/>
              </w:rPr>
            </w:pPr>
            <w:r>
              <w:rPr>
                <w:sz w:val="18"/>
              </w:rPr>
              <w:t>22.7</w:t>
            </w:r>
          </w:p>
        </w:tc>
        <w:tc>
          <w:tcPr>
            <w:tcW w:w="766" w:type="dxa"/>
          </w:tcPr>
          <w:p>
            <w:pPr>
              <w:pStyle w:val="TableParagraph"/>
              <w:spacing w:before="66"/>
              <w:ind w:right="20"/>
              <w:jc w:val="right"/>
              <w:rPr>
                <w:sz w:val="18"/>
              </w:rPr>
            </w:pPr>
            <w:r>
              <w:rPr>
                <w:sz w:val="18"/>
              </w:rPr>
              <w:t>34.1</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28.2</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20.0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19.7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28.5</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30.1</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34.8</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34.5</w:t>
            </w:r>
          </w:p>
        </w:tc>
        <w:tc>
          <w:tcPr>
            <w:tcW w:w="768" w:type="dxa"/>
            <w:tcBorders>
              <w:bottom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2.5</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266,164</w:t>
            </w:r>
          </w:p>
        </w:tc>
        <w:tc>
          <w:tcPr>
            <w:tcW w:w="843" w:type="dxa"/>
            <w:tcBorders>
              <w:top w:val="single" w:sz="8" w:space="0" w:color="000000"/>
            </w:tcBorders>
          </w:tcPr>
          <w:p>
            <w:pPr>
              <w:pStyle w:val="TableParagraph"/>
              <w:spacing w:before="66"/>
              <w:ind w:right="100"/>
              <w:jc w:val="right"/>
              <w:rPr>
                <w:sz w:val="18"/>
              </w:rPr>
            </w:pPr>
            <w:r>
              <w:rPr>
                <w:w w:val="95"/>
                <w:sz w:val="18"/>
              </w:rPr>
              <w:t>248,460</w:t>
            </w:r>
          </w:p>
        </w:tc>
        <w:tc>
          <w:tcPr>
            <w:tcW w:w="843" w:type="dxa"/>
            <w:tcBorders>
              <w:top w:val="single" w:sz="8" w:space="0" w:color="000000"/>
            </w:tcBorders>
          </w:tcPr>
          <w:p>
            <w:pPr>
              <w:pStyle w:val="TableParagraph"/>
              <w:spacing w:before="66"/>
              <w:ind w:right="100"/>
              <w:jc w:val="right"/>
              <w:rPr>
                <w:sz w:val="18"/>
              </w:rPr>
            </w:pPr>
            <w:r>
              <w:rPr>
                <w:w w:val="95"/>
                <w:sz w:val="18"/>
              </w:rPr>
              <w:t>273,821</w:t>
            </w:r>
          </w:p>
        </w:tc>
        <w:tc>
          <w:tcPr>
            <w:tcW w:w="766" w:type="dxa"/>
            <w:tcBorders>
              <w:top w:val="single" w:sz="8" w:space="0" w:color="000000"/>
            </w:tcBorders>
          </w:tcPr>
          <w:p>
            <w:pPr>
              <w:pStyle w:val="TableParagraph"/>
              <w:spacing w:before="66"/>
              <w:ind w:right="24"/>
              <w:jc w:val="right"/>
              <w:rPr>
                <w:sz w:val="18"/>
              </w:rPr>
            </w:pPr>
            <w:r>
              <w:rPr>
                <w:w w:val="95"/>
                <w:sz w:val="18"/>
              </w:rPr>
              <w:t>290,138</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290,369</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288,595</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0.6</w:t>
            </w:r>
          </w:p>
        </w:tc>
        <w:tc>
          <w:tcPr>
            <w:tcW w:w="843" w:type="dxa"/>
          </w:tcPr>
          <w:p>
            <w:pPr>
              <w:pStyle w:val="TableParagraph"/>
              <w:spacing w:before="66"/>
              <w:ind w:right="94"/>
              <w:jc w:val="right"/>
              <w:rPr>
                <w:sz w:val="18"/>
              </w:rPr>
            </w:pPr>
            <w:r>
              <w:rPr>
                <w:w w:val="105"/>
                <w:sz w:val="18"/>
              </w:rPr>
              <w:t>0.2</w:t>
            </w:r>
          </w:p>
        </w:tc>
        <w:tc>
          <w:tcPr>
            <w:tcW w:w="843" w:type="dxa"/>
          </w:tcPr>
          <w:p>
            <w:pPr>
              <w:pStyle w:val="TableParagraph"/>
              <w:spacing w:before="66"/>
              <w:ind w:right="94"/>
              <w:jc w:val="right"/>
              <w:rPr>
                <w:sz w:val="18"/>
              </w:rPr>
            </w:pPr>
            <w:r>
              <w:rPr>
                <w:w w:val="105"/>
                <w:sz w:val="18"/>
              </w:rPr>
              <w:t>0.3</w:t>
            </w:r>
          </w:p>
        </w:tc>
        <w:tc>
          <w:tcPr>
            <w:tcW w:w="766" w:type="dxa"/>
          </w:tcPr>
          <w:p>
            <w:pPr>
              <w:pStyle w:val="TableParagraph"/>
              <w:spacing w:before="66"/>
              <w:ind w:right="23"/>
              <w:jc w:val="right"/>
              <w:rPr>
                <w:sz w:val="18"/>
              </w:rPr>
            </w:pPr>
            <w:r>
              <w:rPr>
                <w:w w:val="145"/>
                <w:sz w:val="18"/>
              </w:rPr>
              <w:t>△ </w:t>
            </w:r>
            <w:r>
              <w:rPr>
                <w:w w:val="125"/>
                <w:sz w:val="18"/>
              </w:rPr>
              <w:t>0.4</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1.3</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2.1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7"/>
              <w:jc w:val="right"/>
              <w:rPr>
                <w:sz w:val="18"/>
              </w:rPr>
            </w:pPr>
            <w:r>
              <w:rPr>
                <w:w w:val="145"/>
                <w:sz w:val="18"/>
              </w:rPr>
              <w:t>△ </w:t>
            </w:r>
            <w:r>
              <w:rPr>
                <w:w w:val="125"/>
                <w:sz w:val="18"/>
              </w:rPr>
              <w:t>3.0</w:t>
            </w:r>
          </w:p>
        </w:tc>
        <w:tc>
          <w:tcPr>
            <w:tcW w:w="843" w:type="dxa"/>
          </w:tcPr>
          <w:p>
            <w:pPr>
              <w:pStyle w:val="TableParagraph"/>
              <w:spacing w:before="49"/>
              <w:ind w:right="94"/>
              <w:jc w:val="right"/>
              <w:rPr>
                <w:sz w:val="18"/>
              </w:rPr>
            </w:pPr>
            <w:r>
              <w:rPr>
                <w:w w:val="105"/>
                <w:sz w:val="18"/>
              </w:rPr>
              <w:t>0.3</w:t>
            </w:r>
          </w:p>
        </w:tc>
        <w:tc>
          <w:tcPr>
            <w:tcW w:w="843" w:type="dxa"/>
          </w:tcPr>
          <w:p>
            <w:pPr>
              <w:pStyle w:val="TableParagraph"/>
              <w:spacing w:before="49"/>
              <w:ind w:right="94"/>
              <w:jc w:val="right"/>
              <w:rPr>
                <w:sz w:val="18"/>
              </w:rPr>
            </w:pPr>
            <w:r>
              <w:rPr>
                <w:w w:val="105"/>
                <w:sz w:val="18"/>
              </w:rPr>
              <w:t>1.0</w:t>
            </w:r>
          </w:p>
        </w:tc>
        <w:tc>
          <w:tcPr>
            <w:tcW w:w="766" w:type="dxa"/>
          </w:tcPr>
          <w:p>
            <w:pPr>
              <w:pStyle w:val="TableParagraph"/>
              <w:spacing w:before="49"/>
              <w:ind w:right="23"/>
              <w:jc w:val="right"/>
              <w:rPr>
                <w:sz w:val="18"/>
              </w:rPr>
            </w:pPr>
            <w:r>
              <w:rPr>
                <w:w w:val="145"/>
                <w:sz w:val="18"/>
              </w:rPr>
              <w:t>△ </w:t>
            </w:r>
            <w:r>
              <w:rPr>
                <w:w w:val="125"/>
                <w:sz w:val="18"/>
              </w:rPr>
              <w:t>1.7</w:t>
            </w:r>
          </w:p>
        </w:tc>
        <w:tc>
          <w:tcPr>
            <w:tcW w:w="929" w:type="dxa"/>
          </w:tcPr>
          <w:p>
            <w:pPr>
              <w:pStyle w:val="TableParagraph"/>
              <w:spacing w:line="300" w:lineRule="exact"/>
              <w:ind w:right="121"/>
              <w:jc w:val="right"/>
              <w:rPr>
                <w:rFonts w:ascii="ヒラギノ角ゴ StdN W8" w:hAnsi="ヒラギノ角ゴ StdN W8"/>
                <w:b/>
                <w:sz w:val="18"/>
              </w:rPr>
            </w:pPr>
            <w:r>
              <w:rPr>
                <w:rFonts w:ascii="ヒラギノ角ゴ StdN W8" w:hAnsi="ヒラギノ角ゴ StdN W8"/>
                <w:b/>
                <w:w w:val="95"/>
                <w:sz w:val="18"/>
              </w:rPr>
              <w:t>△ 0.6</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0.5</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7"/>
              <w:jc w:val="right"/>
              <w:rPr>
                <w:sz w:val="18"/>
              </w:rPr>
            </w:pPr>
            <w:r>
              <w:rPr>
                <w:w w:val="145"/>
                <w:sz w:val="18"/>
              </w:rPr>
              <w:t>△ </w:t>
            </w:r>
            <w:r>
              <w:rPr>
                <w:w w:val="125"/>
                <w:sz w:val="18"/>
              </w:rPr>
              <w:t>0.2</w:t>
            </w:r>
          </w:p>
        </w:tc>
        <w:tc>
          <w:tcPr>
            <w:tcW w:w="843" w:type="dxa"/>
          </w:tcPr>
          <w:p>
            <w:pPr>
              <w:pStyle w:val="TableParagraph"/>
              <w:spacing w:before="48"/>
              <w:ind w:right="98"/>
              <w:jc w:val="right"/>
              <w:rPr>
                <w:sz w:val="18"/>
              </w:rPr>
            </w:pPr>
            <w:r>
              <w:rPr>
                <w:w w:val="145"/>
                <w:sz w:val="18"/>
              </w:rPr>
              <w:t>△ </w:t>
            </w:r>
            <w:r>
              <w:rPr>
                <w:w w:val="125"/>
                <w:sz w:val="18"/>
              </w:rPr>
              <w:t>1.3</w:t>
            </w:r>
          </w:p>
        </w:tc>
        <w:tc>
          <w:tcPr>
            <w:tcW w:w="843" w:type="dxa"/>
          </w:tcPr>
          <w:p>
            <w:pPr>
              <w:pStyle w:val="TableParagraph"/>
              <w:spacing w:before="48"/>
              <w:ind w:right="99"/>
              <w:jc w:val="right"/>
              <w:rPr>
                <w:sz w:val="18"/>
              </w:rPr>
            </w:pPr>
            <w:r>
              <w:rPr>
                <w:w w:val="145"/>
                <w:sz w:val="18"/>
              </w:rPr>
              <w:t>△ </w:t>
            </w:r>
            <w:r>
              <w:rPr>
                <w:w w:val="125"/>
                <w:sz w:val="18"/>
              </w:rPr>
              <w:t>1.0</w:t>
            </w:r>
          </w:p>
        </w:tc>
        <w:tc>
          <w:tcPr>
            <w:tcW w:w="766" w:type="dxa"/>
          </w:tcPr>
          <w:p>
            <w:pPr>
              <w:pStyle w:val="TableParagraph"/>
              <w:spacing w:before="48"/>
              <w:ind w:right="23"/>
              <w:jc w:val="right"/>
              <w:rPr>
                <w:sz w:val="18"/>
              </w:rPr>
            </w:pPr>
            <w:r>
              <w:rPr>
                <w:w w:val="145"/>
                <w:sz w:val="18"/>
              </w:rPr>
              <w:t>△ </w:t>
            </w:r>
            <w:r>
              <w:rPr>
                <w:w w:val="125"/>
                <w:sz w:val="18"/>
              </w:rPr>
              <w:t>1.3</w:t>
            </w:r>
          </w:p>
        </w:tc>
        <w:tc>
          <w:tcPr>
            <w:tcW w:w="929" w:type="dxa"/>
          </w:tcPr>
          <w:p>
            <w:pPr>
              <w:pStyle w:val="TableParagraph"/>
              <w:spacing w:line="299" w:lineRule="exact"/>
              <w:ind w:right="112"/>
              <w:jc w:val="right"/>
              <w:rPr>
                <w:rFonts w:ascii="ヒラギノ角ゴ StdN W8"/>
                <w:b/>
                <w:sz w:val="18"/>
              </w:rPr>
            </w:pPr>
            <w:r>
              <w:rPr>
                <w:rFonts w:ascii="ヒラギノ角ゴ StdN W8"/>
                <w:b/>
                <w:w w:val="80"/>
                <w:sz w:val="18"/>
              </w:rPr>
              <w:t>0.0</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0.2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0.7</w:t>
            </w:r>
          </w:p>
        </w:tc>
        <w:tc>
          <w:tcPr>
            <w:tcW w:w="843" w:type="dxa"/>
          </w:tcPr>
          <w:p>
            <w:pPr>
              <w:pStyle w:val="TableParagraph"/>
              <w:spacing w:before="66"/>
              <w:ind w:right="98"/>
              <w:jc w:val="right"/>
              <w:rPr>
                <w:sz w:val="18"/>
              </w:rPr>
            </w:pPr>
            <w:r>
              <w:rPr>
                <w:w w:val="145"/>
                <w:sz w:val="18"/>
              </w:rPr>
              <w:t>△ </w:t>
            </w:r>
            <w:r>
              <w:rPr>
                <w:w w:val="125"/>
                <w:sz w:val="18"/>
              </w:rPr>
              <w:t>0.7</w:t>
            </w:r>
          </w:p>
        </w:tc>
        <w:tc>
          <w:tcPr>
            <w:tcW w:w="843" w:type="dxa"/>
          </w:tcPr>
          <w:p>
            <w:pPr>
              <w:pStyle w:val="TableParagraph"/>
              <w:spacing w:before="66"/>
              <w:ind w:right="99"/>
              <w:jc w:val="right"/>
              <w:rPr>
                <w:sz w:val="18"/>
              </w:rPr>
            </w:pPr>
            <w:r>
              <w:rPr>
                <w:w w:val="145"/>
                <w:sz w:val="18"/>
              </w:rPr>
              <w:t>△ </w:t>
            </w:r>
            <w:r>
              <w:rPr>
                <w:w w:val="125"/>
                <w:sz w:val="18"/>
              </w:rPr>
              <w:t>0.6</w:t>
            </w:r>
          </w:p>
        </w:tc>
        <w:tc>
          <w:tcPr>
            <w:tcW w:w="766" w:type="dxa"/>
          </w:tcPr>
          <w:p>
            <w:pPr>
              <w:pStyle w:val="TableParagraph"/>
              <w:spacing w:before="66"/>
              <w:ind w:right="23"/>
              <w:jc w:val="right"/>
              <w:rPr>
                <w:sz w:val="18"/>
              </w:rPr>
            </w:pPr>
            <w:r>
              <w:rPr>
                <w:w w:val="145"/>
                <w:sz w:val="18"/>
              </w:rPr>
              <w:t>△ </w:t>
            </w:r>
            <w:r>
              <w:rPr>
                <w:w w:val="125"/>
                <w:sz w:val="18"/>
              </w:rPr>
              <w:t>0.8</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1.7</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1.3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left w:val="single" w:sz="8" w:space="0" w:color="000000"/>
            </w:tcBorders>
          </w:tcPr>
          <w:p>
            <w:pPr>
              <w:pStyle w:val="TableParagraph"/>
              <w:spacing w:before="66"/>
              <w:ind w:right="93"/>
              <w:jc w:val="right"/>
              <w:rPr>
                <w:sz w:val="18"/>
              </w:rPr>
            </w:pPr>
            <w:r>
              <w:rPr>
                <w:w w:val="85"/>
                <w:sz w:val="18"/>
              </w:rPr>
              <w:t>270</w:t>
            </w:r>
          </w:p>
        </w:tc>
        <w:tc>
          <w:tcPr>
            <w:tcW w:w="843" w:type="dxa"/>
          </w:tcPr>
          <w:p>
            <w:pPr>
              <w:pStyle w:val="TableParagraph"/>
              <w:spacing w:before="66"/>
              <w:ind w:right="94"/>
              <w:jc w:val="right"/>
              <w:rPr>
                <w:sz w:val="18"/>
              </w:rPr>
            </w:pPr>
            <w:r>
              <w:rPr>
                <w:w w:val="85"/>
                <w:sz w:val="18"/>
              </w:rPr>
              <w:t>290</w:t>
            </w:r>
          </w:p>
        </w:tc>
        <w:tc>
          <w:tcPr>
            <w:tcW w:w="843" w:type="dxa"/>
          </w:tcPr>
          <w:p>
            <w:pPr>
              <w:pStyle w:val="TableParagraph"/>
              <w:spacing w:before="66"/>
              <w:ind w:right="94"/>
              <w:jc w:val="right"/>
              <w:rPr>
                <w:sz w:val="18"/>
              </w:rPr>
            </w:pPr>
            <w:r>
              <w:rPr>
                <w:w w:val="85"/>
                <w:sz w:val="18"/>
              </w:rPr>
              <w:t>287</w:t>
            </w:r>
          </w:p>
        </w:tc>
        <w:tc>
          <w:tcPr>
            <w:tcW w:w="766" w:type="dxa"/>
          </w:tcPr>
          <w:p>
            <w:pPr>
              <w:pStyle w:val="TableParagraph"/>
              <w:spacing w:before="66"/>
              <w:ind w:right="18"/>
              <w:jc w:val="right"/>
              <w:rPr>
                <w:sz w:val="18"/>
              </w:rPr>
            </w:pPr>
            <w:r>
              <w:rPr>
                <w:w w:val="85"/>
                <w:sz w:val="18"/>
              </w:rPr>
              <w:t>281</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260</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258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20.3</w:t>
            </w:r>
          </w:p>
        </w:tc>
        <w:tc>
          <w:tcPr>
            <w:tcW w:w="843" w:type="dxa"/>
            <w:tcBorders>
              <w:bottom w:val="single" w:sz="8" w:space="0" w:color="000000"/>
            </w:tcBorders>
          </w:tcPr>
          <w:p>
            <w:pPr>
              <w:pStyle w:val="TableParagraph"/>
              <w:spacing w:before="66"/>
              <w:ind w:right="98"/>
              <w:jc w:val="right"/>
              <w:rPr>
                <w:sz w:val="18"/>
              </w:rPr>
            </w:pPr>
            <w:r>
              <w:rPr>
                <w:w w:val="145"/>
                <w:sz w:val="18"/>
              </w:rPr>
              <w:t>△ </w:t>
            </w:r>
            <w:r>
              <w:rPr>
                <w:w w:val="125"/>
                <w:sz w:val="18"/>
              </w:rPr>
              <w:t>9.7</w:t>
            </w:r>
          </w:p>
        </w:tc>
        <w:tc>
          <w:tcPr>
            <w:tcW w:w="843" w:type="dxa"/>
            <w:tcBorders>
              <w:bottom w:val="single" w:sz="8" w:space="0" w:color="000000"/>
            </w:tcBorders>
          </w:tcPr>
          <w:p>
            <w:pPr>
              <w:pStyle w:val="TableParagraph"/>
              <w:spacing w:before="66"/>
              <w:ind w:right="96"/>
              <w:jc w:val="right"/>
              <w:rPr>
                <w:sz w:val="18"/>
              </w:rPr>
            </w:pPr>
            <w:r>
              <w:rPr>
                <w:sz w:val="18"/>
              </w:rPr>
              <w:t>14.1</w:t>
            </w:r>
          </w:p>
        </w:tc>
        <w:tc>
          <w:tcPr>
            <w:tcW w:w="766" w:type="dxa"/>
            <w:tcBorders>
              <w:bottom w:val="single" w:sz="8" w:space="0" w:color="000000"/>
            </w:tcBorders>
          </w:tcPr>
          <w:p>
            <w:pPr>
              <w:pStyle w:val="TableParagraph"/>
              <w:spacing w:before="66"/>
              <w:ind w:right="23"/>
              <w:jc w:val="right"/>
              <w:rPr>
                <w:sz w:val="18"/>
              </w:rPr>
            </w:pPr>
            <w:r>
              <w:rPr>
                <w:w w:val="145"/>
                <w:sz w:val="18"/>
              </w:rPr>
              <w:t>△ </w:t>
            </w:r>
            <w:r>
              <w:rPr>
                <w:w w:val="125"/>
                <w:sz w:val="18"/>
              </w:rPr>
              <w:t>9.7</w:t>
            </w:r>
          </w:p>
        </w:tc>
        <w:tc>
          <w:tcPr>
            <w:tcW w:w="929" w:type="dxa"/>
            <w:tcBorders>
              <w:bottom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8.2</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18.5</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「現金給与総額（全産業）」の４月分の値は速報値です。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平成２２年度に開発、平成２３年４月から公表（現在、平成１６年まで遡及）</w:t>
      </w:r>
    </w:p>
    <w:p>
      <w:pPr>
        <w:spacing w:before="22"/>
        <w:ind w:left="852" w:right="0" w:firstLine="0"/>
        <w:jc w:val="left"/>
        <w:rPr>
          <w:sz w:val="22"/>
        </w:rPr>
      </w:pPr>
      <w:r>
        <w:rPr>
          <w:sz w:val="22"/>
        </w:rPr>
        <w:t>（ＣＩとは）</w:t>
      </w:r>
    </w:p>
    <w:p>
      <w:pPr>
        <w:spacing w:line="266" w:lineRule="auto" w:before="41"/>
        <w:ind w:left="1294" w:right="75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6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74" w:right="786"/>
        <w:jc w:val="center"/>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5" w:right="8"/>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7" w:right="6"/>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174"/>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5" w:right="41"/>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65" w:right="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7" w:right="38"/>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7" w:right="6"/>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23"/>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174"/>
              <w:rPr>
                <w:sz w:val="20"/>
              </w:rPr>
            </w:pPr>
            <w:r>
              <w:rPr>
                <w:spacing w:val="1"/>
                <w:w w:val="68"/>
                <w:sz w:val="20"/>
              </w:rPr>
              <w:t>H</w:t>
            </w:r>
            <w:r>
              <w:rPr>
                <w:spacing w:val="1"/>
                <w:w w:val="89"/>
                <w:sz w:val="20"/>
              </w:rPr>
              <w:t>19</w:t>
            </w:r>
            <w:r>
              <w:rPr>
                <w:spacing w:val="1"/>
                <w:w w:val="178"/>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5" w:right="41"/>
              <w:jc w:val="center"/>
              <w:rPr>
                <w:sz w:val="20"/>
              </w:rPr>
            </w:pPr>
            <w:r>
              <w:rPr>
                <w:spacing w:val="1"/>
                <w:w w:val="68"/>
                <w:sz w:val="20"/>
              </w:rPr>
              <w:t>H</w:t>
            </w:r>
            <w:r>
              <w:rPr>
                <w:spacing w:val="1"/>
                <w:w w:val="89"/>
                <w:sz w:val="20"/>
              </w:rPr>
              <w:t>21</w:t>
            </w:r>
            <w:r>
              <w:rPr>
                <w:spacing w:val="1"/>
                <w:w w:val="178"/>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6"/>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5" w:right="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2" w:lineRule="exact" w:before="11"/>
              <w:ind w:left="136" w:right="66"/>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7" w:right="38"/>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7" w:right="6"/>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spacing w:before="12"/>
        <w:rPr>
          <w:sz w:val="22"/>
        </w:rPr>
      </w:pPr>
    </w:p>
    <w:p>
      <w:pPr>
        <w:pStyle w:val="BodyText"/>
        <w:ind w:left="202"/>
      </w:pPr>
      <w:r>
        <w:rPr/>
        <w:t>※全国の値は内閣府経済社会総合研究所公表資料による。</w:t>
      </w:r>
    </w:p>
    <w:p>
      <w:pPr>
        <w:spacing w:after="0"/>
        <w:sectPr>
          <w:headerReference w:type="default" r:id="rId23"/>
          <w:pgSz w:w="11910" w:h="16840"/>
          <w:pgMar w:header="1171"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5"/>
        <w:gridCol w:w="1957"/>
        <w:gridCol w:w="2468"/>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5" w:type="dxa"/>
            <w:shd w:val="clear" w:color="auto" w:fill="CCFFCC"/>
          </w:tcPr>
          <w:p>
            <w:pPr>
              <w:pStyle w:val="TableParagraph"/>
              <w:spacing w:before="89"/>
              <w:ind w:left="247"/>
              <w:rPr>
                <w:sz w:val="21"/>
              </w:rPr>
            </w:pPr>
            <w:r>
              <w:rPr>
                <w:w w:val="105"/>
                <w:sz w:val="21"/>
              </w:rPr>
              <w:t>作成機関</w:t>
            </w:r>
          </w:p>
        </w:tc>
        <w:tc>
          <w:tcPr>
            <w:tcW w:w="1957" w:type="dxa"/>
            <w:shd w:val="clear" w:color="auto" w:fill="CCFFCC"/>
          </w:tcPr>
          <w:p>
            <w:pPr>
              <w:pStyle w:val="TableParagraph"/>
              <w:spacing w:before="89"/>
              <w:ind w:left="560"/>
              <w:rPr>
                <w:sz w:val="21"/>
              </w:rPr>
            </w:pPr>
            <w:r>
              <w:rPr>
                <w:w w:val="105"/>
                <w:sz w:val="21"/>
              </w:rPr>
              <w:t>資料出所</w:t>
            </w:r>
          </w:p>
        </w:tc>
        <w:tc>
          <w:tcPr>
            <w:tcW w:w="2468" w:type="dxa"/>
            <w:shd w:val="clear" w:color="auto" w:fill="CCFFCC"/>
          </w:tcPr>
          <w:p>
            <w:pPr>
              <w:pStyle w:val="TableParagraph"/>
              <w:tabs>
                <w:tab w:pos="1627" w:val="left" w:leader="none"/>
              </w:tabs>
              <w:spacing w:before="89"/>
              <w:ind w:left="655"/>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2"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7" w:type="dxa"/>
          </w:tcPr>
          <w:p>
            <w:pPr>
              <w:pStyle w:val="TableParagraph"/>
              <w:spacing w:before="6"/>
              <w:rPr>
                <w:sz w:val="10"/>
              </w:rPr>
            </w:pPr>
          </w:p>
          <w:p>
            <w:pPr>
              <w:pStyle w:val="TableParagraph"/>
              <w:ind w:left="32"/>
              <w:rPr>
                <w:sz w:val="14"/>
              </w:rPr>
            </w:pPr>
            <w:r>
              <w:rPr>
                <w:sz w:val="14"/>
              </w:rPr>
              <w:t>「自動車登録状況新車月報」</w:t>
            </w:r>
          </w:p>
        </w:tc>
        <w:tc>
          <w:tcPr>
            <w:tcW w:w="2468" w:type="dxa"/>
          </w:tcPr>
          <w:p>
            <w:pPr>
              <w:pStyle w:val="TableParagraph"/>
              <w:spacing w:before="134"/>
              <w:ind w:left="36"/>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spacing w:line="190" w:lineRule="exact" w:before="43"/>
              <w:ind w:left="36"/>
              <w:rPr>
                <w:sz w:val="15"/>
              </w:rPr>
            </w:pPr>
            <w:r>
              <w:rPr>
                <w:w w:val="105"/>
                <w:sz w:val="15"/>
              </w:rPr>
              <w:t>鉱工業＋商業＋サービス業</w:t>
            </w:r>
          </w:p>
          <w:p>
            <w:pPr>
              <w:pStyle w:val="TableParagraph"/>
              <w:spacing w:line="190" w:lineRule="exact"/>
              <w:ind w:left="36"/>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10"/>
              <w:rPr>
                <w:sz w:val="20"/>
              </w:rPr>
            </w:pPr>
          </w:p>
          <w:p>
            <w:pPr>
              <w:pStyle w:val="TableParagraph"/>
              <w:spacing w:line="211" w:lineRule="auto" w:before="1"/>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15"/>
              <w:rPr>
                <w:sz w:val="15"/>
              </w:rPr>
            </w:pPr>
            <w:r>
              <w:rPr>
                <w:w w:val="105"/>
                <w:sz w:val="15"/>
              </w:rPr>
              <w:t>東京商工リサーチ青森・八戸支店</w:t>
            </w:r>
          </w:p>
        </w:tc>
        <w:tc>
          <w:tcPr>
            <w:tcW w:w="1957" w:type="dxa"/>
          </w:tcPr>
          <w:p>
            <w:pPr>
              <w:pStyle w:val="TableParagraph"/>
              <w:spacing w:before="134"/>
              <w:ind w:left="35"/>
              <w:rPr>
                <w:sz w:val="15"/>
              </w:rPr>
            </w:pPr>
            <w:r>
              <w:rPr>
                <w:w w:val="105"/>
                <w:sz w:val="15"/>
              </w:rPr>
              <w:t>「青森県企業倒産状況」</w:t>
            </w:r>
          </w:p>
        </w:tc>
        <w:tc>
          <w:tcPr>
            <w:tcW w:w="2468" w:type="dxa"/>
          </w:tcPr>
          <w:p>
            <w:pPr>
              <w:pStyle w:val="TableParagraph"/>
              <w:spacing w:line="190" w:lineRule="exact" w:before="43"/>
              <w:ind w:left="36"/>
              <w:rPr>
                <w:sz w:val="15"/>
              </w:rPr>
            </w:pPr>
            <w:r>
              <w:rPr>
                <w:w w:val="105"/>
                <w:sz w:val="15"/>
              </w:rPr>
              <w:t>負債総額1千万円以上</w:t>
            </w:r>
          </w:p>
          <w:p>
            <w:pPr>
              <w:pStyle w:val="TableParagraph"/>
              <w:spacing w:line="190" w:lineRule="exact"/>
              <w:ind w:left="36"/>
              <w:rPr>
                <w:sz w:val="15"/>
              </w:rPr>
            </w:pPr>
            <w:r>
              <w:rPr>
                <w:sz w:val="15"/>
              </w:rPr>
              <w:t>※逆サイクル（3か月後方平均）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5" w:type="dxa"/>
          </w:tcPr>
          <w:p>
            <w:pPr>
              <w:pStyle w:val="TableParagraph"/>
              <w:spacing w:line="216" w:lineRule="auto" w:before="59"/>
              <w:ind w:left="33" w:right="173"/>
              <w:rPr>
                <w:sz w:val="15"/>
              </w:rPr>
            </w:pPr>
            <w:r>
              <w:rPr>
                <w:w w:val="105"/>
                <w:sz w:val="15"/>
              </w:rPr>
              <w:t>青森県中小企業団体中央会</w:t>
            </w:r>
          </w:p>
        </w:tc>
        <w:tc>
          <w:tcPr>
            <w:tcW w:w="1957" w:type="dxa"/>
          </w:tcPr>
          <w:p>
            <w:pPr>
              <w:pStyle w:val="TableParagraph"/>
              <w:spacing w:before="134"/>
              <w:ind w:left="35"/>
              <w:rPr>
                <w:sz w:val="15"/>
              </w:rPr>
            </w:pPr>
            <w:r>
              <w:rPr>
                <w:w w:val="105"/>
                <w:sz w:val="15"/>
              </w:rPr>
              <w:t>「中小企業あおもり」</w:t>
            </w:r>
          </w:p>
        </w:tc>
        <w:tc>
          <w:tcPr>
            <w:tcW w:w="2468" w:type="dxa"/>
          </w:tcPr>
          <w:p>
            <w:pPr>
              <w:pStyle w:val="TableParagraph"/>
              <w:spacing w:before="134"/>
              <w:ind w:left="36"/>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東北経済産業局</w:t>
            </w:r>
          </w:p>
        </w:tc>
        <w:tc>
          <w:tcPr>
            <w:tcW w:w="1957" w:type="dxa"/>
          </w:tcPr>
          <w:p>
            <w:pPr>
              <w:pStyle w:val="TableParagraph"/>
              <w:spacing w:line="216" w:lineRule="auto" w:before="59"/>
              <w:ind w:left="35" w:right="1"/>
              <w:rPr>
                <w:sz w:val="15"/>
              </w:rPr>
            </w:pPr>
            <w:r>
              <w:rPr>
                <w:w w:val="105"/>
                <w:sz w:val="15"/>
              </w:rPr>
              <w:t>「東北地域大型小売店販売額動向」</w:t>
            </w:r>
          </w:p>
        </w:tc>
        <w:tc>
          <w:tcPr>
            <w:tcW w:w="2468" w:type="dxa"/>
          </w:tcPr>
          <w:p>
            <w:pPr>
              <w:pStyle w:val="TableParagraph"/>
              <w:spacing w:before="134"/>
              <w:ind w:left="36"/>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6"/>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648"/>
              <w:rPr>
                <w:sz w:val="15"/>
              </w:rPr>
            </w:pPr>
            <w:r>
              <w:rPr>
                <w:w w:val="105"/>
                <w:sz w:val="15"/>
              </w:rPr>
              <w:t>東北電力青森支店</w:t>
            </w:r>
          </w:p>
        </w:tc>
        <w:tc>
          <w:tcPr>
            <w:tcW w:w="1957" w:type="dxa"/>
          </w:tcPr>
          <w:p>
            <w:pPr>
              <w:pStyle w:val="TableParagraph"/>
              <w:spacing w:before="134"/>
              <w:ind w:left="35"/>
              <w:rPr>
                <w:sz w:val="15"/>
              </w:rPr>
            </w:pPr>
            <w:r>
              <w:rPr>
                <w:w w:val="105"/>
                <w:sz w:val="15"/>
              </w:rPr>
              <w:t>「電力需要月報」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八戸税関支署</w:t>
            </w:r>
          </w:p>
        </w:tc>
        <w:tc>
          <w:tcPr>
            <w:tcW w:w="1957" w:type="dxa"/>
          </w:tcPr>
          <w:p>
            <w:pPr>
              <w:pStyle w:val="TableParagraph"/>
              <w:spacing w:before="11"/>
              <w:rPr>
                <w:sz w:val="9"/>
              </w:rPr>
            </w:pPr>
          </w:p>
          <w:p>
            <w:pPr>
              <w:pStyle w:val="TableParagraph"/>
              <w:ind w:left="32"/>
              <w:rPr>
                <w:sz w:val="15"/>
              </w:rPr>
            </w:pPr>
            <w:r>
              <w:rPr>
                <w:sz w:val="15"/>
              </w:rPr>
              <w:t>「八戸税関支署貿易概況」</w:t>
            </w:r>
          </w:p>
        </w:tc>
        <w:tc>
          <w:tcPr>
            <w:tcW w:w="2468" w:type="dxa"/>
          </w:tcPr>
          <w:p>
            <w:pPr>
              <w:pStyle w:val="TableParagraph"/>
              <w:spacing w:before="134"/>
              <w:ind w:left="36"/>
              <w:rPr>
                <w:sz w:val="15"/>
              </w:rPr>
            </w:pPr>
            <w:r>
              <w:rPr>
                <w:w w:val="105"/>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7" w:type="dxa"/>
          </w:tcPr>
          <w:p>
            <w:pPr>
              <w:pStyle w:val="TableParagraph"/>
              <w:rPr>
                <w:rFonts w:ascii="Times New Roman"/>
                <w:sz w:val="16"/>
              </w:rPr>
            </w:pPr>
          </w:p>
        </w:tc>
        <w:tc>
          <w:tcPr>
            <w:tcW w:w="2468" w:type="dxa"/>
          </w:tcPr>
          <w:p>
            <w:pPr>
              <w:pStyle w:val="TableParagraph"/>
              <w:spacing w:line="216" w:lineRule="auto" w:before="59"/>
              <w:ind w:left="36" w:right="36"/>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「家計調査」</w:t>
            </w:r>
          </w:p>
        </w:tc>
        <w:tc>
          <w:tcPr>
            <w:tcW w:w="2468" w:type="dxa"/>
          </w:tcPr>
          <w:p>
            <w:pPr>
              <w:pStyle w:val="TableParagraph"/>
              <w:spacing w:line="190" w:lineRule="exact" w:before="43"/>
              <w:ind w:left="36"/>
              <w:rPr>
                <w:sz w:val="15"/>
              </w:rPr>
            </w:pPr>
            <w:r>
              <w:rPr>
                <w:w w:val="105"/>
                <w:sz w:val="15"/>
              </w:rPr>
              <w:t>青森市</w:t>
            </w:r>
          </w:p>
          <w:p>
            <w:pPr>
              <w:pStyle w:val="TableParagraph"/>
              <w:spacing w:line="190" w:lineRule="exact"/>
              <w:ind w:left="36"/>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5"/>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「消費者物価指数」</w:t>
            </w:r>
          </w:p>
        </w:tc>
        <w:tc>
          <w:tcPr>
            <w:tcW w:w="2468" w:type="dxa"/>
          </w:tcPr>
          <w:p>
            <w:pPr>
              <w:pStyle w:val="TableParagraph"/>
              <w:spacing w:before="134"/>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県りんご果樹課</w:t>
            </w:r>
          </w:p>
        </w:tc>
        <w:tc>
          <w:tcPr>
            <w:tcW w:w="1957" w:type="dxa"/>
          </w:tcPr>
          <w:p>
            <w:pPr>
              <w:pStyle w:val="TableParagraph"/>
              <w:spacing w:before="134"/>
              <w:ind w:left="35"/>
              <w:rPr>
                <w:sz w:val="15"/>
              </w:rPr>
            </w:pPr>
            <w:r>
              <w:rPr>
                <w:w w:val="105"/>
                <w:sz w:val="15"/>
              </w:rPr>
              <w:t>「りんごの販売価格」</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7" w:type="dxa"/>
          </w:tcPr>
          <w:p>
            <w:pPr>
              <w:pStyle w:val="TableParagraph"/>
              <w:spacing w:line="216" w:lineRule="auto" w:before="59"/>
              <w:ind w:left="35" w:right="1"/>
              <w:rPr>
                <w:sz w:val="15"/>
              </w:rPr>
            </w:pPr>
            <w:r>
              <w:rPr>
                <w:w w:val="105"/>
                <w:sz w:val="15"/>
              </w:rPr>
              <w:t>「青森県内の公共工事の動向」</w:t>
            </w:r>
          </w:p>
        </w:tc>
        <w:tc>
          <w:tcPr>
            <w:tcW w:w="2468"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0" w:val="left" w:leader="none"/>
                <w:tab w:pos="873" w:val="left" w:leader="none"/>
                <w:tab w:pos="1295" w:val="left" w:leader="none"/>
              </w:tabs>
              <w:spacing w:before="21"/>
              <w:ind w:left="28"/>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8"/>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3" w:right="10"/>
              <w:jc w:val="center"/>
              <w:rPr>
                <w:sz w:val="20"/>
              </w:rPr>
            </w:pPr>
            <w:r>
              <w:rPr>
                <w:sz w:val="20"/>
              </w:rPr>
              <w:t>期 間</w:t>
            </w:r>
          </w:p>
        </w:tc>
        <w:tc>
          <w:tcPr>
            <w:tcW w:w="1200" w:type="dxa"/>
          </w:tcPr>
          <w:p>
            <w:pPr>
              <w:pStyle w:val="TableParagraph"/>
              <w:spacing w:before="37"/>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7"/>
              <w:ind w:left="143"/>
              <w:rPr>
                <w:sz w:val="20"/>
              </w:rPr>
            </w:pPr>
            <w:r>
              <w:rPr>
                <w:sz w:val="20"/>
              </w:rPr>
              <w:t>回 帰 変 数</w:t>
            </w:r>
          </w:p>
        </w:tc>
        <w:tc>
          <w:tcPr>
            <w:tcW w:w="3175" w:type="dxa"/>
          </w:tcPr>
          <w:p>
            <w:pPr>
              <w:pStyle w:val="TableParagraph"/>
              <w:tabs>
                <w:tab w:pos="436" w:val="left" w:leader="none"/>
                <w:tab w:pos="839" w:val="left" w:leader="none"/>
              </w:tabs>
              <w:spacing w:before="37"/>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3" w:right="21"/>
              <w:jc w:val="center"/>
              <w:rPr>
                <w:sz w:val="20"/>
              </w:rPr>
            </w:pPr>
            <w:r>
              <w:rPr>
                <w:w w:val="95"/>
                <w:sz w:val="20"/>
              </w:rPr>
              <w:t>1993-2012</w:t>
            </w:r>
          </w:p>
        </w:tc>
        <w:tc>
          <w:tcPr>
            <w:tcW w:w="1200" w:type="dxa"/>
            <w:tcBorders>
              <w:bottom w:val="single" w:sz="2" w:space="0" w:color="000000"/>
            </w:tcBorders>
          </w:tcPr>
          <w:p>
            <w:pPr>
              <w:pStyle w:val="TableParagraph"/>
              <w:spacing w:before="119"/>
              <w:ind w:left="25" w:right="2"/>
              <w:jc w:val="center"/>
              <w:rPr>
                <w:sz w:val="20"/>
              </w:rPr>
            </w:pPr>
            <w:r>
              <w:rPr>
                <w:w w:val="105"/>
                <w:sz w:val="20"/>
              </w:rPr>
              <w:t>(212)(111)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105"/>
                <w:sz w:val="20"/>
              </w:rPr>
              <w:t>tc1994.1,ls2008.12, tc2011.3,tc2011.6</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85"/>
              <w:ind w:left="26" w:right="2"/>
              <w:jc w:val="center"/>
              <w:rPr>
                <w:sz w:val="20"/>
              </w:rPr>
            </w:pPr>
            <w:r>
              <w:rPr>
                <w:w w:val="105"/>
                <w:sz w:val="20"/>
              </w:rPr>
              <w:t>(111)(011)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2"/>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319"/>
              <w:rPr>
                <w:sz w:val="20"/>
              </w:rPr>
            </w:pPr>
            <w:r>
              <w:rPr>
                <w:sz w:val="20"/>
              </w:rPr>
              <w:t>ao1993.8,ls1994.9,ao1996.3, ao1998.8,ao1998.10,ao1999.8, tc2009.9</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tcBorders>
          </w:tcPr>
          <w:p>
            <w:pPr>
              <w:pStyle w:val="TableParagraph"/>
              <w:spacing w:before="85"/>
              <w:ind w:left="25" w:right="2"/>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10"/>
                <w:sz w:val="20"/>
              </w:rPr>
              <w:t>ls1997.4,ls1998.5</w:t>
            </w:r>
          </w:p>
        </w:tc>
      </w:tr>
    </w:tbl>
    <w:p>
      <w:pPr>
        <w:pStyle w:val="BodyText"/>
        <w:spacing w:before="11"/>
        <w:rPr>
          <w:sz w:val="14"/>
        </w:rPr>
      </w:pPr>
    </w:p>
    <w:p>
      <w:pPr>
        <w:pStyle w:val="BodyText"/>
        <w:spacing w:before="58"/>
        <w:ind w:left="159"/>
      </w:pPr>
      <w:r>
        <w:rPr/>
        <w:t>※新規求人倍率、鉱工業生産指数、有効求人倍率は、公表された季節調整値をそのまま使用しています。</w:t>
      </w:r>
    </w:p>
    <w:p>
      <w:pPr>
        <w:pStyle w:val="BodyText"/>
        <w:spacing w:before="3"/>
        <w:ind w:left="159"/>
      </w:pPr>
      <w:r>
        <w:rPr/>
        <w:t>※消費者物価指数（総合）の季節調整値は、家計消費支出（勤労者世帯）の実質化に使用しています。</w:t>
      </w:r>
    </w:p>
    <w:p>
      <w:pPr>
        <w:pStyle w:val="BodyText"/>
        <w:spacing w:before="3"/>
        <w:ind w:left="159"/>
      </w:pPr>
      <w:r>
        <w:rPr/>
        <w:t>※最新の季節調整値は、平成２５年１月公表時に遡及して行っています。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start=1993.1</w:t>
      </w:r>
    </w:p>
    <w:p>
      <w:pPr>
        <w:pStyle w:val="BodyText"/>
        <w:spacing w:line="242" w:lineRule="auto" w:before="1"/>
        <w:ind w:left="785" w:right="5911"/>
      </w:pPr>
      <w:r>
        <w:rPr>
          <w:w w:val="110"/>
        </w:rPr>
        <w:t>file="d:\arima\dat\020301.txt" span=(1993.1,2012.12)</w:t>
      </w:r>
    </w:p>
    <w:p>
      <w:pPr>
        <w:pStyle w:val="BodyText"/>
        <w:spacing w:before="1"/>
        <w:ind w:left="576"/>
      </w:pPr>
      <w:r>
        <w:rPr>
          <w:w w:val="148"/>
        </w:rPr>
        <w:t>}</w:t>
      </w:r>
    </w:p>
    <w:p>
      <w:pPr>
        <w:pStyle w:val="BodyText"/>
        <w:spacing w:line="242" w:lineRule="auto" w:before="3"/>
        <w:ind w:left="576" w:right="5911"/>
      </w:pPr>
      <w:r>
        <w:rPr>
          <w:w w:val="105"/>
        </w:rPr>
        <w:t>transform{function=log} arima{model=(2 1 2)(1 1</w:t>
      </w:r>
      <w:r>
        <w:rPr>
          <w:spacing w:val="52"/>
          <w:w w:val="105"/>
        </w:rPr>
        <w:t> </w:t>
      </w:r>
      <w:r>
        <w:rPr>
          <w:spacing w:val="-6"/>
          <w:w w:val="105"/>
        </w:rPr>
        <w:t>1)}</w:t>
      </w:r>
    </w:p>
    <w:p>
      <w:pPr>
        <w:pStyle w:val="Heading3"/>
        <w:spacing w:line="277" w:lineRule="exact"/>
        <w:ind w:left="699"/>
      </w:pPr>
      <w:r>
        <w:rPr/>
        <w:t>regression{variables=(tc1994.1,ls2008.12,tc2011.3,tc2011.6</w:t>
      </w:r>
    </w:p>
    <w:p>
      <w:pPr>
        <w:pStyle w:val="BodyText"/>
        <w:spacing w:line="263" w:lineRule="exact"/>
        <w:ind w:left="576"/>
      </w:pPr>
      <w:r>
        <w:rPr>
          <w:w w:val="150"/>
        </w:rPr>
        <w:t>)}</w:t>
      </w:r>
    </w:p>
    <w:p>
      <w:pPr>
        <w:pStyle w:val="BodyText"/>
        <w:spacing w:line="242" w:lineRule="auto" w:before="4"/>
        <w:ind w:left="576" w:right="7171"/>
      </w:pPr>
      <w:r>
        <w:rPr>
          <w:w w:val="115"/>
        </w:rPr>
        <w:t>estimate{ </w:t>
      </w:r>
      <w:r>
        <w:rPr>
          <w:w w:val="120"/>
        </w:rPr>
        <w:t>} </w:t>
      </w:r>
      <w:r>
        <w:rPr/>
        <w:t>forecast{maxlead=60}</w:t>
      </w:r>
    </w:p>
    <w:p>
      <w:pPr>
        <w:pStyle w:val="BodyText"/>
        <w:spacing w:line="242" w:lineRule="auto" w:before="1"/>
        <w:ind w:left="675"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30624"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30408"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3064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１．平成２５年４月分結果概要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304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306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305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05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05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3050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30480"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3045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&lt;819A323530348C698B4393AE8CFC8E7790948E5A8F6F8356835883658380817990C290588CA78E64976C817A2E786C7378&gt;</dc:title>
  <dcterms:created xsi:type="dcterms:W3CDTF">2019-02-20T09:48:20Z</dcterms:created>
  <dcterms:modified xsi:type="dcterms:W3CDTF">2019-02-20T09:48:20Z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Creator">
    <vt:lpwstr>PrimoPDF http://www.primopdf.com/</vt:lpwstr>
  </property>
  <property fmtid="{D5CDD505-2E9C-101B-9397-08002B2CF9AE}" pid="4" name="LastSaved">
    <vt:filetime>2019-02-20T00:00:00Z</vt:filetime>
  </property>
</Properties>
</file>