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Default Extension="png" ContentType="image/png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62" w:lineRule="exact" w:before="0"/>
        <w:ind w:left="6235" w:right="0" w:firstLine="0"/>
        <w:jc w:val="left"/>
        <w:rPr>
          <w:sz w:val="42"/>
        </w:rPr>
      </w:pPr>
      <w:r>
        <w:rPr>
          <w:sz w:val="42"/>
        </w:rPr>
        <w:t>（参考）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1"/>
        </w:rPr>
      </w:pPr>
    </w:p>
    <w:p>
      <w:pPr>
        <w:spacing w:before="14"/>
        <w:ind w:left="163" w:right="476" w:firstLine="0"/>
        <w:jc w:val="center"/>
        <w:rPr>
          <w:sz w:val="42"/>
        </w:rPr>
      </w:pPr>
      <w:r>
        <w:rPr>
          <w:sz w:val="42"/>
        </w:rPr>
        <w:t>青 森 県 景 気 動 向 指 数 </w:t>
      </w:r>
      <w:r>
        <w:rPr>
          <w:w w:val="80"/>
          <w:sz w:val="42"/>
        </w:rPr>
        <w:t>（Ｄ </w:t>
      </w:r>
      <w:r>
        <w:rPr>
          <w:sz w:val="42"/>
        </w:rPr>
        <w:t>I 版 </w:t>
      </w:r>
      <w:r>
        <w:rPr>
          <w:w w:val="80"/>
          <w:sz w:val="42"/>
        </w:rPr>
        <w:t>）</w:t>
      </w:r>
    </w:p>
    <w:p>
      <w:pPr>
        <w:spacing w:before="137"/>
        <w:ind w:left="163" w:right="477" w:firstLine="0"/>
        <w:jc w:val="center"/>
        <w:rPr>
          <w:sz w:val="34"/>
        </w:rPr>
      </w:pPr>
      <w:r>
        <w:rPr>
          <w:sz w:val="34"/>
        </w:rPr>
        <w:t>平成２５年８月分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2"/>
        </w:rPr>
      </w:pPr>
    </w:p>
    <w:tbl>
      <w:tblPr>
        <w:tblW w:w="0" w:type="auto"/>
        <w:jc w:val="left"/>
        <w:tblInd w:w="1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1"/>
        <w:gridCol w:w="2061"/>
        <w:gridCol w:w="4081"/>
      </w:tblGrid>
      <w:tr>
        <w:trPr>
          <w:trHeight w:val="709" w:hRule="atLeast"/>
        </w:trPr>
        <w:tc>
          <w:tcPr>
            <w:tcW w:w="1661" w:type="dxa"/>
            <w:tcBorders>
              <w:top w:val="double" w:sz="3" w:space="0" w:color="3265FF"/>
              <w:left w:val="double" w:sz="3" w:space="0" w:color="3265FF"/>
            </w:tcBorders>
          </w:tcPr>
          <w:p>
            <w:pPr>
              <w:pStyle w:val="TableParagraph"/>
              <w:spacing w:before="172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先行指数</w:t>
            </w:r>
          </w:p>
        </w:tc>
        <w:tc>
          <w:tcPr>
            <w:tcW w:w="2061" w:type="dxa"/>
            <w:tcBorders>
              <w:top w:val="double" w:sz="3" w:space="0" w:color="3265FF"/>
            </w:tcBorders>
          </w:tcPr>
          <w:p>
            <w:pPr>
              <w:pStyle w:val="TableParagraph"/>
              <w:spacing w:before="172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４３．８％</w:t>
            </w:r>
          </w:p>
        </w:tc>
        <w:tc>
          <w:tcPr>
            <w:tcW w:w="4081" w:type="dxa"/>
            <w:tcBorders>
              <w:top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ind w:left="266"/>
              <w:rPr>
                <w:sz w:val="21"/>
              </w:rPr>
            </w:pPr>
            <w:r>
              <w:rPr>
                <w:sz w:val="21"/>
              </w:rPr>
              <w:t>（９か月ぶりに５０％を下回った）</w:t>
            </w:r>
          </w:p>
        </w:tc>
      </w:tr>
      <w:tr>
        <w:trPr>
          <w:trHeight w:val="652" w:hRule="atLeast"/>
        </w:trPr>
        <w:tc>
          <w:tcPr>
            <w:tcW w:w="1661" w:type="dxa"/>
            <w:tcBorders>
              <w:left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一致指数</w:t>
            </w:r>
          </w:p>
        </w:tc>
        <w:tc>
          <w:tcPr>
            <w:tcW w:w="2061" w:type="dxa"/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４２．９％</w:t>
            </w:r>
          </w:p>
        </w:tc>
        <w:tc>
          <w:tcPr>
            <w:tcW w:w="4081" w:type="dxa"/>
            <w:tcBorders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（７か月ぶりに５０％を下回った）</w:t>
            </w:r>
          </w:p>
        </w:tc>
      </w:tr>
      <w:tr>
        <w:trPr>
          <w:trHeight w:val="704" w:hRule="atLeast"/>
        </w:trPr>
        <w:tc>
          <w:tcPr>
            <w:tcW w:w="1661" w:type="dxa"/>
            <w:tcBorders>
              <w:left w:val="double" w:sz="3" w:space="0" w:color="3265FF"/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142"/>
              <w:rPr>
                <w:sz w:val="30"/>
              </w:rPr>
            </w:pPr>
            <w:r>
              <w:rPr>
                <w:w w:val="105"/>
                <w:sz w:val="30"/>
              </w:rPr>
              <w:t>遅行指数</w:t>
            </w:r>
          </w:p>
        </w:tc>
        <w:tc>
          <w:tcPr>
            <w:tcW w:w="2061" w:type="dxa"/>
            <w:tcBorders>
              <w:bottom w:val="double" w:sz="3" w:space="0" w:color="3265FF"/>
            </w:tcBorders>
          </w:tcPr>
          <w:p>
            <w:pPr>
              <w:pStyle w:val="TableParagraph"/>
              <w:spacing w:before="116"/>
              <w:ind w:left="278"/>
              <w:rPr>
                <w:sz w:val="30"/>
              </w:rPr>
            </w:pPr>
            <w:r>
              <w:rPr>
                <w:w w:val="105"/>
                <w:sz w:val="30"/>
              </w:rPr>
              <w:t>５７．１％</w:t>
            </w:r>
          </w:p>
        </w:tc>
        <w:tc>
          <w:tcPr>
            <w:tcW w:w="4081" w:type="dxa"/>
            <w:tcBorders>
              <w:bottom w:val="double" w:sz="3" w:space="0" w:color="3265FF"/>
              <w:right w:val="double" w:sz="3" w:space="0" w:color="3265FF"/>
            </w:tcBorders>
          </w:tcPr>
          <w:p>
            <w:pPr>
              <w:pStyle w:val="TableParagraph"/>
              <w:spacing w:before="178"/>
              <w:ind w:left="266"/>
              <w:rPr>
                <w:sz w:val="21"/>
              </w:rPr>
            </w:pPr>
            <w:r>
              <w:rPr>
                <w:sz w:val="21"/>
              </w:rPr>
              <w:t>（４か月連続で５０％を上回った）</w:t>
            </w:r>
          </w:p>
        </w:tc>
      </w:tr>
    </w:tbl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17"/>
        </w:rPr>
      </w:pPr>
    </w:p>
    <w:p>
      <w:pPr>
        <w:spacing w:before="43"/>
        <w:ind w:left="163" w:right="477" w:firstLine="0"/>
        <w:jc w:val="center"/>
        <w:rPr>
          <w:sz w:val="30"/>
        </w:rPr>
      </w:pPr>
      <w:r>
        <w:rPr>
          <w:sz w:val="30"/>
        </w:rPr>
        <w:t>平成２５年１１月</w:t>
      </w:r>
    </w:p>
    <w:p>
      <w:pPr>
        <w:spacing w:before="242"/>
        <w:ind w:left="163" w:right="477" w:firstLine="0"/>
        <w:jc w:val="center"/>
        <w:rPr>
          <w:sz w:val="34"/>
        </w:rPr>
      </w:pPr>
      <w:r>
        <w:rPr>
          <w:sz w:val="34"/>
        </w:rPr>
        <w:t>青森県企画政策部統計分析課</w:t>
      </w:r>
    </w:p>
    <w:p>
      <w:pPr>
        <w:spacing w:after="0"/>
        <w:jc w:val="center"/>
        <w:rPr>
          <w:sz w:val="34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</w:pP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1161" w:footer="778" w:top="1440" w:bottom="960" w:left="1020" w:right="780"/>
          <w:pgNumType w:start="1"/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"/>
        <w:ind w:left="970"/>
      </w:pPr>
      <w:r>
        <w:rPr/>
        <w:pict>
          <v:group style="position:absolute;margin-left:55.716122pt;margin-top:-4.881960pt;width:481.9pt;height:74.2pt;mso-position-horizontal-relative:page;mso-position-vertical-relative:paragraph;z-index:-216232" coordorigin="1114,-98" coordsize="9638,1484">
            <v:shape style="position:absolute;left:1114;top:-98;width:58;height:1484" coordorigin="1114,-98" coordsize="58,1484" path="m1172,1366l1114,1366,1114,1385,1172,1385,1172,1366m1172,-98l1114,-98,1114,-78,1172,-78,1172,-98e" filled="true" fillcolor="#000000" stroked="false">
              <v:path arrowok="t"/>
              <v:fill type="solid"/>
            </v:shape>
            <v:line style="position:absolute" from="1124,-98" to="1124,1385" stroked="true" strokeweight=".96pt" strokecolor="#000000">
              <v:stroke dashstyle="solid"/>
            </v:line>
            <v:line style="position:absolute" from="1162,-59" to="1162,1347" stroked="true" strokeweight=".959531pt" strokecolor="#000000">
              <v:stroke dashstyle="solid"/>
            </v:line>
            <v:line style="position:absolute" from="10704,-59" to="10704,1347" stroked="true" strokeweight=".959531pt" strokecolor="#000000">
              <v:stroke dashstyle="solid"/>
            </v:line>
            <v:line style="position:absolute" from="10742,-98" to="10742,1385" stroked="true" strokeweight=".96pt" strokecolor="#000000">
              <v:stroke dashstyle="solid"/>
            </v:line>
            <v:rect style="position:absolute;left:10694;top:-98;width:58;height:20" filled="true" fillcolor="#000000" stroked="false">
              <v:fill type="solid"/>
            </v:rect>
            <v:line style="position:absolute" from="1172,-88" to="10694,-88" stroked="true" strokeweight=".96pt" strokecolor="#000000">
              <v:stroke dashstyle="solid"/>
            </v:line>
            <v:line style="position:absolute" from="1172,-50" to="10694,-50" stroked="true" strokeweight=".96pt" strokecolor="#000000">
              <v:stroke dashstyle="solid"/>
            </v:line>
            <v:rect style="position:absolute;left:10694;top:1366;width:58;height:20" filled="true" fillcolor="#000000" stroked="false">
              <v:fill type="solid"/>
            </v:rect>
            <v:line style="position:absolute" from="1172,1337" to="10694,1337" stroked="true" strokeweight=".959531pt" strokecolor="#000000">
              <v:stroke dashstyle="solid"/>
            </v:line>
            <v:line style="position:absolute" from="1172,1376" to="10694,1376" stroked="true" strokeweight=".96pt" strokecolor="#000000">
              <v:stroke dashstyle="solid"/>
            </v:line>
            <w10:wrap type="none"/>
          </v:group>
        </w:pict>
      </w:r>
      <w:r>
        <w:rPr/>
        <w:t>先</w:t>
        <w:tab/>
        <w:t>行</w:t>
        <w:tab/>
        <w:t>指</w:t>
        <w:tab/>
        <w:t>数</w:t>
        <w:tab/>
      </w:r>
      <w:r>
        <w:rPr>
          <w:spacing w:val="-4"/>
        </w:rPr>
        <w:t>４３．８％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3"/>
        <w:ind w:left="970" w:right="0" w:firstLine="0"/>
        <w:jc w:val="left"/>
        <w:rPr>
          <w:sz w:val="24"/>
        </w:rPr>
      </w:pPr>
      <w:r>
        <w:rPr>
          <w:sz w:val="24"/>
        </w:rPr>
        <w:t>—</w:t>
        <w:tab/>
        <w:t>致</w:t>
        <w:tab/>
        <w:t>指</w:t>
        <w:tab/>
        <w:t>数</w:t>
        <w:tab/>
      </w:r>
      <w:r>
        <w:rPr>
          <w:spacing w:val="-4"/>
          <w:sz w:val="24"/>
        </w:rPr>
        <w:t>４２．９％</w:t>
      </w:r>
    </w:p>
    <w:p>
      <w:pPr>
        <w:tabs>
          <w:tab w:pos="1450" w:val="left" w:leader="none"/>
          <w:tab w:pos="1930" w:val="left" w:leader="none"/>
          <w:tab w:pos="2410" w:val="left" w:leader="none"/>
          <w:tab w:pos="3672" w:val="left" w:leader="none"/>
        </w:tabs>
        <w:spacing w:before="154"/>
        <w:ind w:left="970" w:right="0" w:firstLine="0"/>
        <w:jc w:val="left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  <w:tab/>
      </w:r>
      <w:r>
        <w:rPr>
          <w:spacing w:val="-4"/>
          <w:sz w:val="24"/>
        </w:rPr>
        <w:t>５７．１％</w:t>
      </w:r>
    </w:p>
    <w:p>
      <w:pPr>
        <w:spacing w:before="208"/>
        <w:ind w:left="486" w:right="0" w:firstLine="0"/>
        <w:jc w:val="left"/>
        <w:rPr>
          <w:sz w:val="24"/>
        </w:rPr>
      </w:pPr>
      <w:r>
        <w:rPr/>
        <w:br w:type="column"/>
      </w:r>
      <w:r>
        <w:rPr>
          <w:w w:val="95"/>
          <w:sz w:val="24"/>
        </w:rPr>
        <w:t>（９か月ぶりに５０％を下回った）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（７か月ぶりに５０％を下回った）</w:t>
      </w:r>
    </w:p>
    <w:p>
      <w:pPr>
        <w:spacing w:before="154"/>
        <w:ind w:left="486" w:right="0" w:firstLine="0"/>
        <w:jc w:val="left"/>
        <w:rPr>
          <w:sz w:val="24"/>
        </w:rPr>
      </w:pPr>
      <w:r>
        <w:rPr>
          <w:w w:val="95"/>
          <w:sz w:val="24"/>
        </w:rPr>
        <w:t>（４か月連続で５０％を上回った）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340" w:bottom="280" w:left="1020" w:right="780"/>
          <w:cols w:num="2" w:equalWidth="0">
            <w:col w:w="4872" w:space="40"/>
            <w:col w:w="5198"/>
          </w:cols>
        </w:sectPr>
      </w:pPr>
    </w:p>
    <w:p>
      <w:pPr>
        <w:pStyle w:val="BodyText"/>
        <w:spacing w:before="1"/>
      </w:pPr>
    </w:p>
    <w:p>
      <w:pPr>
        <w:spacing w:line="196" w:lineRule="auto" w:before="96"/>
        <w:ind w:left="365" w:right="619" w:firstLine="239"/>
        <w:jc w:val="left"/>
        <w:rPr>
          <w:sz w:val="24"/>
        </w:rPr>
      </w:pPr>
      <w:r>
        <w:rPr>
          <w:w w:val="95"/>
          <w:sz w:val="24"/>
        </w:rPr>
        <w:t>８月の一致指数は、消費・生産関連等の指標がマイナスになったことから、５０％    </w:t>
      </w:r>
      <w:r>
        <w:rPr>
          <w:sz w:val="24"/>
        </w:rPr>
        <w:t>を下回った。</w:t>
      </w:r>
    </w:p>
    <w:p>
      <w:pPr>
        <w:pStyle w:val="BodyText"/>
      </w:pPr>
    </w:p>
    <w:p>
      <w:pPr>
        <w:spacing w:line="577" w:lineRule="exact" w:before="0"/>
        <w:ind w:left="168" w:right="0" w:firstLine="0"/>
        <w:jc w:val="left"/>
        <w:rPr>
          <w:rFonts w:ascii="ヒラギノ角ゴ StdN W8" w:eastAsia="ヒラギノ角ゴ StdN W8" w:hint="eastAsia"/>
          <w:b/>
          <w:sz w:val="28"/>
        </w:rPr>
      </w:pPr>
      <w:r>
        <w:rPr>
          <w:rFonts w:ascii="ヒラギノ角ゴ StdN W8" w:eastAsia="ヒラギノ角ゴ StdN W8" w:hint="eastAsia"/>
          <w:b/>
          <w:sz w:val="28"/>
        </w:rPr>
        <w:t>２．個別系列の動き</w:t>
      </w:r>
    </w:p>
    <w:p>
      <w:pPr>
        <w:pStyle w:val="BodyText"/>
        <w:spacing w:before="8"/>
        <w:rPr>
          <w:rFonts w:ascii="ヒラギノ角ゴ StdN W8"/>
          <w:b/>
          <w:sz w:val="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8"/>
        <w:gridCol w:w="1512"/>
        <w:gridCol w:w="3453"/>
        <w:gridCol w:w="1337"/>
      </w:tblGrid>
      <w:tr>
        <w:trPr>
          <w:trHeight w:val="318" w:hRule="atLeast"/>
        </w:trPr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613" w:right="1576"/>
              <w:jc w:val="center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8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新設住宅着工床面積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建築着工床面積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７か月ぶり</w:t>
            </w:r>
          </w:p>
        </w:tc>
      </w:tr>
      <w:tr>
        <w:trPr>
          <w:trHeight w:val="1680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企業倒産件数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— 致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大型小売店販売額（既存店）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有効求人倍率（全数）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２５か月連続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旅行取扱高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輸入通関実績（八戸港）</w:t>
            </w: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</w:tr>
      <w:tr>
        <w:trPr>
          <w:trHeight w:val="318" w:hRule="atLeast"/>
        </w:trPr>
        <w:tc>
          <w:tcPr>
            <w:tcW w:w="9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239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329" w:hRule="atLeast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4"/>
              <w:ind w:left="37"/>
              <w:rPr>
                <w:sz w:val="22"/>
              </w:rPr>
            </w:pPr>
            <w:r>
              <w:rPr>
                <w:sz w:val="22"/>
              </w:rPr>
              <w:t>現金給与総額（全産業）</w:t>
            </w:r>
          </w:p>
        </w:tc>
        <w:tc>
          <w:tcPr>
            <w:tcW w:w="151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  <w:tc>
          <w:tcPr>
            <w:tcW w:w="3453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家計消費支出（勤労者世帯：実質）</w:t>
            </w:r>
          </w:p>
        </w:tc>
        <w:tc>
          <w:tcPr>
            <w:tcW w:w="133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県内金融機関貸出残高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常用雇用指数（全産業）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8" w:hRule="atLeast"/>
        </w:trPr>
        <w:tc>
          <w:tcPr>
            <w:tcW w:w="327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8"/>
              <w:rPr>
                <w:sz w:val="22"/>
              </w:rPr>
            </w:pPr>
            <w:r>
              <w:rPr>
                <w:sz w:val="22"/>
              </w:rPr>
              <w:t>青森市消費者物価指数（総合）</w:t>
            </w:r>
          </w:p>
        </w:tc>
        <w:tc>
          <w:tcPr>
            <w:tcW w:w="151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453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公共工事請負金額</w:t>
            </w:r>
          </w:p>
        </w:tc>
        <w:tc>
          <w:tcPr>
            <w:tcW w:w="1337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342" w:hRule="atLeast"/>
        </w:trPr>
        <w:tc>
          <w:tcPr>
            <w:tcW w:w="327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3"/>
              <w:ind w:left="37"/>
              <w:rPr>
                <w:sz w:val="22"/>
              </w:rPr>
            </w:pPr>
            <w:r>
              <w:rPr>
                <w:sz w:val="22"/>
              </w:rPr>
              <w:t>りんご消費地市場価格</w:t>
            </w:r>
          </w:p>
        </w:tc>
        <w:tc>
          <w:tcPr>
            <w:tcW w:w="151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"/>
              <w:ind w:right="17"/>
              <w:jc w:val="right"/>
              <w:rPr>
                <w:sz w:val="22"/>
              </w:rPr>
            </w:pPr>
            <w:r>
              <w:rPr>
                <w:sz w:val="22"/>
              </w:rPr>
              <w:t>１３か月ぶり</w:t>
            </w:r>
          </w:p>
        </w:tc>
        <w:tc>
          <w:tcPr>
            <w:tcW w:w="3453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3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5"/>
        <w:rPr>
          <w:rFonts w:ascii="ヒラギノ角ゴ StdN W8"/>
          <w:b/>
          <w:sz w:val="17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4"/>
        <w:gridCol w:w="359"/>
        <w:gridCol w:w="359"/>
        <w:gridCol w:w="1115"/>
        <w:gridCol w:w="518"/>
        <w:gridCol w:w="510"/>
        <w:gridCol w:w="513"/>
        <w:gridCol w:w="511"/>
        <w:gridCol w:w="511"/>
        <w:gridCol w:w="511"/>
        <w:gridCol w:w="509"/>
        <w:gridCol w:w="511"/>
        <w:gridCol w:w="511"/>
        <w:gridCol w:w="511"/>
        <w:gridCol w:w="511"/>
        <w:gridCol w:w="511"/>
        <w:gridCol w:w="506"/>
      </w:tblGrid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right="3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系</w:t>
            </w:r>
          </w:p>
        </w:tc>
        <w:tc>
          <w:tcPr>
            <w:tcW w:w="71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1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列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53"/>
              <w:rPr>
                <w:sz w:val="20"/>
              </w:rPr>
            </w:pPr>
            <w:r>
              <w:rPr>
                <w:w w:val="99"/>
                <w:sz w:val="20"/>
              </w:rPr>
              <w:t>名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1"/>
              <w:rPr>
                <w:sz w:val="20"/>
              </w:rPr>
            </w:pPr>
            <w:r>
              <w:rPr>
                <w:sz w:val="20"/>
              </w:rPr>
              <w:t>24年</w:t>
            </w:r>
          </w:p>
          <w:p>
            <w:pPr>
              <w:pStyle w:val="TableParagraph"/>
              <w:spacing w:before="71"/>
              <w:ind w:left="111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9"/>
              <w:jc w:val="center"/>
              <w:rPr>
                <w:sz w:val="20"/>
              </w:rPr>
            </w:pPr>
            <w:r>
              <w:rPr>
                <w:sz w:val="20"/>
              </w:rPr>
              <w:t>9月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4" w:right="16"/>
              <w:jc w:val="center"/>
              <w:rPr>
                <w:sz w:val="20"/>
              </w:rPr>
            </w:pPr>
            <w:r>
              <w:rPr>
                <w:sz w:val="20"/>
              </w:rPr>
              <w:t>10月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11月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6"/>
              <w:jc w:val="center"/>
              <w:rPr>
                <w:sz w:val="20"/>
              </w:rPr>
            </w:pPr>
            <w:r>
              <w:rPr>
                <w:sz w:val="20"/>
              </w:rPr>
              <w:t>12月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8"/>
              <w:ind w:left="63"/>
              <w:rPr>
                <w:sz w:val="20"/>
              </w:rPr>
            </w:pPr>
            <w:r>
              <w:rPr>
                <w:sz w:val="20"/>
              </w:rPr>
              <w:t>25年</w:t>
            </w:r>
          </w:p>
          <w:p>
            <w:pPr>
              <w:pStyle w:val="TableParagraph"/>
              <w:spacing w:before="71"/>
              <w:ind w:left="114"/>
              <w:rPr>
                <w:sz w:val="20"/>
              </w:rPr>
            </w:pPr>
            <w:r>
              <w:rPr>
                <w:sz w:val="20"/>
              </w:rPr>
              <w:t>1月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28"/>
              <w:jc w:val="center"/>
              <w:rPr>
                <w:sz w:val="20"/>
              </w:rPr>
            </w:pPr>
            <w:r>
              <w:rPr>
                <w:sz w:val="20"/>
              </w:rPr>
              <w:t>2月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116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0"/>
              <w:jc w:val="center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2"/>
              <w:jc w:val="center"/>
              <w:rPr>
                <w:sz w:val="20"/>
              </w:rPr>
            </w:pPr>
            <w:r>
              <w:rPr>
                <w:sz w:val="20"/>
              </w:rPr>
              <w:t>8月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4. </w:t>
            </w:r>
            <w:r>
              <w:rPr>
                <w:sz w:val="18"/>
              </w:rPr>
              <w:t>所定外労働時間指数（全産業）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先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37.5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31.3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62.5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75.0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43.8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大型小売店販売額（既存店）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一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致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71.4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</w:tr>
      <w:tr>
        <w:trPr>
          <w:trHeight w:val="318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719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left="119"/>
              <w:rPr>
                <w:sz w:val="22"/>
              </w:rPr>
            </w:pPr>
            <w:r>
              <w:rPr>
                <w:w w:val="100"/>
                <w:sz w:val="22"/>
              </w:rPr>
              <w:t>系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94" w:lineRule="exact" w:before="4"/>
              <w:ind w:right="680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6644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9" w:hRule="atLeast"/>
        </w:trPr>
        <w:tc>
          <w:tcPr>
            <w:tcW w:w="296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3"/>
              <w:ind w:left="121"/>
              <w:rPr>
                <w:sz w:val="17"/>
              </w:rPr>
            </w:pPr>
            <w:r>
              <w:rPr>
                <w:w w:val="110"/>
                <w:sz w:val="16"/>
              </w:rPr>
              <w:t>1. </w:t>
            </w:r>
            <w:r>
              <w:rPr>
                <w:w w:val="110"/>
                <w:sz w:val="17"/>
              </w:rPr>
              <w:t>家計消費支出(勤労者世帯:実質)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1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8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3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1"/>
              <w:ind w:left="121"/>
              <w:rPr>
                <w:sz w:val="18"/>
              </w:rPr>
            </w:pPr>
            <w:r>
              <w:rPr>
                <w:sz w:val="16"/>
              </w:rPr>
              <w:t>5. </w:t>
            </w:r>
            <w:r>
              <w:rPr>
                <w:sz w:val="18"/>
              </w:rPr>
              <w:t>青森市消費者物価指数（総合）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0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38" w:hRule="atLeast"/>
        </w:trPr>
        <w:tc>
          <w:tcPr>
            <w:tcW w:w="2967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518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0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</w:tr>
      <w:tr>
        <w:trPr>
          <w:trHeight w:val="326" w:hRule="atLeast"/>
        </w:trPr>
        <w:tc>
          <w:tcPr>
            <w:tcW w:w="296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121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51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0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right="14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167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  <w:tc>
          <w:tcPr>
            <w:tcW w:w="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7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＋</w:t>
            </w:r>
          </w:p>
        </w:tc>
        <w:tc>
          <w:tcPr>
            <w:tcW w:w="50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－</w:t>
            </w:r>
          </w:p>
        </w:tc>
      </w:tr>
      <w:tr>
        <w:trPr>
          <w:trHeight w:val="656" w:hRule="atLeast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right="16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遅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4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行</w:t>
            </w:r>
          </w:p>
        </w:tc>
        <w:tc>
          <w:tcPr>
            <w:tcW w:w="35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64"/>
              <w:rPr>
                <w:sz w:val="22"/>
              </w:rPr>
            </w:pPr>
            <w:r>
              <w:rPr>
                <w:w w:val="100"/>
                <w:sz w:val="22"/>
              </w:rPr>
              <w:t>指</w:t>
            </w:r>
          </w:p>
        </w:tc>
        <w:tc>
          <w:tcPr>
            <w:tcW w:w="11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"/>
              <w:rPr>
                <w:rFonts w:ascii="ヒラギノ角ゴ StdN W8"/>
                <w:b/>
                <w:sz w:val="14"/>
              </w:rPr>
            </w:pPr>
          </w:p>
          <w:p>
            <w:pPr>
              <w:pStyle w:val="TableParagraph"/>
              <w:spacing w:line="294" w:lineRule="exact"/>
              <w:ind w:left="36"/>
              <w:rPr>
                <w:sz w:val="22"/>
              </w:rPr>
            </w:pPr>
            <w:r>
              <w:rPr>
                <w:w w:val="100"/>
                <w:sz w:val="22"/>
              </w:rPr>
              <w:t>数</w:t>
            </w:r>
          </w:p>
        </w:tc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4" w:right="33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2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3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0" w:right="16"/>
              <w:jc w:val="center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29" w:right="16"/>
              <w:jc w:val="center"/>
              <w:rPr>
                <w:sz w:val="20"/>
              </w:rPr>
            </w:pPr>
            <w:r>
              <w:rPr>
                <w:sz w:val="20"/>
              </w:rPr>
              <w:t>42.9</w:t>
            </w:r>
          </w:p>
        </w:tc>
        <w:tc>
          <w:tcPr>
            <w:tcW w:w="50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47" w:right="31"/>
              <w:jc w:val="center"/>
              <w:rPr>
                <w:sz w:val="20"/>
              </w:rPr>
            </w:pPr>
            <w:r>
              <w:rPr>
                <w:sz w:val="20"/>
              </w:rPr>
              <w:t>28.6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sz w:val="20"/>
              </w:rPr>
              <w:t>50.0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11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32" w:right="13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  <w:tc>
          <w:tcPr>
            <w:tcW w:w="5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rFonts w:ascii="ヒラギノ角ゴ StdN W8"/>
                <w:b/>
                <w:sz w:val="15"/>
              </w:rPr>
            </w:pPr>
          </w:p>
          <w:p>
            <w:pPr>
              <w:pStyle w:val="TableParagraph"/>
              <w:spacing w:before="1"/>
              <w:ind w:left="50" w:right="15"/>
              <w:jc w:val="center"/>
              <w:rPr>
                <w:sz w:val="20"/>
              </w:rPr>
            </w:pPr>
            <w:r>
              <w:rPr>
                <w:sz w:val="20"/>
              </w:rPr>
              <w:t>57.1</w:t>
            </w:r>
          </w:p>
        </w:tc>
      </w:tr>
    </w:tbl>
    <w:p>
      <w:pPr>
        <w:pStyle w:val="BodyText"/>
        <w:spacing w:before="16"/>
        <w:rPr>
          <w:rFonts w:ascii="ヒラギノ角ゴ StdN W8"/>
          <w:b/>
          <w:sz w:val="12"/>
        </w:rPr>
      </w:pPr>
    </w:p>
    <w:p>
      <w:pPr>
        <w:pStyle w:val="BodyText"/>
        <w:spacing w:before="58"/>
        <w:ind w:left="159"/>
      </w:pPr>
      <w:r>
        <w:rPr/>
        <w:t>※５か月前と比べて改善した指標をプラス（＋）、悪化した指標をマイナス（－）としています。</w:t>
      </w:r>
    </w:p>
    <w:p>
      <w:pPr>
        <w:pStyle w:val="BodyText"/>
        <w:spacing w:before="70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2"/>
        <w:rPr>
          <w:sz w:val="17"/>
        </w:rPr>
      </w:pPr>
    </w:p>
    <w:p>
      <w:pPr>
        <w:pStyle w:val="Heading2"/>
        <w:tabs>
          <w:tab w:pos="643" w:val="left" w:leader="none"/>
          <w:tab w:pos="1123" w:val="left" w:leader="none"/>
          <w:tab w:pos="1603" w:val="left" w:leader="none"/>
        </w:tabs>
        <w:spacing w:line="374" w:lineRule="auto" w:before="50"/>
        <w:ind w:left="163" w:right="7540"/>
        <w:jc w:val="center"/>
      </w:pPr>
      <w:r>
        <w:rPr/>
        <w:pict>
          <v:group style="position:absolute;margin-left:57.99612pt;margin-top:43.163471pt;width:473.6pt;height:158.15pt;mso-position-horizontal-relative:page;mso-position-vertical-relative:paragraph;z-index:-215848" coordorigin="1160,863" coordsize="9472,3163">
            <v:shape style="position:absolute;left:1673;top:2437;width:8697;height:2" coordorigin="1673,2438" coordsize="8697,0" path="m8340,2438l10370,2438m5259,2438l7615,2438m3920,2438l4534,2438m1673,2438l3049,2438e" filled="false" stroked="true" strokeweight=".24pt" strokecolor="#000000">
              <v:path arrowok="t"/>
              <v:stroke dashstyle="solid"/>
            </v:shape>
            <v:line style="position:absolute" from="1673,1336" to="10370,1336" stroked="true" strokeweight=".24pt" strokecolor="#000000">
              <v:stroke dashstyle="solid"/>
            </v:line>
            <v:shape style="position:absolute;left:1671;top:1333;width:8702;height:2208" coordorigin="1671,1334" coordsize="8702,2208" path="m10370,1334l1673,1334,1671,1336,1671,3539,1673,3541,10370,3541,10373,3539,1676,3539,1673,3537,1676,3537,1676,1338,1673,1338,1676,1336,10373,1336,10370,1334xm1676,3537l1673,3537,1676,3539,1676,3537xm10368,3537l1676,3537,1676,3539,10368,3539,10368,3537xm10368,1336l10368,3539,10370,3537,10373,3537,10373,1338,10370,1338,10368,1336xm10373,3537l10370,3537,10368,3539,10373,3539,10373,3537xm1676,1336l1673,1338,1676,1338,1676,1336xm10368,1336l1676,1336,1676,1338,10368,1338,10368,1336xm10373,1336l10368,1336,10370,1338,10373,1338,10373,1336xe" filled="true" fillcolor="#000000" stroked="false">
              <v:path arrowok="t"/>
              <v:fill type="solid"/>
            </v:shape>
            <v:line style="position:absolute" from="1691,1336" to="1691,3539" stroked="true" strokeweight="1.8pt" strokecolor="#9898ff">
              <v:stroke dashstyle="solid"/>
            </v:line>
            <v:shape style="position:absolute;left:3048;top:1336;width:5292;height:2203" coordorigin="3049,1336" coordsize="5292,2203" path="m3920,1336l3049,1336,3049,3539,3920,3539,3920,1336m5259,1336l4534,1336,4534,3539,5259,3539,5259,1336m8340,1336l7615,1336,7615,3539,8340,3539,8340,1336e" filled="true" fillcolor="#9898ff" stroked="false">
              <v:path arrowok="t"/>
              <v:fill type="solid"/>
            </v:shape>
            <v:line style="position:absolute" from="1673,1336" to="1673,3539" stroked="true" strokeweight=".24pt" strokecolor="#000000">
              <v:stroke dashstyle="solid"/>
            </v:line>
            <v:shape style="position:absolute;left:1673;top:1333;width:60;height:2208" coordorigin="1673,1334" coordsize="60,2208" path="m1733,3537l1673,3537,1673,3541,1733,3541,1733,3537m1733,2435l1673,2435,1673,2440,1733,2440,1733,2435m1733,1334l1673,1334,1673,1338,1733,1338,1733,1334e" filled="true" fillcolor="#000000" stroked="false">
              <v:path arrowok="t"/>
              <v:fill type="solid"/>
            </v:shape>
            <v:line style="position:absolute" from="1673,3539" to="10370,3539" stroked="true" strokeweight=".24pt" strokecolor="#000000">
              <v:stroke dashstyle="solid"/>
            </v:line>
            <v:shape style="position:absolute;left:2105;top:3479;width:8268;height:60" coordorigin="2105,3479" coordsize="8268,60" path="m2110,3479l2105,3479,2105,3539,2110,3539,2110,3479m2545,3479l2540,3479,2540,3539,2545,3539,2545,3479m2979,3479l2974,3479,2974,3539,2979,3539,2979,3479m3413,3479l3409,3479,3409,3539,3413,3539,3413,3479m3850,3479l3845,3479,3845,3539,3850,3539,3850,3479m4284,3479l4280,3479,4280,3539,4284,3539,4284,3479m4719,3479l4714,3479,4714,3539,4719,3539,4719,3479m5153,3479l5148,3479,5148,3539,5153,3539,5153,3479m5588,3479l5583,3479,5583,3539,5588,3539,5588,3479m6024,3479l6020,3479,6020,3539,6024,3539,6024,3479m6459,3479l6454,3479,6454,3539,6459,3539,6459,3479m6893,3479l6888,3479,6888,3539,6893,3539,6893,3479m7327,3479l7323,3479,7323,3539,7327,3539,7327,3479m7762,3479l7757,3479,7757,3539,7762,3539,7762,3479m8199,3479l8194,3479,8194,3539,8199,3539,8199,3479m8633,3479l8628,3479,8628,3539,8633,3539,8633,3479m9067,3479l9062,3479,9062,3539,9067,3539,9067,3479m9502,3479l9497,3479,9497,3539,9502,3539,9502,3479m9936,3479l9931,3479,9931,3539,9936,3539,9936,3479m10373,3479l10368,3479,10368,3539,10373,3539,10373,3479e" filled="true" fillcolor="#000000" stroked="false">
              <v:path arrowok="t"/>
              <v:fill type="solid"/>
            </v:shape>
            <v:shape style="position:absolute;left:1680;top:1348;width:8537;height:2200" coordorigin="1681,1349" coordsize="8537,2200" path="m3548,2449l3543,2429,3533,2429,3529,2449,3497,3157,3476,2989,3440,2729,3440,2709,3389,2709,3385,2729,3358,3125,3332,2729,3327,2709,3281,2709,3277,2729,3242,3210,3185,2989,3166,2989,3142,3371,3113,2729,3077,1769,3077,1749,3058,1749,3022,2029,2997,2525,2970,1909,2969,1889,2950,1889,2933,1889,2914,1889,2884,2554,2859,2169,2823,1889,2804,1889,2768,2169,2679,2169,2660,2169,2624,2729,2602,2883,2572,2189,2571,2169,2552,2169,2533,2169,2497,1889,2477,1889,2441,2169,2412,2629,2389,2449,2384,2429,2374,2429,2369,2449,2340,3121,2317,2849,2281,2449,2276,2429,2207,2429,2170,1889,2151,1889,2116,2709,2098,2709,2062,1629,2062,1609,2043,1609,2043,1629,2007,2589,1986,2669,1956,2189,1954,2169,1935,2169,1918,2169,1899,2169,1876,2531,1876,2533,1876,2533,1876,2523,1846,1629,1846,1609,1827,1609,1827,1629,1797,2276,1772,1889,1741,1769,1736,1749,1717,1749,1717,1769,1681,2449,1700,2449,1733,1823,1753,1889,1789,2449,1808,2449,1835,1870,1863,2729,1882,2729,1917,2189,1936,2189,1971,2729,1990,2729,2026,2589,2052,1902,2079,2729,2098,2729,2115,2729,2134,2729,2135,2709,2163,2061,2189,2449,2209,2449,2261,2449,2297,2849,2333,3269,2338,3289,2348,3289,2353,3269,2384,2560,2384,2560,2405,2729,2425,2729,2461,2169,2487,1963,2513,2169,2518,2189,2553,2189,2588,2989,2588,3009,2607,3009,2607,2989,2643,2729,2678,2189,2782,2189,2787,2169,2813,1963,2840,2169,2876,2729,2895,2729,2932,1909,2951,1909,2986,2729,3005,2729,3041,2029,3062,1878,3094,2729,3130,3549,3149,3549,3181,3058,3202,3129,3238,3269,3241,3289,3253,3289,3257,3269,3296,2729,3313,2729,3349,3269,3353,3289,3363,3289,3368,3269,3404,2729,3421,2729,3457,2989,3493,3269,3493,3289,3507,3289,3512,3269,3543,2560,3548,2449m3571,2629l3548,2449,3543,2560,3565,2729,3571,2629m5904,2309l5885,2309,5851,2709,5789,2709,5722,2449,5686,1889,5667,1889,5642,2469,5642,2480,5642,2475,5614,1629,5614,1609,5595,1609,5595,1629,5563,2109,5542,2029,5523,2029,5496,2753,5470,2169,5432,1889,5412,1889,5376,2169,5360,2169,5324,2029,5304,2029,5268,2169,5234,2709,5160,2709,5160,2729,5124,2989,5108,2989,5069,2449,5064,2429,5055,2429,5050,2449,5022,3095,4997,2729,4961,2449,4956,2429,4947,2429,4942,2449,4906,2729,4883,2893,4883,2897,4883,2895,4853,2449,4848,2429,4839,2429,4834,2449,4801,2709,4762,2709,4762,2729,4739,2897,4707,2449,4702,2429,4692,2429,4688,2449,4661,2654,4635,2449,4599,1889,4580,1889,4544,2169,4522,2253,4491,1889,4472,1889,4436,2449,4412,2539,4383,2309,4364,2309,4327,2709,4306,2709,4272,2449,4236,1889,4217,1889,4191,2094,4164,1889,4145,1889,4119,2094,4119,2094,4092,1889,4073,1889,4049,2271,4020,1629,4020,1609,4001,1609,4001,1629,3963,2169,3946,2169,3910,1349,3891,1349,3855,2169,3838,2169,3802,1889,3766,1349,3747,1349,3719,1995,3694,1629,3694,1609,3675,1609,3675,1629,3639,2029,3601,2169,3571,2629,3565,2729,3584,2729,3620,2169,3658,2029,3683,1751,3711,2169,3716,2189,3725,2189,3730,2169,3758,1522,3783,1889,3819,2169,3824,2189,3869,2189,3874,2169,3900,1567,3927,2169,3932,2189,3977,2189,3982,2169,4009,1796,4037,2449,4056,2449,4086,1988,4109,2169,4114,2189,4124,2189,4128,2169,4155,1963,4181,2169,4186,2189,4196,2189,4200,2169,4224,1988,4253,2449,4289,2729,4308,2729,4325,2729,4344,2729,4346,2709,4375,2396,4400,2589,4419,2589,4455,2449,4483,2017,4508,2309,4527,2309,4563,2169,4586,1988,4616,2449,4652,2729,4671,2729,4694,2545,4726,2989,4726,3009,4745,3009,4745,2989,4781,2729,4798,2729,4817,2729,4820,2709,4841,2547,4841,2545,4841,2549,4870,2989,4870,3009,4889,3009,4889,2989,4925,2729,4952,2523,4978,2729,5014,3269,5019,3289,5028,3289,5033,3269,5062,2616,5088,2989,5088,3009,5144,3009,5144,2989,5180,2729,5232,2729,5252,2729,5253,2709,5288,2169,5314,2066,5340,2169,5343,2189,5391,2189,5396,2169,5422,1961,5451,2169,5487,2989,5487,3009,5506,3009,5506,2989,5540,2094,5559,2169,5561,2189,5573,2189,5578,2169,5601,1822,5631,2729,5650,2729,5678,2068,5703,2449,5775,2729,5794,2729,5849,2729,5868,2729,5870,2709,5904,2309m6375,2729l6367,2549,6340,1909,6339,1889,6319,1889,6267,1889,6247,1889,6213,2429,6194,2429,6156,1629,6156,1609,6137,1609,6137,1629,6101,2449,6068,2709,6047,2709,6012,2029,5993,2029,5965,2776,5940,2309,5921,2309,5957,2989,5957,3009,5976,3009,5976,2989,6004,2245,6029,2729,6048,2729,6065,2729,6084,2729,6087,2709,6120,2449,6147,1840,6176,2449,6195,2449,6212,2449,6231,2449,6232,2429,6265,1909,6320,1909,6355,2729,6375,2729m6512,2942l6483,2729,6447,2589,6411,2169,6391,2169,6367,2545,6367,2554,6375,2729,6402,2297,6427,2589,6463,2729,6499,2989,6512,2942m6524,2989l6519,2989,6499,2989,6499,3009,6519,3009,6524,2989m7171,2169l7152,2169,7117,2709,7025,2709,6991,2449,6955,1889,6936,1889,6900,2169,6872,2480,6845,2169,6826,2169,6795,2533,6773,2449,6737,1629,6737,1609,6718,1609,6718,1629,6682,1889,6646,2449,6610,2589,6579,2933,6562,2869,6557,2849,6538,2849,6512,2942,6537,2942,6547,2905,6574,3009,6593,3009,6593,2989,6629,2589,6665,2449,6701,1889,6722,1734,6754,2449,6790,2589,6809,2589,6835,2281,6862,2589,6881,2589,6919,2169,6943,1988,6972,2449,7008,2729,7027,2729,7116,2729,7135,2729,7137,2709,7165,2268,7171,2169m8693,2169l8680,2065,8657,1889,8621,1629,8585,1489,8582,1469,8566,1469,8566,1489,8534,1969,8513,1889,8494,1889,8467,2094,8441,1889,8405,1629,8405,1609,8386,1609,8386,1629,8350,2449,8311,2989,8295,2989,8259,2849,8239,2849,8209,3442,8153,3009,8151,2989,8131,2989,8115,2989,8095,2989,8069,3399,8043,2989,8023,2989,7987,3269,7964,3436,7932,2449,7896,2169,7877,2169,7851,2579,7824,2169,7805,2169,7769,2729,7740,2940,7716,2849,7680,2309,7661,2309,7630,2893,7606,2729,7570,2449,7534,2029,7515,2029,7484,2622,7462,2449,7426,1629,7426,1609,7407,1609,7407,1629,7375,2337,7354,2169,7318,1629,7318,1609,7299,1609,7299,1629,7263,1889,7243,1889,7224,1889,7195,2349,7171,2169,7165,2268,7188,2449,7207,2449,7242,1909,7282,1909,7282,1889,7305,1722,7335,2169,7371,2449,7390,2449,7416,1847,7443,2449,7479,2729,7498,2729,7527,2169,7551,2449,7587,2729,7625,3009,7644,3009,7644,2989,7672,2469,7697,2849,7697,2869,7733,3009,7752,3009,7752,2989,7788,2729,7815,2318,7841,2729,7860,2729,7890,2268,7890,2268,7913,2449,7949,3549,7968,3549,8007,3269,8030,3088,8059,3549,8079,3549,8113,3009,8134,3009,8203,3549,8223,3549,8254,2928,8275,3009,8331,3009,8331,2989,8369,2449,8400,1734,8422,1889,8458,2169,8463,2189,8472,2189,8477,2169,8506,1938,8530,2029,8532,2049,8544,2049,8549,2029,8581,1548,8602,1629,8638,1889,8674,2169,8674,2189,8688,2189,8693,2169m10025,2033l10015,1886,9980,2428,9912,2428,9907,2433,9907,2440,9875,2926,9855,2848,9854,2846,9854,2848,9818,2438,9818,2433,9814,2428,9804,2428,9799,2430,9799,2435,9771,2640,9746,2447,9744,2435,9744,2430,9739,2428,9707,2428,9673,1895,9672,1886,9672,1883,9672,1881,9667,1876,9635,1876,9602,1622,9600,1612,9600,1610,9600,1605,9595,1602,9550,1602,9545,1607,9545,1614,9509,2159,9486,2338,9456,1883,9418,1612,9418,1610,9418,1605,9413,1602,9403,1602,9398,1605,9398,1610,9372,1810,9346,1612,9346,1610,9346,1605,9341,1602,9331,1602,9326,1607,9326,1612,9255,3253,9187,3253,9182,3256,9182,3261,9159,3439,9130,2985,9094,2711,9056,2438,9055,2435,9055,2430,9050,2428,9041,2428,9036,2430,9036,2435,9010,2638,8985,2447,8984,2438,8983,2435,8983,2430,8978,2428,8945,2428,8914,2189,8911,2169,8892,2169,8875,2169,8842,1909,8839,1889,8820,1889,8803,1889,8767,1629,8731,1489,8729,1469,8712,1469,8712,1489,8680,2061,8680,2066,8693,2169,8728,1550,8748,1629,8784,1889,8784,1909,8823,1909,8856,2169,8861,2189,8895,2189,8928,2449,8947,2449,8947,2447,8965,2447,9000,2714,9000,2718,9005,2723,9014,2723,9019,2718,9019,2714,9020,2711,9046,2510,9074,2716,9110,2987,9146,3537,9146,3544,9151,3549,9161,3549,9166,3546,9166,3539,9200,3273,9269,3273,9274,3268,9274,3261,9274,3253,9341,1722,9362,1886,9362,1890,9367,1895,9377,1895,9382,1890,9382,1886,9382,1883,9408,1684,9437,1888,9473,2435,9473,2442,9478,2447,9487,2447,9492,2445,9492,2438,9528,2162,9563,1622,9582,1622,9617,1886,9617,1890,9622,1895,9653,1895,9689,2435,9689,2442,9694,2447,9726,2447,9761,2714,9761,2718,9766,2723,9775,2723,9780,2721,9780,2716,9781,2711,9807,2524,9835,2848,9835,2850,9871,2990,9874,2994,9876,2997,9886,2997,9890,2992,9890,2987,9926,2447,9994,2447,9998,2442,9999,2435,9999,2428,10025,2033m10217,2574l10181,1895,10181,1886,10181,1881,10176,1876,10128,1876,10123,1878,10123,1883,10064,2338,10034,1886,10034,1888,10034,1881,10030,1876,10020,1876,10015,1881,10015,1888,10025,2033,10051,2435,10051,2442,10056,2447,10066,2447,10070,2445,10070,2438,10141,1895,10162,1895,10198,2574,10198,2579,10202,2584,10212,2584,10217,2579,10217,2574e" filled="true" fillcolor="#0000ff" stroked="false">
              <v:path arrowok="t"/>
              <v:fill type="solid"/>
            </v:shape>
            <v:shape style="position:absolute;left:1159;top:863;width:9472;height:3163" coordorigin="1160,863" coordsize="9472,3163" path="m10630,863l1162,863,1160,866,1160,4024,1162,4026,10630,4026,10632,4024,10632,4021,1167,4021,1162,4019,1167,4019,1167,870,1162,870,1167,866,10632,866,10630,863xm1167,4019l1162,4019,1167,4021,1167,4019xm10625,4019l1167,4019,1167,4021,10625,4021,10625,4019xm10625,866l10625,4021,10627,4019,10632,4019,10632,870,10627,870,10625,866xm10632,4019l10627,4019,10625,4021,10632,4021,10632,4019xm1167,866l1162,870,1167,870,1167,866xm10625,866l1167,866,1167,870,10625,870,10625,866xm10632,866l10625,866,10627,870,10632,870,10632,866xe" filled="true" fillcolor="#000000" stroked="false">
              <v:path arrowok="t"/>
              <v:fill type="solid"/>
            </v:shape>
            <v:shape style="position:absolute;left:7461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8244;top:960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1193;top:1228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67;top:1169;width:1351;height:179" type="#_x0000_t202" filled="false" stroked="false">
              <v:textbox inset="0,0,0,0">
                <w:txbxContent>
                  <w:p>
                    <w:pPr>
                      <w:tabs>
                        <w:tab w:pos="782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5"/>
                        <w:w w:val="75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5"/>
                        <w:w w:val="75"/>
                        <w:sz w:val="16"/>
                      </w:rPr>
                      <w:t>H21.4</w:t>
                    </w:r>
                    <w:r>
                      <w:rPr>
                        <w:spacing w:val="-5"/>
                        <w:w w:val="75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96;top:2330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02;top:3431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34;top:3657;width:859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（１）各指数のグラフ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4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0"/>
        <w:ind w:left="0" w:right="7290" w:firstLine="0"/>
        <w:jc w:val="center"/>
        <w:rPr>
          <w:sz w:val="24"/>
        </w:rPr>
      </w:pPr>
      <w:r>
        <w:rPr/>
        <w:pict>
          <v:group style="position:absolute;margin-left:56.556122pt;margin-top:14.985742pt;width:475.05pt;height:158.75pt;mso-position-horizontal-relative:page;mso-position-vertical-relative:paragraph;z-index:1552" coordorigin="1131,300" coordsize="9501,3175">
            <v:shape style="position:absolute;left:1644;top:1876;width:8702;height:2" coordorigin="1645,1876" coordsize="8702,0" path="m8316,1876l10346,1876m5232,1876l7589,1876m3891,1876l4508,1876m1645,1876l3022,1876e" filled="false" stroked="true" strokeweight=".24pt" strokecolor="#000000">
              <v:path arrowok="t"/>
              <v:stroke dashstyle="solid"/>
            </v:shape>
            <v:line style="position:absolute" from="1645,772" to="10346,772" stroked="true" strokeweight=".24pt" strokecolor="#000000">
              <v:stroke dashstyle="solid"/>
            </v:line>
            <v:shape style="position:absolute;left:1642;top:770;width:8707;height:2213" coordorigin="1642,770" coordsize="8707,2213" path="m10346,770l1645,770,1642,772,1642,2980,1645,2983,10346,2983,10349,2980,1647,2980,1645,2978,1647,2978,1647,775,1645,775,1647,772,10349,772,10346,770xm1647,2978l1645,2978,1647,2980,1647,2978xm10344,2978l1647,2978,1647,2980,10344,2980,10344,2978xm10344,772l10344,2980,10346,2978,10349,2978,10349,775,10346,775,10344,772xm10349,2978l10346,2978,10344,2980,10349,2980,10349,2978xm1647,772l1645,775,1647,775,1647,772xm10344,772l1647,772,1647,775,10344,775,10344,772xm10349,772l10344,772,10346,775,10349,775,10349,772xe" filled="true" fillcolor="#000000" stroked="false">
              <v:path arrowok="t"/>
              <v:fill type="solid"/>
            </v:shape>
            <v:line style="position:absolute" from="1663,772" to="1663,2980" stroked="true" strokeweight="1.8pt" strokecolor="#9898ff">
              <v:stroke dashstyle="solid"/>
            </v:line>
            <v:shape style="position:absolute;left:3022;top:772;width:5294;height:2208" coordorigin="3022,772" coordsize="5294,2208" path="m3891,772l3022,772,3022,2980,3891,2980,3891,772m5232,772l4508,772,4508,2980,5232,2980,5232,772m8316,772l7589,772,7589,2980,8316,2980,8316,772e" filled="true" fillcolor="#9898ff" stroked="false">
              <v:path arrowok="t"/>
              <v:fill type="solid"/>
            </v:shape>
            <v:line style="position:absolute" from="1645,772" to="1645,2980" stroked="true" strokeweight=".24pt" strokecolor="#000000">
              <v:stroke dashstyle="solid"/>
            </v:line>
            <v:shape style="position:absolute;left:1644;top:770;width:60;height:2213" coordorigin="1645,770" coordsize="60,2213" path="m1705,2978l1645,2978,1645,2983,1705,2983,1705,2978m1705,1874l1645,1874,1645,1879,1705,1879,1705,1874m1705,770l1645,770,1645,775,1705,775,1705,770e" filled="true" fillcolor="#000000" stroked="false">
              <v:path arrowok="t"/>
              <v:fill type="solid"/>
            </v:shape>
            <v:line style="position:absolute" from="1645,2980" to="10346,2980" stroked="true" strokeweight=".24pt" strokecolor="#000000">
              <v:stroke dashstyle="solid"/>
            </v:line>
            <v:shape style="position:absolute;left:2076;top:2920;width:8273;height:60" coordorigin="2077,2920" coordsize="8273,60" path="m2081,2920l2077,2920,2077,2980,2081,2980,2081,2920m2516,2920l2511,2920,2511,2980,2516,2980,2516,2920m2950,2920l2945,2920,2945,2980,2950,2980,2950,2920m3387,2920l3382,2920,3382,2980,3387,2980,3387,2920m3821,2920l3817,2920,3817,2980,3821,2980,3821,2920m4256,2920l4251,2920,4251,2980,4256,2980,4256,2920m4692,2920l4688,2920,4688,2980,4692,2980,4692,2920m5127,2920l5122,2920,5122,2980,5127,2980,5127,2920m5561,2920l5556,2920,5556,2980,5561,2980,5561,2920m5998,2920l5993,2920,5993,2980,5998,2980,5998,2920m6432,2920l6427,2920,6427,2980,6432,2980,6432,2920m6867,2920l6862,2920,6862,2980,6867,2980,6867,2920m7301,2920l7296,2920,7296,2980,7301,2980,7301,2920m7738,2920l7733,2920,7733,2980,7738,2980,7738,2920m8172,2920l8167,2920,8167,2980,8172,2980,8172,2920m8606,2920l8602,2920,8602,2980,8606,2980,8606,2920m9043,2920l9038,2920,9038,2980,9043,2980,9043,2920m9478,2920l9473,2920,9473,2980,9478,2980,9478,2920m9912,2920l9907,2920,9907,2980,9912,2980,9912,2920m10349,2920l10344,2920,10344,2980,10349,2980,10349,2920e" filled="true" fillcolor="#000000" stroked="false">
              <v:path arrowok="t"/>
              <v:fill type="solid"/>
            </v:shape>
            <v:shape style="position:absolute;left:1651;top:770;width:8541;height:2220" coordorigin="1652,770" coordsize="8541,2220" path="m2252,1570l2233,1570,2199,1870,2179,1870,2144,1250,2125,1250,2086,2210,2065,2581,2033,930,2014,930,1978,1250,1943,1870,1923,1870,1889,1570,1870,1570,1834,2210,1834,2190,1812,2288,1779,1890,1774,1870,1762,1870,1760,1890,1733,2007,1707,1890,1705,1870,1657,1870,1652,1890,1688,1890,1724,2050,1743,2050,1765,1952,1798,2350,1798,2370,1817,2370,1822,2350,1853,2210,1883,1684,1906,1890,1925,1890,1942,1890,1961,1890,1963,1870,1997,1250,2017,1076,2050,2830,2055,2850,2065,2850,2069,2830,2105,2210,2136,1449,2161,1890,2180,1890,2197,1890,2216,1890,2218,1870,2252,1570m2470,1570l2451,1570,2415,1870,2394,1870,2360,1570,2341,1570,2314,2039,2288,1570,2269,1570,2305,2210,2324,2210,2353,1684,2377,1890,2396,1890,2413,1890,2432,1890,2434,1870,2470,1570m4064,790l4044,790,4008,1090,3972,1410,3945,1904,3920,1570,3900,1570,3873,2166,3849,1750,3848,1730,3829,1730,3812,1730,3773,1570,3754,1570,3718,2210,3694,2413,3665,2050,3665,2030,3628,2030,3593,1570,3574,1570,3540,2030,3502,2030,3502,2050,3438,2587,3413,2370,3411,2350,3392,2350,3375,2350,3339,2050,3267,1410,3248,1410,3219,2151,3195,1730,3176,1730,3146,1995,3121,1890,3118,1870,3084,1870,3049,1090,3029,1090,2993,1730,2960,2030,2885,2030,2885,2050,2862,2242,2833,1730,2813,1730,2777,2030,2757,2030,2722,1410,2703,1410,2673,1673,2614,1410,2595,1410,2559,1890,2536,2096,2506,1570,2487,1570,2523,2210,2542,2210,2578,1890,2609,1474,2667,1730,2672,1750,2681,1750,2686,1730,2709,1524,2739,2050,2758,2050,2775,2050,2794,2050,2797,2030,2820,1838,2849,2350,2849,2370,2869,2370,2869,2350,2905,2050,2957,2050,2977,2050,2979,2030,3013,1730,3038,1280,3065,1890,3085,1890,3101,1890,3140,2050,3159,2050,3182,1842,3212,2350,3212,2370,3231,2370,3231,2350,3262,1537,3320,2050,3356,2350,3356,2370,3394,2370,3428,2670,3433,2690,3442,2690,3447,2670,3521,2050,3538,2050,3557,2050,3559,2030,3584,1698,3610,2050,3629,2050,3646,2050,3682,2510,3682,2530,3701,2530,3701,2510,3737,2210,3770,1635,3793,1730,3795,1730,3797,1750,3830,1750,3864,2350,3864,2370,3884,2370,3884,2350,3912,1728,3936,2050,3956,2050,3992,1410,4028,1090,4064,790m4282,2350l4273,2037,4273,2039,4273,2030,4247,1110,4246,1090,4227,1090,4174,1090,4155,1090,4128,1535,4100,790,4080,790,4116,1730,4121,1750,4131,1750,4136,1730,4173,1110,4227,1110,4263,2350,4263,2370,4282,2370,4282,2350m5691,2290l5660,1890,5624,1730,5552,1090,5532,1090,5496,1410,5477,1410,5441,1090,5405,790,5386,790,5350,1410,5333,1410,5314,1410,5252,1965,5225,1730,5206,1730,5180,2185,5153,1730,5134,1730,5105,1967,5079,1730,5060,1730,5028,2543,5007,2350,4988,2350,4964,2557,4935,2050,4935,2030,4916,2030,4916,2050,4884,2863,4863,2670,4827,2050,4827,2030,4808,2030,4808,2050,4778,2533,4752,2210,4716,1890,4716,1870,4702,1870,4697,1890,4672,2443,4644,1730,4608,1090,4589,1090,4561,1845,4536,1410,4517,1410,4487,1941,4462,1730,4443,1730,4421,1922,4390,1090,4371,1090,4344,1817,4343,1822,4343,1812,4318,1250,4299,1250,4273,2030,4273,2039,4282,2350,4310,1497,4335,2050,4354,2050,4380,1346,4407,2050,4426,2050,4453,1812,4481,2050,4500,2050,4527,1581,4553,2050,4572,2050,4601,1295,4625,1730,4661,2670,4666,2690,4676,2690,4680,2670,4711,2011,4733,2210,4769,2670,4774,2690,4784,2690,4788,2670,4817,2210,4844,2670,4880,2990,4899,2990,4927,2249,4952,2670,4956,2690,4966,2690,4971,2670,4997,2435,4997,2435,5024,2670,5024,2690,5038,2690,5043,2670,5074,1857,5096,2050,5115,2050,5140,1838,5170,2350,5170,2370,5189,2370,5189,2350,5219,1842,5242,2050,5261,2050,5331,1430,5364,1430,5369,1410,5399,898,5422,1090,5458,1410,5463,1430,5511,1430,5516,1410,5542,1175,5604,1730,5640,1890,5676,2350,5691,2290m5700,2350l5696,2350,5676,2350,5676,2370,5696,2370,5700,2350m5950,1730l5931,1730,5908,2039,5907,2039,5878,1250,5859,1250,5823,2350,5799,2450,5768,2050,5768,2030,5751,2030,5748,2050,5691,2290,5714,2290,5753,2113,5753,2113,5784,2510,5784,2530,5804,2530,5808,2510,5842,2370,5842,2350,5869,1523,5895,2210,5914,2210,5942,1832,5950,1730m6639,790l6619,790,6583,1410,6547,1730,6495,1730,6456,1090,6437,1090,6401,1890,6373,2253,6348,2050,6348,2030,6293,2030,6293,2050,6270,2448,6270,2449,6270,2443,6240,1410,6204,1250,6185,1250,6149,1410,6111,1730,6090,1822,6058,1250,6039,1250,6003,1890,5980,1993,5950,1730,5942,1829,5942,1833,5967,2050,5986,2050,6022,1890,6048,1421,6075,1890,6094,1890,6130,1730,6168,1410,6195,1293,6221,1410,6257,2670,6262,2690,6271,2690,6276,2670,6312,2050,6329,2050,6365,2350,6365,2370,6384,2370,6384,2350,6420,1890,6448,1273,6475,1730,6480,1750,6562,1750,6567,1730,6603,1410,6639,790m6887,1524l6874,1410,6839,2030,6746,2030,6711,790,6691,790,6727,2050,6747,2050,6838,2050,6857,2050,6858,2030,6887,1524m7435,1730l7416,1730,7394,2024,7363,930,7344,930,7308,1090,7255,1090,7236,1090,7200,1410,7164,1570,7130,2540,7109,2350,7090,2350,7067,2764,7037,1730,7018,1730,6996,2113,6965,790,6946,790,6915,1603,6893,1410,6874,1410,6887,1524,6887,1524,6910,1730,6915,1750,6924,1750,6929,1730,6953,1103,6982,2350,6982,2370,7001,2370,7001,2350,7024,1952,7054,2990,7073,2990,7103,2464,7126,2670,7126,2690,7140,2690,7145,2670,7183,1570,7219,1410,7253,1110,7325,1110,7327,1090,7347,1015,7380,2210,7399,2210,7428,1832,7435,1730m7654,1570l7635,1570,7608,2142,7582,1570,7563,1570,7535,2400,7510,1730,7491,1730,7462,1967,7435,1730,7428,1829,7428,1833,7452,2050,7471,2050,7495,1851,7527,2670,7531,2690,7541,2690,7546,2670,7574,1817,7574,1813,7574,1813,7574,1812,7574,1817,7599,2350,7599,2370,7618,2370,7618,2350,7642,1817,7642,1813,7643,1813,7654,1570m8777,790l8758,790,8722,1090,8705,1090,8686,1090,8650,1410,8622,1904,8597,1570,8578,1570,8548,1833,8529,1750,8525,1730,8506,1730,8486,1730,8451,1410,8431,1410,8359,2350,8307,2350,8287,2350,8251,2670,8235,2670,8199,2050,8199,2030,8179,2030,8179,2050,8153,2272,8124,2050,8124,2030,8105,2030,8105,2050,8069,2350,8052,2350,8016,2050,7980,1730,7961,1730,7933,2471,7907,2037,7872,1410,7853,1410,7822,1829,7798,1730,7779,1730,7747,2543,7726,2350,7707,2350,7685,2538,7654,1570,7643,1812,7643,1817,7671,2670,7675,2690,7690,2690,7690,2670,7716,2435,7716,2435,7743,2670,7743,2690,7757,2690,7762,2670,7795,1799,7817,1890,7836,1890,7861,1556,7889,2050,7925,2670,7930,2690,7939,2690,7944,2670,7975,1857,7997,2050,8033,2350,8033,2370,8088,2370,8088,2350,8115,2127,8143,2350,8143,2370,8163,2370,8163,2350,8186,2158,8215,2670,8220,2690,8266,2690,8271,2670,8304,2370,8379,2370,8379,2350,8443,1511,8467,1730,8472,1750,8510,1750,8542,1890,8561,1890,8585,1672,8614,2050,8633,2050,8669,1410,8703,1110,8741,1110,8741,1090,8777,790m10193,2030l10156,1730,10154,1718,10154,1713,10150,1711,10117,1711,10083,1413,10082,1404,10082,1396,10078,1394,9996,1394,9991,1396,9991,1404,9955,1720,9932,1921,9902,1404,9902,1399,9898,1394,9888,1394,9883,1396,9883,1404,9847,1718,9810,2023,9778,2023,9773,2025,9773,2032,9751,2223,9720,1413,9720,1408,9720,1399,9715,1394,9683,1394,9648,1087,9648,1080,9643,1077,9634,1077,9629,1080,9629,1087,9606,1291,9576,772,9576,770,9557,770,9557,772,9521,1404,9486,1711,9465,1711,9430,1087,9430,1082,9425,1077,9415,1077,9410,1080,9410,1087,9384,1319,9358,1087,9358,1080,9353,1077,9343,1077,9338,1080,9338,1087,9302,1404,9267,2971,9139,2971,9104,1730,9103,1725,9103,1716,9098,1711,8995,1711,8960,1096,8959,1087,8959,1082,8954,1077,8909,1077,8904,1082,8904,1090,8887,1090,8851,790,8832,790,8868,1090,8868,1110,8923,1110,8923,1096,8941,1096,8976,1718,8976,1725,8981,1730,9084,1730,9120,2980,9120,2985,9125,2990,9281,2990,9286,2985,9286,2980,9286,2971,9322,1404,9348,1171,9348,1171,9374,1404,9374,1408,9379,1413,9389,1413,9394,1408,9394,1404,9417,1199,9446,1718,9446,1725,9451,1730,9499,1730,9504,1725,9504,1720,9505,1711,9540,1404,9566,941,9593,1404,9593,1408,9598,1413,9607,1413,9612,1408,9612,1404,9638,1171,9638,1171,9665,1404,9665,1408,9670,1413,9701,1413,9737,2349,9737,2354,9742,2359,9751,2359,9756,2354,9756,2349,9791,2042,9823,2042,9828,2037,9828,2032,9828,2030,9829,2023,9866,1720,9890,1516,9919,2032,9919,2037,9924,2042,9934,2042,9938,2037,9938,2030,9938,2032,9974,1720,10009,1413,10064,1413,10099,1720,10099,1725,10104,1730,10136,1730,10174,2032,10174,2040,10178,2042,10190,2042,10193,2037,10193,2030e" filled="true" fillcolor="#ff0000" stroked="false">
              <v:path arrowok="t"/>
              <v:fill type="solid"/>
            </v:shape>
            <v:shape style="position:absolute;left:1131;top:299;width:9501;height:3175" coordorigin="1131,300" coordsize="9501,3175" path="m10630,300l1134,300,1131,302,1131,3472,1134,3475,10630,3475,10632,3472,10632,3470,1138,3470,1134,3467,1138,3467,1138,307,1134,307,1138,302,10632,302,10630,300xm1138,3467l1134,3467,1138,3470,1138,3467xm10625,3467l1138,3467,1138,3470,10625,3470,10625,3467xm10625,302l10625,3470,10627,3467,10632,3467,10632,307,10627,307,10625,302xm10632,3467l10627,3467,10625,3470,10632,3470,10632,3467xm1138,302l1134,307,1138,307,1138,302xm10625,302l1138,302,1138,307,10625,307,10625,302xm10632,302l10625,302,10627,307,10632,307,10632,302xe" filled="true" fillcolor="#000000" stroked="false">
              <v:path arrowok="t"/>
              <v:fill type="solid"/>
            </v:shape>
            <v:shape style="position:absolute;left:1164;top:665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7255;top:396;width:1318;height:395" type="#_x0000_t202" filled="false" stroked="false">
              <v:textbox inset="0,0,0,0">
                <w:txbxContent>
                  <w:p>
                    <w:pPr>
                      <w:tabs>
                        <w:tab w:pos="748" w:val="left" w:leader="none"/>
                      </w:tabs>
                      <w:spacing w:line="181" w:lineRule="exact" w:before="0"/>
                      <w:ind w:left="0" w:right="16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山</w:t>
                      <w:tab/>
                    </w:r>
                    <w:r>
                      <w:rPr>
                        <w:position w:val="1"/>
                        <w:sz w:val="16"/>
                      </w:rPr>
                      <w:t>谷</w:t>
                    </w:r>
                  </w:p>
                  <w:p>
                    <w:pPr>
                      <w:tabs>
                        <w:tab w:pos="748" w:val="left" w:leader="none"/>
                      </w:tabs>
                      <w:spacing w:line="213" w:lineRule="exact" w:before="0"/>
                      <w:ind w:left="0" w:right="18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</w:t>
                      <w:tab/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spacing w:val="-8"/>
                        <w:w w:val="75"/>
                        <w:position w:val="1"/>
                        <w:sz w:val="16"/>
                      </w:rPr>
                      <w:t>H21.4</w:t>
                    </w:r>
                    <w:r>
                      <w:rPr>
                        <w:spacing w:val="-8"/>
                        <w:w w:val="75"/>
                        <w:position w:val="1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267;top:176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373;top:2873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05;top:3098;width:860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H06 H07 H08 H09 H10 H11 H12 H13 H14 H15 H16 H17 H18 H19 H20 H21 H22 H23 H24 H25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—</w:t>
        <w:tab/>
        <w:t>致</w:t>
        <w:tab/>
        <w:t>指</w:t>
        <w:tab/>
        <w:t>数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3"/>
        </w:rPr>
      </w:pPr>
    </w:p>
    <w:p>
      <w:pPr>
        <w:tabs>
          <w:tab w:pos="479" w:val="left" w:leader="none"/>
          <w:tab w:pos="959" w:val="left" w:leader="none"/>
          <w:tab w:pos="1439" w:val="left" w:leader="none"/>
        </w:tabs>
        <w:spacing w:before="1"/>
        <w:ind w:left="0" w:right="7290" w:firstLine="0"/>
        <w:jc w:val="center"/>
        <w:rPr>
          <w:sz w:val="24"/>
        </w:rPr>
      </w:pPr>
      <w:r>
        <w:rPr>
          <w:sz w:val="24"/>
        </w:rPr>
        <w:t>遅</w:t>
        <w:tab/>
        <w:t>行</w:t>
        <w:tab/>
        <w:t>指</w:t>
        <w:tab/>
        <w:t>数</w:t>
      </w:r>
    </w:p>
    <w:p>
      <w:pPr>
        <w:pStyle w:val="BodyText"/>
        <w:ind w:left="111"/>
      </w:pPr>
      <w:r>
        <w:rPr/>
        <w:pict>
          <v:group style="width:475.8pt;height:158.9pt;mso-position-horizontal-relative:char;mso-position-vertical-relative:line" coordorigin="0,0" coordsize="9516,3178">
            <v:line style="position:absolute" from="7214,1584" to="9254,1584" stroked="true" strokeweight=".24pt" strokecolor="#000000">
              <v:stroke dashstyle="solid"/>
            </v:line>
            <v:line style="position:absolute" from="4120,1584" to="6487,1584" stroked="true" strokeweight=".24pt" strokecolor="#000000">
              <v:stroke dashstyle="solid"/>
            </v:line>
            <v:line style="position:absolute" from="2774,1584" to="3393,1584" stroked="true" strokeweight=".24pt" strokecolor="#000000">
              <v:stroke dashstyle="solid"/>
            </v:line>
            <v:line style="position:absolute" from="516,1584" to="1901,1584" stroked="true" strokeweight=".24pt" strokecolor="#000000">
              <v:stroke dashstyle="solid"/>
            </v:line>
            <v:line style="position:absolute" from="516,487" to="9254,487" stroked="true" strokeweight=".24pt" strokecolor="#000000">
              <v:stroke dashstyle="solid"/>
            </v:line>
            <v:shape style="position:absolute;left:513;top:484;width:8743;height:2201" coordorigin="514,485" coordsize="8743,2201" path="m9254,485l516,485,514,487,514,2683,516,2685,9254,2685,9256,2683,518,2683,516,2681,518,2681,518,490,516,490,518,487,9256,487,9254,485xm518,2681l516,2681,518,2683,518,2681xm9251,2681l518,2681,518,2683,9251,2683,9251,2681xm9251,487l9251,2683,9254,2681,9256,2681,9256,490,9254,490,9251,487xm9256,2681l9254,2681,9251,2683,9256,2683,9256,2681xm518,487l516,490,518,490,518,487xm9251,487l518,487,518,490,9251,490,9251,487xm9256,487l9251,487,9254,490,9256,490,9256,487xe" filled="true" fillcolor="#000000" stroked="false">
              <v:path arrowok="t"/>
              <v:fill type="solid"/>
            </v:shape>
            <v:line style="position:absolute" from="535,487" to="535,2683" stroked="true" strokeweight="1.92pt" strokecolor="#9898ff">
              <v:stroke dashstyle="solid"/>
            </v:line>
            <v:rect style="position:absolute;left:1900;top:487;width:874;height:2196" filled="true" fillcolor="#9898ff" stroked="false">
              <v:fill type="solid"/>
            </v:rect>
            <v:rect style="position:absolute;left:3393;top:487;width:728;height:2196" filled="true" fillcolor="#9898ff" stroked="false">
              <v:fill type="solid"/>
            </v:rect>
            <v:rect style="position:absolute;left:6486;top:487;width:728;height:2196" filled="true" fillcolor="#9898ff" stroked="false">
              <v:fill type="solid"/>
            </v:rect>
            <v:line style="position:absolute" from="516,487" to="516,2683" stroked="true" strokeweight=".24pt" strokecolor="#000000">
              <v:stroke dashstyle="solid"/>
            </v:line>
            <v:rect style="position:absolute;left:515;top:2680;width:63;height:5" filled="true" fillcolor="#000000" stroked="false">
              <v:fill type="solid"/>
            </v:rect>
            <v:rect style="position:absolute;left:515;top:1581;width:63;height:5" filled="true" fillcolor="#000000" stroked="false">
              <v:fill type="solid"/>
            </v:rect>
            <v:rect style="position:absolute;left:515;top:484;width:63;height:5" filled="true" fillcolor="#000000" stroked="false">
              <v:fill type="solid"/>
            </v:rect>
            <v:line style="position:absolute" from="516,2683" to="9254,2683" stroked="true" strokeweight=".24pt" strokecolor="#000000">
              <v:stroke dashstyle="solid"/>
            </v:line>
            <v:rect style="position:absolute;left:950;top:2622;width:5;height:60" filled="true" fillcolor="#000000" stroked="false">
              <v:fill type="solid"/>
            </v:rect>
            <v:rect style="position:absolute;left:1387;top:2622;width:5;height:60" filled="true" fillcolor="#000000" stroked="false">
              <v:fill type="solid"/>
            </v:rect>
            <v:rect style="position:absolute;left:1823;top:2622;width:5;height:60" filled="true" fillcolor="#000000" stroked="false">
              <v:fill type="solid"/>
            </v:rect>
            <v:rect style="position:absolute;left:2260;top:2622;width:5;height:60" filled="true" fillcolor="#000000" stroked="false">
              <v:fill type="solid"/>
            </v:rect>
            <v:rect style="position:absolute;left:2697;top:2622;width:5;height:60" filled="true" fillcolor="#000000" stroked="false">
              <v:fill type="solid"/>
            </v:rect>
            <v:rect style="position:absolute;left:3134;top:2622;width:5;height:60" filled="true" fillcolor="#000000" stroked="false">
              <v:fill type="solid"/>
            </v:rect>
            <v:rect style="position:absolute;left:3570;top:2622;width:5;height:60" filled="true" fillcolor="#000000" stroked="false">
              <v:fill type="solid"/>
            </v:rect>
            <v:rect style="position:absolute;left:4010;top:2622;width:5;height:60" filled="true" fillcolor="#000000" stroked="false">
              <v:fill type="solid"/>
            </v:rect>
            <v:rect style="position:absolute;left:4446;top:2622;width:5;height:60" filled="true" fillcolor="#000000" stroked="false">
              <v:fill type="solid"/>
            </v:rect>
            <v:rect style="position:absolute;left:4883;top:2622;width:5;height:60" filled="true" fillcolor="#000000" stroked="false">
              <v:fill type="solid"/>
            </v:rect>
            <v:rect style="position:absolute;left:5320;top:2622;width:5;height:60" filled="true" fillcolor="#000000" stroked="false">
              <v:fill type="solid"/>
            </v:rect>
            <v:rect style="position:absolute;left:5757;top:2622;width:5;height:60" filled="true" fillcolor="#000000" stroked="false">
              <v:fill type="solid"/>
            </v:rect>
            <v:rect style="position:absolute;left:6193;top:2622;width:5;height:60" filled="true" fillcolor="#000000" stroked="false">
              <v:fill type="solid"/>
            </v:rect>
            <v:rect style="position:absolute;left:6630;top:2622;width:5;height:60" filled="true" fillcolor="#000000" stroked="false">
              <v:fill type="solid"/>
            </v:rect>
            <v:rect style="position:absolute;left:7067;top:2622;width:5;height:60" filled="true" fillcolor="#000000" stroked="false">
              <v:fill type="solid"/>
            </v:rect>
            <v:rect style="position:absolute;left:7504;top:2622;width:5;height:60" filled="true" fillcolor="#000000" stroked="false">
              <v:fill type="solid"/>
            </v:rect>
            <v:rect style="position:absolute;left:7940;top:2622;width:5;height:60" filled="true" fillcolor="#000000" stroked="false">
              <v:fill type="solid"/>
            </v:rect>
            <v:rect style="position:absolute;left:8377;top:2622;width:5;height:60" filled="true" fillcolor="#000000" stroked="false">
              <v:fill type="solid"/>
            </v:rect>
            <v:rect style="position:absolute;left:8814;top:2622;width:5;height:60" filled="true" fillcolor="#000000" stroked="false">
              <v:fill type="solid"/>
            </v:rect>
            <v:rect style="position:absolute;left:9251;top:2622;width:5;height:60" filled="true" fillcolor="#000000" stroked="false">
              <v:fill type="solid"/>
            </v:rect>
            <v:shape style="position:absolute;left:525;top:492;width:7301;height:2200" coordorigin="526,493" coordsize="7301,2200" path="m4804,1433l4789,1562,4821,2693,4832,2405,4804,1433xm4832,2405l4821,2693,4840,2693,4832,2405xm4857,1753l4832,2405,4840,2693,4869,1954,4869,1947,4857,1753xm7207,2073l7187,2073,7223,2693,7233,2527,7207,2073xm7233,2527l7223,2693,7243,2693,7233,2527xm7296,2053l7259,2053,7259,2073,7233,2527,7243,2693,7279,2073,7295,2073,7296,2053xm1331,2244l1327,2373,1327,2393,1346,2393,1346,2373,1331,2244xm2793,2237l2781,2373,2781,2393,2801,2393,2801,2373,2793,2237xm3151,2251l3146,2373,3146,2393,3165,2393,3165,2373,3151,2251xm3404,2240l3401,2373,3401,2393,3420,2393,3420,2373,3404,2240xm4065,2293l4056,2373,4056,2393,4075,2393,4075,2373,4065,2293xm4136,2265l4130,2373,4130,2393,4149,2393,4149,2373,4136,2265xm4903,2207l4893,2373,4893,2393,4912,2393,4912,2373,4903,2207xm6252,2265l6239,2373,6239,2393,6259,2393,6259,2373,6252,2265xm6982,2267l6969,2373,6969,2393,6988,2393,6988,2373,6982,2267xm7051,2293l7041,2373,7041,2393,7060,2393,7060,2373,7051,2293xm1272,1133l1258,1252,1291,2073,1327,2373,1331,2244,1310,2073,1272,1133xm1363,1133l1331,2244,1346,2373,1376,1355,1376,1353,1363,1133xm2693,813l2686,925,2709,1133,2781,2373,2793,2237,2729,1133,2693,813xm2820,1913l2793,2233,2793,2240,2801,2373,2834,1975,2820,1913xm3129,2053l3017,2053,3019,2073,3110,2073,3146,2373,3151,2251,3129,2073,3129,2053xm3218,1133l3182,1433,3151,2251,3165,2373,3201,1433,3228,1210,3218,1133xm3312,1133l3299,1240,3329,1753,3401,2373,3404,2240,3348,1753,3312,1133xm3437,1133l3404,2240,3420,2373,3452,1255,3437,1133xm4039,2053l4001,2053,4003,2073,4020,2073,4056,2373,4065,2293,4039,2073,4039,2053xm4092,2073l4065,2293,4075,2373,4102,2150,4092,2073xm4113,2073l4111,2073,4102,2150,4130,2373,4136,2265,4113,2073xm4204,1733l4171,1733,4166,1753,4136,2265,4149,2373,4185,1753,4202,1753,4204,1733xm4876,1753l4869,1945,4869,1954,4893,2373,4903,2207,4876,1753xm4929,1753l4903,2207,4912,2373,4942,1865,4929,1753xm6187,1433l6179,1535,6203,1753,6239,2373,6252,2265,6223,1753,6187,1433xm6387,1733l6319,1733,6314,1753,6252,2265,6259,2373,6333,1753,6386,1753,6387,1733xm6950,1753l6937,1863,6969,2373,6982,2267,6950,1753xm7005,2073l6982,2267,6988,2373,7015,2153,7005,2073xm7024,2073l7015,2150,7015,2154,7041,2373,7051,2293,7024,2073xm7207,2053l7077,2053,7077,2073,7051,2293,7060,2373,7096,2073,7207,2073,7207,2053xm1490,1133l1481,1210,1481,1213,1509,1433,1545,1913,1581,2073,1617,2073,1653,2233,1659,2154,1637,2053,1601,2053,1565,1913,1529,1433,1490,1133xm1659,2154l1653,2233,1673,2213,1659,2154xm1729,1733l1694,1733,1689,1753,1659,2154,1673,2213,1653,2233,1673,2233,1709,1753,1728,1753,1729,1733xm5496,1433l5486,1518,5512,1753,5548,2233,5568,2233,5548,2213,5562,2154,5532,1753,5496,1433xm5562,2154l5548,2213,5568,2233,5562,2154xm5584,2053l5562,2154,5568,2233,5604,2073,5584,2073,5584,2053xm7024,2053l7005,2053,7005,2073,7015,2153,7024,2073,7024,2053xm4111,2053l4092,2053,4092,2073,4102,2150,4111,2073,4113,2073,4111,2053xm691,1133l677,1254,708,2073,722,1945,691,1133xm722,1945l708,2073,727,2073,722,1945xm794,1733l749,1733,744,1753,722,1945,727,2073,763,1753,799,1753,794,1733xm799,1753l780,1753,816,2073,823,1961,799,1753xm823,1961l816,2073,835,2073,823,1961xm874,1433l854,1433,823,1961,835,2073,872,1453,864,1453,874,1433xm1013,1733l980,1733,982,1753,998,1753,1034,2073,1054,2073,1034,2053,1043,1982,1018,1753,1013,1733xm1043,1982l1034,2053,1054,2073,1043,1982xm1147,1733l1078,1733,1073,1753,1043,1982,1054,2073,1092,1753,1145,1753,1147,1733xm2090,1433l2126,2073,2145,2073,2126,2053,2139,1954,2111,1453,2100,1453,2090,1433xm2139,1954l2126,2053,2145,2073,2139,1954xm2202,1733l2169,1733,2165,1753,2139,1954,2145,2073,2184,1753,2201,1753,2202,1733xm2397,1733l2327,1733,2328,1753,2383,1753,2419,2073,2438,2073,2429,2053,2436,2053,2402,1753,2397,1733xm2436,2053l2429,2053,2438,2073,2436,2053xm2493,2053l2436,2053,2438,2073,2491,2073,2493,2053xm2621,1113l2563,1113,2563,1133,2527,1753,2491,2073,2501,2053,2512,2053,2546,1753,2582,1133,2621,1133,2621,1113xm2512,2053l2501,2053,2491,2073,2510,2073,2512,2053xm2839,1913l2834,1975,2856,2073,2892,2073,2894,2053,2875,2053,2839,1913xm2978,1733l2933,1733,2928,1753,2892,2073,2901,2053,2913,2053,2947,1753,2983,1753,2978,1733xm2913,2053l2901,2053,2892,2073,2911,2073,2913,2053xm2983,1753l2964,1753,3000,2073,3019,2073,3009,2053,3017,2053,2983,1753xm3017,2053l3009,2053,3019,2073,3017,2053xm3712,1133l3698,1248,3729,2073,3748,2073,3729,2053,3745,1990,3712,1133xm3745,1990l3729,2053,3748,2073,3745,1990xm3801,1753l3765,1913,3745,1990,3748,2073,3808,1809,3801,1753xm3820,1753l3808,1809,3837,2073,3856,2073,3847,2053,3854,2053,3820,1753xm3854,2053l3847,2053,3856,2073,3854,2053xm3874,2053l3854,2053,3856,2073,3873,2073,3874,2053xm3912,1433l3873,2073,3883,2053,3894,2053,3924,1544,3912,1433xm3894,2053l3883,2053,3873,2073,3892,2073,3894,2053xm3931,1433l3924,1544,3984,2073,4003,2073,3993,2053,4001,2053,3931,1433xm4001,2053l3993,2053,4003,2073,4001,2053xm4948,1753l4942,1865,4965,2073,4970,1947,4948,1753xm4970,1947l4965,2073,4984,2073,4970,1947xm5004,1133l4970,1947,4984,2073,5015,1329,5015,1324,5004,1133xm5620,1433l5584,2073,5604,2073,5633,1542,5620,1433xm5709,1733l5676,1733,5678,1753,5695,1753,5731,2073,5736,1951,5714,1753,5709,1733xm5736,1951l5731,2073,5750,2073,5736,1951xm5786,1273l5767,1273,5736,1945,5736,1952,5750,2073,5782,1355,5782,1353,5767,1293,5786,1273xm6859,1433l6895,2073,6907,1959,6879,1453,6868,1453,6859,1433xm6907,1959l6895,2073,6914,2073,6907,1959xm6931,1753l6907,1959,6914,2073,6937,1863,6931,1753xm7331,1133l7295,2073,7305,2053,7315,2053,7343,1324,7331,1133xm7315,2053l7305,2053,7295,2073,7315,2073,7315,2053xm7351,1133l7343,1324,7370,1753,7406,2073,7425,2073,7415,2053,7423,2053,7389,1753,7351,1133xm7423,2053l7415,2053,7425,2073,7423,2053xm7444,2053l7423,2053,7425,2073,7442,2073,7444,2053xm7516,1733l7483,1733,7478,1753,7442,2073,7451,2053,7463,2053,7497,1753,7514,1753,7516,1733xm7463,2053l7451,2053,7442,2073,7461,2073,7463,2053xm7751,1433l7736,1501,7768,2073,7787,2073,7778,2053,7786,2053,7751,1433xm7786,2053l7778,2053,7787,2073,7786,2053xm7826,2053l7786,2053,7787,2073,7826,2073,7826,2053xm2837,1893l2825,1893,2820,1913,2834,1975,2839,1913,2837,1893xm4872,1733l4862,1733,4857,1753,4869,1952,4876,1753,4872,1733xm6057,1433l6095,1593,6131,1913,6139,1810,6115,1593,6081,1453,6067,1453,6057,1433xm6139,1810l6131,1913,6151,1913,6139,1810xm6167,1433l6139,1810,6151,1913,6179,1535,6167,1433xm4944,1733l4934,1733,4929,1753,4942,1865,4948,1753,4944,1733xm6945,1733l6935,1733,6931,1753,6937,1863,6950,1753,6945,1733xm3816,1733l3806,1733,3804,1753,3801,1753,3808,1809,3820,1753,3816,1733xm563,1733l530,1733,526,1753,562,1753,563,1733xm617,1273l598,1273,562,1753,571,1733,582,1733,611,1343,598,1293,617,1273xm582,1733l571,1733,562,1753,581,1753,582,1733xm946,1273l926,1273,946,1293,932,1346,962,1753,982,1753,972,1733,980,1733,946,1273xm980,1733l972,1733,982,1753,980,1733xm1200,1433l1181,1433,1145,1753,1154,1733,1166,1733,1198,1453,1190,1453,1200,1433xm1166,1733l1154,1733,1145,1753,1164,1753,1166,1733xm1382,1133l1376,1343,1376,1355,1399,1753,1412,1643,1412,1640,1382,1133xm1412,1642l1399,1753,1418,1753,1412,1642xm1471,1133l1412,1642,1418,1753,1481,1213,1481,1210,1471,1133xm1764,813l1728,1753,1737,1733,1748,1733,1775,1012,1764,813xm1748,1733l1737,1733,1728,1753,1747,1753,1748,1733xm1855,1133l1842,1240,1872,1753,1884,1640,1855,1133xm1884,1640l1872,1753,1891,1753,1884,1640xm2037,1113l1946,1113,1946,1133,1908,1433,1884,1640,1891,1753,1927,1433,1965,1133,2037,1133,2037,1113xm2292,1113l2237,1113,2237,1133,2201,1753,2210,1733,2221,1733,2256,1133,2292,1133,2292,1113xm2221,1733l2210,1733,2201,1753,2220,1753,2221,1733xm2292,1133l2273,1133,2309,1753,2328,1753,2318,1733,2327,1733,2292,1133xm2327,1733l2318,1733,2328,1753,2327,1733xm3530,813l3519,997,3547,1593,3583,1753,3602,1753,3593,1733,3598,1733,3566,1593,3530,813xm3598,1733l3593,1733,3602,1753,3598,1733xm3621,1733l3598,1733,3602,1753,3619,1753,3621,1733xm3693,1133l3655,1433,3619,1753,3628,1733,3640,1733,3674,1433,3698,1248,3693,1133xm3640,1733l3628,1733,3619,1753,3638,1753,3640,1733xm4238,1433l4202,1753,4212,1733,4223,1733,4251,1489,4238,1433xm4223,1733l4212,1733,4202,1753,4221,1753,4223,1733xm4456,1433l4528,1753,4548,1753,4538,1733,4543,1733,4480,1453,4466,1453,4456,1433xm4543,1733l4538,1733,4548,1753,4543,1733xm4569,1733l4543,1733,4548,1753,4567,1753,4569,1733xm4622,1433l4603,1433,4567,1753,4576,1733,4588,1733,4620,1453,4612,1453,4622,1433xm4588,1733l4576,1733,4567,1753,4586,1753,4588,1733xm4639,1433l4675,1753,4684,1667,4660,1453,4648,1453,4639,1433xm4684,1667l4675,1753,4694,1753,4684,1667xm4711,1433l4684,1667,4694,1753,4720,1518,4711,1433xm4730,1433l4720,1518,4747,1753,4757,1670,4730,1433xm4757,1670l4747,1753,4766,1753,4757,1670xm4785,1433l4757,1670,4766,1753,4789,1562,4785,1433xm5023,1133l5015,1324,5015,1329,5040,1753,5059,1753,5049,1733,5058,1733,5023,1133xm5058,1733l5049,1733,5059,1753,5058,1733xm5078,1733l5058,1733,5059,1753,5076,1753,5078,1733xm5148,1133l5076,1753,5085,1733,5097,1733,5157,1214,5148,1133xm5097,1733l5085,1733,5076,1753,5095,1753,5097,1733xm5421,1133l5408,1238,5440,1753,5453,1643,5421,1133xm5453,1643l5440,1753,5460,1753,5453,1643xm5476,1433l5453,1643,5460,1753,5486,1518,5476,1433xm5640,1433l5633,1542,5659,1753,5678,1753,5668,1733,5676,1733,5640,1433xm5676,1733l5668,1733,5678,1753,5676,1733xm6441,1273l6422,1273,6386,1753,6395,1733,6407,1733,6436,1346,6422,1293,6441,1273xm6407,1733l6395,1733,6386,1753,6405,1753,6407,1733xm6441,1273l6436,1346,6458,1433,6494,1753,6504,1670,6477,1433,6441,1273xm6504,1670l6494,1753,6513,1753,6504,1670xm6641,1113l6568,1113,6568,1133,6504,1670,6513,1753,6587,1133,6640,1133,6641,1113xm7624,493l7588,973,7550,1433,7514,1753,7523,1733,7535,1733,7569,1433,7607,973,7632,639,7624,493xm7535,1733l7523,1733,7514,1753,7533,1753,7535,1733xm4284,1550l4274,1593,4279,1613,4288,1613,4291,1593,4293,1593,4284,1550xm7710,1529l7696,1593,7701,1613,7711,1613,7713,1593,7715,1593,7710,1529xm4257,1433l4251,1489,4274,1593,4284,1550,4257,1433xm4348,973l4310,1433,4284,1550,4293,1593,4329,1433,4360,1067,4348,973xm7643,493l7632,639,7660,1133,7696,1593,7710,1529,7679,1133,7643,493xm7732,1433l7710,1529,7715,1593,7736,1501,7732,1433xm4804,1433l4785,1433,4789,1562,4804,1433xm3931,1433l3912,1433,3924,1544,3931,1433xm5640,1433l5620,1433,5633,1542,5640,1433xm6187,1433l6167,1433,6179,1535,6187,1433xm4730,1433l4711,1433,4720,1518,4730,1433xm5496,1433l5476,1433,5486,1518,5496,1433xm7751,1433l7732,1433,7736,1501,7751,1433xm4257,1433l4238,1433,4251,1489,4257,1433xm642,1379l636,1433,638,1453,655,1453,655,1433,642,1379xm874,1433l864,1453,872,1453,874,1433xm926,1273l890,1433,874,1433,872,1453,907,1453,910,1433,932,1346,926,1273xm1200,1433l1190,1453,1198,1453,1200,1433xm1253,1133l1217,1433,1200,1433,1198,1453,1236,1453,1236,1433,1257,1254,1257,1248,1253,1133xm1813,1325l1800,1433,1800,1453,1819,1453,1819,1433,1813,1325xm2037,1133l2018,1133,2054,1433,2054,1453,2091,1453,2090,1433,2073,1433,2037,1133xm2109,1433l2090,1433,2100,1453,2111,1453,2109,1433xm2644,1325l2637,1433,2637,1453,2657,1453,2657,1433,2644,1325xm3266,1355l3257,1433,3257,1453,3276,1453,3276,1433,3266,1355xm3481,1329l3475,1433,3475,1453,3494,1453,3494,1433,3481,1329xm4368,973l4360,1067,4384,1273,4420,1433,4420,1453,4461,1453,4456,1433,4440,1433,4404,1273,4368,973xm4476,1433l4456,1433,4466,1453,4480,1453,4476,1433xm4622,1433l4612,1453,4620,1453,4622,1433xm4639,1433l4622,1433,4620,1453,4641,1453,4639,1433xm4658,1433l4639,1433,4648,1453,4660,1453,4658,1433xm5167,1133l5157,1214,5184,1433,5184,1453,5241,1453,5241,1433,5203,1433,5167,1133xm5307,1325l5294,1433,5294,1453,5313,1453,5313,1433,5307,1325xm5376,1353l5366,1433,5366,1453,5385,1453,5385,1433,5376,1353xm5809,1377l5803,1433,5805,1453,5822,1453,5822,1433,5809,1377xm5932,813l5924,913,5949,1133,5985,1433,5985,1453,6062,1453,6057,1433,6004,1433,5968,1133,5932,813xm6076,1433l6057,1433,6067,1453,6081,1453,6076,1433xm6806,813l6793,925,6823,1433,6823,1453,6860,1453,6859,1433,6842,1433,6806,813xm6878,1433l6859,1433,6868,1453,6879,1453,6878,1433xm617,1273l611,1343,636,1433,642,1379,617,1273xm672,1133l642,1379,655,1433,676,1255,676,1248,672,1133xm1783,813l1775,1012,1800,1433,1813,1325,1783,813xm1836,1133l1813,1324,1813,1327,1819,1433,1842,1240,1836,1133xm2621,1133l2601,1133,2637,1433,2644,1327,2644,1324,2621,1133xm2673,813l2644,1325,2657,1433,2686,925,2673,813xm3237,1133l3228,1210,3257,1433,3266,1355,3237,1133xm3293,1133l3266,1355,3276,1433,3299,1240,3293,1133xm3456,1133l3452,1255,3475,1433,3481,1329,3456,1133xm3511,813l3481,1329,3494,1433,3519,997,3511,813xm5258,813l5222,1433,5241,1433,5268,978,5258,813xm5277,813l5268,978,5294,1433,5307,1325,5277,813xm5330,1133l5307,1324,5307,1327,5313,1433,5339,1214,5339,1210,5330,1133xm5349,1133l5340,1210,5340,1214,5366,1433,5376,1353,5349,1133xm5402,1133l5376,1353,5385,1433,5408,1238,5402,1133xm5786,1273l5782,1353,5803,1433,5809,1377,5786,1273xm5839,1133l5809,1377,5822,1433,5852,1186,5839,1133xm5786,1273l5767,1293,5782,1353,5786,1273xm1382,1113l1363,1113,1363,1133,1376,1353,1382,1133,1382,1113xm926,1273l932,1346,946,1293,926,1273xm6441,1273l6422,1293,6436,1346,6441,1273xm617,1273l598,1293,611,1343,617,1273xm5023,1113l5004,1113,5004,1133,5015,1327,5023,1133,5023,1113xm7351,1113l7331,1113,7331,1133,7343,1324,7351,1133,7351,1113xm5858,1133l5852,1186,5877,1293,5896,1293,5896,1273,5877,1273,5881,1218,5858,1133xm5881,1218l5877,1273,5896,1273,5881,1218xm5913,813l5881,1218,5896,1273,5924,913,5913,813xm3456,1113l3437,1113,3437,1133,3452,1255,3456,1133,3456,1113xm691,1113l672,1113,672,1133,677,1254,691,1133,691,1113xm1272,1113l1253,1113,1253,1133,1258,1252,1272,1133,1272,1113xm3712,1113l3693,1113,3693,1133,3698,1248,3712,1133,3712,1113xm1855,1113l1836,1113,1836,1133,1842,1240,1855,1133,1855,1113xm3312,1113l3293,1113,3293,1133,3299,1240,3312,1133,3312,1113xm5421,1113l5402,1113,5402,1133,5408,1238,5421,1133,5421,1113xm5167,1113l5148,1113,5148,1133,5157,1214,5167,1133,5167,1113xm5349,1113l5330,1113,5330,1133,5340,1213,5349,1133,5349,1113xm1490,1113l1471,1113,1471,1133,1481,1211,1490,1133,1490,1113xm3237,1113l3218,1113,3218,1133,3228,1210,3237,1133,3237,1113xm5856,1113l5839,1113,5839,1133,5852,1186,5858,1133,5856,1113xm6676,493l6640,1133,6650,1113,6661,1113,6686,663,6676,493xm6661,1113l6650,1113,6640,1133,6659,1133,6661,1113xm6695,493l6686,663,6712,1133,6731,1133,6722,1113,6730,1113,6695,493xm6730,1113l6722,1113,6731,1133,6730,1113xm6753,1113l6730,1113,6731,1133,6751,1133,6753,1113xm6787,813l6751,1133,6760,1113,6772,1113,6793,925,6787,813xm6772,1113l6760,1113,6751,1133,6770,1133,6772,1113xm4368,953l4353,953,4348,973,4360,1067,4368,973,4368,953xm1778,793l1769,793,1764,813,1775,1012,1783,813,1778,793xm3525,793l3516,793,3511,813,3519,997,3530,813,3525,793xm5272,793l5263,793,5258,813,5268,978,5277,813,5272,793xm6801,793l6791,793,6787,813,6793,925,6806,813,6801,793xm2688,793l2678,793,2673,813,2686,925,2693,813,2688,793xm5927,793l5918,793,5913,813,5924,913,5932,813,5927,793xm6695,493l6676,493,6686,663,6695,493xm7643,493l7624,493,7632,639,7643,493xe" filled="true" fillcolor="#329865" stroked="false">
              <v:path arrowok="t"/>
              <v:fill type="solid"/>
            </v:shape>
            <v:shape style="position:absolute;left:7806;top:791;width:1292;height:1587" coordorigin="7807,792" coordsize="1292,1587" path="m8072,2225l8061,2369,8061,2373,8066,2378,8075,2378,8080,2373,8080,2369,8072,2225xm8025,1740l8061,2369,8072,2225,8045,1749,8035,1749,8025,1740xm8133,1428l8072,2225,8080,2369,8141,1571,8133,1428xm8735,1584l8726,1709,8752,2052,8752,2057,8788,2215,8790,2220,8793,2222,8802,2222,8807,2217,8807,2213,8788,2213,8793,2148,8772,2054,8771,2054,8735,1584xm8793,2148l8788,2213,8807,2210,8793,2148xm8824,1740l8793,2148,8807,2210,8788,2213,8807,2213,8836,1841,8824,1740xm7893,1574l7883,1574,7879,1577,7879,1581,7843,1740,7807,2054,7807,2059,7809,2064,7821,2064,7826,2061,7826,2054,7862,1740,7888,1628,7879,1586,7899,1586,7898,1581,7895,1577,7893,1574xm8182,1943l8169,2054,8169,2059,8174,2064,8183,2064,8188,2059,8188,2052,8182,1943xm8576,1943l8570,2052,8570,2059,8574,2064,8584,2064,8589,2059,8589,2054,8576,1943xm8625,1428l8615,1595,8642,2052,8642,2059,8646,2064,8694,2064,8699,2059,8699,2054,8661,2054,8651,2045,8660,2045,8625,1428xm8868,1956l8860,2052,8860,2059,8865,2064,8874,2064,8879,2059,8879,2054,8868,1956xm8152,1428l8141,1571,8169,2054,8182,1943,8152,1428xm8243,802l8205,1740,8182,1943,8188,2054,8224,1740,8255,997,8243,802xm8498,1116l8534,1740,8570,2054,8576,1943,8553,1740,8517,1126,8507,1126,8498,1116xm8606,1428l8576,1943,8589,2054,8615,1595,8606,1428xm8660,2045l8651,2045,8661,2054,8660,2045xm8681,2045l8660,2045,8661,2054,8680,2054,8681,2045xm8716,1584l8680,2054,8690,2045,8700,2045,8726,1709,8716,1584xm8700,2045l8690,2045,8680,2054,8699,2054,8700,2045xm8771,2052l8771,2054,8772,2054,8771,2052xm8843,1740l8836,1841,8860,2054,8868,1956,8843,1740xm8936,1574l8903,1574,8898,1579,8898,1586,8868,1956,8879,2054,8917,1593,8908,1593,8918,1584,8954,1584,8955,1581,8934,1581,8936,1574xm8838,1730l8829,1730,8824,1735,8824,1740,8836,1841,8843,1742,8843,1733,8838,1730xm7899,1586l7898,1586,7888,1628,7915,1742,7915,1747,7919,1749,8025,1749,8025,1740,8044,1740,8044,1737,7934,1737,7924,1730,7932,1730,7899,1586xm8044,1740l8025,1740,8035,1749,8045,1749,8044,1740xm7932,1730l7924,1730,7934,1737,7932,1730xm8039,1730l7932,1730,7934,1737,8044,1737,8044,1735,8039,1730xm8730,1574l8721,1574,8716,1579,8716,1586,8726,1709,8735,1586,8735,1579,8730,1574xm7898,1586l7879,1586,7888,1628,7898,1586xm8620,1418l8610,1418,8606,1423,8606,1430,8615,1595,8625,1430,8625,1423,8620,1418xm8918,1584l8908,1593,8917,1593,8918,1584xm8954,1584l8918,1584,8917,1593,8949,1593,8951,1591,8954,1586,8954,1584xm9093,1418l8975,1418,8970,1421,8970,1425,8934,1581,8944,1574,8956,1574,8988,1437,8980,1437,8990,1430,9098,1430,9098,1423,9093,1418xm8956,1574l8944,1574,8934,1581,8955,1581,8956,1574xm8147,1418l8138,1418,8133,1423,8133,1430,8141,1571,8152,1430,8152,1423,8147,1418xm8263,802l8255,997,8279,1425,8279,1433,8284,1437,8330,1437,8335,1433,8335,1428,8299,1428,8289,1418,8298,1418,8263,802xm8990,1430l8980,1437,8988,1437,8990,1430xm9098,1430l8990,1430,8988,1437,9093,1437,9098,1433,9098,1430xm8298,1418l8289,1418,8299,1428,8298,1418xm8316,1418l8298,1418,8299,1428,8315,1428,8316,1418xm8351,802l8315,1428,8325,1418,8335,1418,8364,913,8351,802xm8335,1418l8325,1418,8315,1428,8335,1428,8335,1418xm8371,802l8364,913,8387,1116,8387,1121,8392,1126,8498,1126,8498,1116,8407,1116,8397,1106,8405,1106,8371,802xm8512,1106l8405,1106,8407,1116,8498,1116,8507,1126,8517,1126,8517,1116,8517,1111,8512,1106xm8405,1106l8397,1106,8407,1116,8405,1106xm8258,792l8248,792,8243,797,8243,802,8255,997,8263,802,8263,797,8258,792xm8366,792l8356,792,8351,797,8351,802,8364,913,8371,802,8371,794,8366,792xe" filled="true" fillcolor="#329865" stroked="false">
              <v:path arrowok="t"/>
              <v:fill type="solid"/>
            </v:shape>
            <v:shape style="position:absolute;left:0;top:0;width:9516;height:3178" coordorigin="0,0" coordsize="9516,3178" path="m9513,0l2,0,0,2,0,3175,2,3177,9513,3177,9515,3175,9515,3173,7,3173,2,3170,7,3170,7,7,2,7,7,2,9515,2,9513,0xm7,3170l2,3170,7,3173,7,3170xm9508,3170l7,3170,7,3173,9508,3173,9508,3170xm9508,2l9508,3173,9510,3170,9515,3170,9515,7,9510,7,9508,2xm9515,3170l9510,3170,9508,3173,9515,3173,9515,3170xm7,2l2,7,7,7,7,2xm9508,2l7,2,7,7,9508,7,9508,2xm9515,2l9508,2,9510,7,9515,7,9515,2xe" filled="true" fillcolor="#000000" stroked="false">
              <v:path arrowok="t"/>
              <v:fill type="solid"/>
            </v:shape>
            <v:shape style="position:absolute;left:6419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山</w:t>
                    </w:r>
                  </w:p>
                </w:txbxContent>
              </v:textbox>
              <w10:wrap type="none"/>
            </v:shape>
            <v:shape style="position:absolute;left:7141;top:97;width:181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100"/>
                        <w:sz w:val="16"/>
                      </w:rPr>
                      <w:t>谷</w:t>
                    </w:r>
                  </w:p>
                </w:txbxContent>
              </v:textbox>
              <w10:wrap type="none"/>
            </v:shape>
            <v:shape style="position:absolute;left:36;top:380;width:337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6225;top:305;width:1291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H19.9</w:t>
                    </w:r>
                    <w:r>
                      <w:rPr>
                        <w:w w:val="80"/>
                        <w:sz w:val="16"/>
                      </w:rPr>
                      <w:t>） （</w:t>
                    </w:r>
                    <w:r>
                      <w:rPr>
                        <w:rFonts w:ascii="Arial" w:eastAsia="Arial"/>
                        <w:w w:val="80"/>
                        <w:sz w:val="16"/>
                      </w:rPr>
                      <w:t>H21.4</w:t>
                    </w:r>
                    <w:r>
                      <w:rPr>
                        <w:w w:val="80"/>
                        <w:sz w:val="16"/>
                      </w:rPr>
                      <w:t>）</w:t>
                    </w:r>
                  </w:p>
                </w:txbxContent>
              </v:textbox>
              <w10:wrap type="none"/>
            </v:shape>
            <v:shape style="position:absolute;left:141;top:1479;width:232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5"/>
                        <w:sz w:val="21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247;top:2575;width:126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90"/>
                        <w:sz w:val="21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376;top:2801;width:8638;height:212" type="#_x0000_t202" filled="false" stroked="false">
              <v:textbox inset="0,0,0,0">
                <w:txbxContent>
                  <w:p>
                    <w:pPr>
                      <w:spacing w:line="211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H06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H07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H08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H09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H10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H12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H13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H15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H16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H17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H18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H19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H20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H21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H22</w:t>
                    </w:r>
                    <w:r>
                      <w:rPr>
                        <w:spacing w:val="-2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H23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H24</w:t>
                    </w:r>
                    <w:r>
                      <w:rPr>
                        <w:spacing w:val="-3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H25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4"/>
        <w:rPr>
          <w:sz w:val="32"/>
        </w:rPr>
      </w:pPr>
    </w:p>
    <w:p>
      <w:pPr>
        <w:pStyle w:val="BodyText"/>
        <w:ind w:left="1152"/>
      </w:pPr>
      <w:r>
        <w:rPr/>
        <w:t>※シャドー部分は本県景気の後退局面。</w:t>
      </w:r>
    </w:p>
    <w:p>
      <w:pPr>
        <w:spacing w:after="0"/>
        <w:sectPr>
          <w:headerReference w:type="default" r:id="rId8"/>
          <w:pgSz w:w="11910" w:h="16840"/>
          <w:pgMar w:header="1161" w:footer="778" w:top="1440" w:bottom="980" w:left="1020" w:right="780"/>
        </w:sectPr>
      </w:pPr>
    </w:p>
    <w:p>
      <w:pPr>
        <w:pStyle w:val="Heading2"/>
        <w:spacing w:before="129"/>
        <w:ind w:left="163"/>
      </w:pPr>
      <w:r>
        <w:rPr/>
        <w:t>（２）累積ＤＩのグラフ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7152" w:val="left" w:leader="none"/>
        </w:tabs>
        <w:spacing w:before="62"/>
        <w:ind w:left="6487" w:right="0" w:firstLine="0"/>
        <w:jc w:val="left"/>
        <w:rPr>
          <w:sz w:val="18"/>
        </w:rPr>
      </w:pPr>
      <w:r>
        <w:rPr/>
        <w:pict>
          <v:group style="position:absolute;margin-left:57.99612pt;margin-top:-34.076847pt;width:478.4pt;height:546.35pt;mso-position-horizontal-relative:page;mso-position-vertical-relative:paragraph;z-index:-215680" coordorigin="1160,-682" coordsize="9568,10927">
            <v:shape style="position:absolute;left:2141;top:554;width:7968;height:8426" coordorigin="2141,554" coordsize="7968,8426" path="m10106,554l2144,554,2141,557,2141,8978,2144,8980,10106,8980,10109,8978,2146,8978,2144,8975,2146,8975,2146,559,2144,559,2146,557,10109,557,10106,554xm2146,8975l2144,8975,2146,8978,2146,8975xm10104,8975l2146,8975,2146,8978,10104,8978,10104,8975xm10104,557l10104,8978,10106,8975,10109,8975,10109,559,10106,559,10104,557xm10109,8975l10106,8975,10104,8978,10109,8978,10109,8975xm2146,557l2144,559,2146,559,2146,557xm10104,557l2146,557,2146,559,10104,559,10104,557xm10109,557l10104,557,10106,559,10109,559,10109,557xe" filled="true" fillcolor="#000000" stroked="false">
              <v:path arrowok="t"/>
              <v:fill type="solid"/>
            </v:shape>
            <v:line style="position:absolute" from="2159,557" to="2159,8978" stroked="true" strokeweight="1.55952pt" strokecolor="#9898ff">
              <v:stroke dashstyle="solid"/>
            </v:line>
            <v:shape style="position:absolute;left:3403;top:556;width:4843;height:8421" coordorigin="3404,557" coordsize="4843,8421" path="m4200,557l3404,557,3404,8978,4200,8978,4200,557m5427,557l4764,557,4764,8978,5427,8978,5427,557m8247,557l7584,557,7584,8978,8247,8978,8247,557e" filled="true" fillcolor="#9898ff" stroked="false">
              <v:path arrowok="t"/>
              <v:fill type="solid"/>
            </v:shape>
            <v:line style="position:absolute" from="10106,557" to="10106,8978" stroked="true" strokeweight=".24pt" strokecolor="#000000">
              <v:stroke dashstyle="solid"/>
            </v:line>
            <v:line style="position:absolute" from="2144,557" to="2144,8978" stroked="true" strokeweight=".24pt" strokecolor="#000000">
              <v:stroke dashstyle="solid"/>
            </v:line>
            <v:shape style="position:absolute;left:2143;top:554;width:51;height:8426" coordorigin="2144,554" coordsize="51,8426" path="m2194,8975l2144,8975,2144,8980,2194,8980,2194,8975m2194,7571l2144,7571,2144,7576,2194,7576,2194,7571m2194,6168l2144,6168,2144,6172,2194,6172,2194,6168m2194,4764l2144,4764,2144,4768,2194,4768,2194,4764m2194,3360l2144,3360,2144,3365,2194,3365,2194,3360m2194,1958l2144,1958,2144,1963,2194,1963,2194,1958m2194,554l2144,554,2144,559,2194,559,2194,554e" filled="true" fillcolor="#000000" stroked="false">
              <v:path arrowok="t"/>
              <v:fill type="solid"/>
            </v:shape>
            <v:line style="position:absolute" from="2144,8978" to="10106,8978" stroked="true" strokeweight=".24pt" strokecolor="#000000">
              <v:stroke dashstyle="solid"/>
            </v:line>
            <v:shape style="position:absolute;left:2539;top:8924;width:7171;height:53" coordorigin="2540,8925" coordsize="7171,53" path="m2545,8925l2540,8925,2540,8978,2545,8978,2545,8925m2941,8925l2936,8925,2936,8978,2941,8978,2941,8925m3339,8925l3334,8925,3334,8978,3339,8978,3339,8925m3737,8925l3733,8925,3733,8978,3737,8978,3737,8925m4136,8925l4131,8925,4131,8978,4136,8978,4136,8925m4534,8925l4529,8925,4529,8978,4534,8978,4534,8925m4932,8925l4928,8925,4928,8978,4932,8978,4932,8925m5331,8925l5326,8925,5326,8978,5331,8978,5331,8925m5729,8925l5724,8925,5724,8978,5729,8978,5729,8925m6128,8925l6123,8925,6123,8978,6128,8978,6128,8925m6523,8925l6519,8925,6519,8978,6523,8978,6523,8925m6922,8925l6917,8925,6917,8978,6922,8978,6922,8925m7320,8925l7315,8925,7315,8978,7320,8978,7320,8925m7719,8925l7714,8925,7714,8978,7719,8978,7719,8925m8117,8925l8112,8925,8112,8978,8117,8978,8117,8925m8515,8925l8510,8925,8510,8978,8515,8978,8515,8925m8914,8925l8909,8925,8909,8978,8914,8978,8914,8925m9312,8925l9307,8925,9307,8978,9312,8978,9312,8925m9710,8925l9706,8925,9706,8978,9710,8978,9710,8925e" filled="true" fillcolor="#000000" stroked="false">
              <v:path arrowok="t"/>
              <v:fill type="solid"/>
            </v:shape>
            <v:shape style="position:absolute;left:2139;top:4605;width:7838;height:2422" type="#_x0000_t75" stroked="false">
              <v:imagedata r:id="rId10" o:title=""/>
            </v:shape>
            <v:shape style="position:absolute;left:2141;top:991;width:7836;height:2304" type="#_x0000_t75" stroked="false">
              <v:imagedata r:id="rId11" o:title=""/>
            </v:shape>
            <v:shape style="position:absolute;left:1159;top:-682;width:9568;height:10927" coordorigin="1160,-682" coordsize="9568,10927" path="m7015,6489l6797,6153,6795,6156,7011,6491,7015,6489m7095,1658l6895,1399,6891,1402,7090,1663,7095,1658m7097,4939l6874,4586,6869,4588,7095,4941,7097,4939m10728,-679l10726,-682,10721,-682,10721,-674,10721,10238,1167,10238,1167,-674,10721,-674,10721,-682,1162,-682,1160,-679,1160,10242,1162,10245,10726,10245,10728,10242,10728,10240,10728,10238,10728,-674,10728,-679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z w:val="18"/>
        </w:rPr>
        <w:t>山</w:t>
        <w:tab/>
        <w:t>谷</w:t>
      </w:r>
    </w:p>
    <w:p>
      <w:pPr>
        <w:spacing w:after="0"/>
        <w:jc w:val="left"/>
        <w:rPr>
          <w:sz w:val="18"/>
        </w:rPr>
        <w:sectPr>
          <w:headerReference w:type="default" r:id="rId9"/>
          <w:pgSz w:w="11910" w:h="16840"/>
          <w:pgMar w:header="0" w:footer="778" w:top="1580" w:bottom="980" w:left="1020" w:right="780"/>
        </w:sectPr>
      </w:pPr>
    </w:p>
    <w:p>
      <w:pPr>
        <w:spacing w:before="124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3000</w:t>
      </w:r>
    </w:p>
    <w:p>
      <w:pPr>
        <w:spacing w:line="233" w:lineRule="exact" w:before="0"/>
        <w:ind w:left="622" w:right="0" w:firstLine="0"/>
        <w:jc w:val="left"/>
        <w:rPr>
          <w:sz w:val="18"/>
        </w:rPr>
      </w:pPr>
      <w:r>
        <w:rPr/>
        <w:br w:type="column"/>
      </w:r>
      <w:r>
        <w:rPr>
          <w:w w:val="90"/>
          <w:sz w:val="18"/>
        </w:rPr>
        <w:t>（</w:t>
      </w:r>
      <w:r>
        <w:rPr>
          <w:rFonts w:ascii="Arial" w:eastAsia="Arial"/>
          <w:w w:val="90"/>
          <w:sz w:val="18"/>
        </w:rPr>
        <w:t>H19.9</w:t>
      </w:r>
      <w:r>
        <w:rPr>
          <w:w w:val="90"/>
          <w:sz w:val="18"/>
        </w:rPr>
        <w:t>） （</w:t>
      </w:r>
      <w:r>
        <w:rPr>
          <w:rFonts w:ascii="Arial" w:eastAsia="Arial"/>
          <w:w w:val="90"/>
          <w:sz w:val="18"/>
        </w:rPr>
        <w:t>H21.4</w:t>
      </w:r>
      <w:r>
        <w:rPr>
          <w:w w:val="90"/>
          <w:sz w:val="18"/>
        </w:rPr>
        <w:t>）</w:t>
      </w:r>
    </w:p>
    <w:p>
      <w:pPr>
        <w:spacing w:after="0" w:line="233" w:lineRule="exact"/>
        <w:jc w:val="left"/>
        <w:rPr>
          <w:sz w:val="18"/>
        </w:rPr>
        <w:sectPr>
          <w:type w:val="continuous"/>
          <w:pgSz w:w="11910" w:h="16840"/>
          <w:pgMar w:top="1340" w:bottom="280" w:left="1020" w:right="780"/>
          <w:cols w:num="2" w:equalWidth="0">
            <w:col w:w="1024" w:space="4623"/>
            <w:col w:w="4463"/>
          </w:cols>
        </w:sectPr>
      </w:pPr>
    </w:p>
    <w:p>
      <w:pPr>
        <w:pStyle w:val="BodyText"/>
        <w:spacing w:before="5"/>
        <w:rPr>
          <w:sz w:val="22"/>
        </w:rPr>
      </w:pPr>
    </w:p>
    <w:p>
      <w:pPr>
        <w:pStyle w:val="Heading3"/>
        <w:spacing w:before="55"/>
        <w:ind w:left="3293" w:right="1840"/>
        <w:jc w:val="center"/>
      </w:pPr>
      <w:r>
        <w:rPr/>
        <w:t>一致指数</w:t>
      </w: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2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2000</w:t>
      </w:r>
    </w:p>
    <w:p>
      <w:pPr>
        <w:pStyle w:val="BodyText"/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spacing w:before="55"/>
        <w:ind w:left="3355" w:right="1840"/>
        <w:jc w:val="center"/>
      </w:pPr>
      <w:r>
        <w:rPr/>
        <w:t>先行指数</w:t>
      </w:r>
    </w:p>
    <w:p>
      <w:pPr>
        <w:pStyle w:val="BodyText"/>
        <w:spacing w:before="12"/>
        <w:rPr>
          <w:sz w:val="7"/>
        </w:rPr>
      </w:pPr>
    </w:p>
    <w:p>
      <w:pPr>
        <w:spacing w:before="62"/>
        <w:ind w:left="622" w:right="0" w:firstLine="0"/>
        <w:jc w:val="left"/>
        <w:rPr>
          <w:sz w:val="18"/>
        </w:rPr>
      </w:pPr>
      <w:r>
        <w:rPr>
          <w:sz w:val="18"/>
        </w:rPr>
        <w:t>1500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spacing w:before="13"/>
        <w:rPr>
          <w:sz w:val="19"/>
        </w:rPr>
      </w:pPr>
    </w:p>
    <w:p>
      <w:pPr>
        <w:spacing w:before="0"/>
        <w:ind w:left="622" w:right="0" w:firstLine="0"/>
        <w:jc w:val="left"/>
        <w:rPr>
          <w:sz w:val="18"/>
        </w:rPr>
      </w:pPr>
      <w:r>
        <w:rPr>
          <w:w w:val="95"/>
          <w:sz w:val="18"/>
        </w:rPr>
        <w:t>1000</w:t>
      </w:r>
    </w:p>
    <w:p>
      <w:pPr>
        <w:pStyle w:val="Heading3"/>
        <w:spacing w:before="54"/>
        <w:ind w:left="622"/>
      </w:pPr>
      <w:r>
        <w:rPr/>
        <w:br w:type="column"/>
      </w:r>
      <w:r>
        <w:rPr/>
        <w:t>遅行指数</w:t>
      </w:r>
    </w:p>
    <w:p>
      <w:pPr>
        <w:spacing w:after="0"/>
        <w:sectPr>
          <w:type w:val="continuous"/>
          <w:pgSz w:w="11910" w:h="16840"/>
          <w:pgMar w:top="1340" w:bottom="280" w:left="1020" w:right="780"/>
          <w:cols w:num="2" w:equalWidth="0">
            <w:col w:w="1024" w:space="3713"/>
            <w:col w:w="5373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spacing w:before="63"/>
        <w:ind w:left="711" w:right="0" w:firstLine="0"/>
        <w:jc w:val="left"/>
        <w:rPr>
          <w:sz w:val="18"/>
        </w:rPr>
      </w:pPr>
      <w:r>
        <w:rPr>
          <w:sz w:val="18"/>
        </w:rPr>
        <w:t>500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1"/>
        </w:rPr>
      </w:pPr>
    </w:p>
    <w:p>
      <w:pPr>
        <w:spacing w:line="218" w:lineRule="exact" w:before="62"/>
        <w:ind w:left="891" w:right="0" w:firstLine="0"/>
        <w:jc w:val="left"/>
        <w:rPr>
          <w:sz w:val="18"/>
        </w:rPr>
      </w:pPr>
      <w:r>
        <w:rPr>
          <w:w w:val="89"/>
          <w:sz w:val="18"/>
        </w:rPr>
        <w:t>0</w:t>
      </w:r>
    </w:p>
    <w:p>
      <w:pPr>
        <w:spacing w:line="218" w:lineRule="exact" w:before="0"/>
        <w:ind w:left="991" w:right="0" w:firstLine="0"/>
        <w:jc w:val="left"/>
        <w:rPr>
          <w:sz w:val="18"/>
        </w:rPr>
      </w:pPr>
      <w:r>
        <w:rPr>
          <w:sz w:val="18"/>
        </w:rPr>
        <w:t>H06 H07 H08 H09 H10 H11 H12 H13 H14 H15 H16 H17 H18 H19 H20 H21 H22 H23 H24 H25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tabs>
          <w:tab w:pos="6120" w:val="left" w:leader="none"/>
        </w:tabs>
        <w:spacing w:line="490" w:lineRule="exact" w:before="14"/>
        <w:ind w:left="562" w:right="660" w:hanging="202"/>
      </w:pPr>
      <w:r>
        <w:rPr>
          <w:spacing w:val="3"/>
        </w:rPr>
        <w:t>※累積ＤＩ＝先月までの累積ＤＩ＋今月の</w:t>
      </w:r>
      <w:r>
        <w:rPr>
          <w:spacing w:val="2"/>
        </w:rPr>
        <w:t>ＤＩ－５０</w:t>
        <w:tab/>
      </w:r>
      <w:r>
        <w:rPr>
          <w:w w:val="120"/>
        </w:rPr>
        <w:t>(</w:t>
      </w:r>
      <w:r>
        <w:rPr>
          <w:spacing w:val="3"/>
        </w:rPr>
        <w:t>昭和３５年６月を０としています</w:t>
      </w:r>
      <w:r>
        <w:rPr>
          <w:spacing w:val="-17"/>
        </w:rPr>
        <w:t>） </w:t>
      </w:r>
      <w:r>
        <w:rPr>
          <w:spacing w:val="3"/>
        </w:rPr>
        <w:t>月々のＤＩから５０を引き、累積したものですから、ＤＩが５０％を上回れば上昇し</w:t>
      </w:r>
      <w:r>
        <w:rPr/>
        <w:t>、</w:t>
      </w:r>
    </w:p>
    <w:p>
      <w:pPr>
        <w:pStyle w:val="BodyText"/>
        <w:spacing w:line="189" w:lineRule="exact"/>
        <w:ind w:left="360"/>
      </w:pPr>
      <w:r>
        <w:rPr/>
        <w:t>５０％を下回れば下降します。</w:t>
      </w:r>
    </w:p>
    <w:p>
      <w:pPr>
        <w:pStyle w:val="BodyText"/>
        <w:spacing w:line="256" w:lineRule="exact"/>
        <w:ind w:left="461"/>
      </w:pPr>
      <w:r>
        <w:rPr/>
        <w:t>グラフにすると、景気の基調的な動きが視覚的にわかりやすくなります。</w:t>
      </w:r>
    </w:p>
    <w:p>
      <w:pPr>
        <w:spacing w:after="0" w:line="256" w:lineRule="exact"/>
        <w:sectPr>
          <w:type w:val="continuous"/>
          <w:pgSz w:w="11910" w:h="16840"/>
          <w:pgMar w:top="1340" w:bottom="280" w:left="1020" w:right="780"/>
        </w:sectPr>
      </w:pPr>
    </w:p>
    <w:p>
      <w:pPr>
        <w:pStyle w:val="BodyText"/>
        <w:rPr>
          <w:sz w:val="8"/>
        </w:rPr>
      </w:pPr>
    </w:p>
    <w:p>
      <w:pPr>
        <w:pStyle w:val="Heading3"/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/>
      </w:pPr>
      <w:r>
        <w:rPr/>
        <w:pict>
          <v:group style="position:absolute;margin-left:56.676121pt;margin-top:16.186007pt;width:467.4pt;height:216.95pt;mso-position-horizontal-relative:page;mso-position-vertical-relative:paragraph;z-index:7744" coordorigin="1134,324" coordsize="9348,4339">
            <v:shape style="position:absolute;left:1152;top:333;width:9321;height:4323" coordorigin="1153,333" coordsize="9321,4323" path="m10474,333l1153,333,1153,549,1153,552,1153,4655,1863,4655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6" to="1851,766" stroked="true" strokeweight=".12pt" strokecolor="#000000">
              <v:stroke dashstyle="solid"/>
            </v:line>
            <v:line style="position:absolute" from="1153,982" to="1851,982" stroked="true" strokeweight=".12pt" strokecolor="#000000">
              <v:stroke dashstyle="solid"/>
            </v:line>
            <v:line style="position:absolute" from="1153,1198" to="1851,1198" stroked="true" strokeweight=".12pt" strokecolor="#000000">
              <v:stroke dashstyle="solid"/>
            </v:lin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shape style="position:absolute;left:1152;top:2494;width:699;height:216" coordorigin="1153,2494" coordsize="699,216" path="m1153,2494l1851,2494m1153,2710l1851,2710e" filled="false" stroked="true" strokeweight=".12pt" strokecolor="#000000">
              <v:path arrowok="t"/>
              <v:stroke dashstyle="solid"/>
            </v:shap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432" coordorigin="1153,3574" coordsize="699,432" path="m1153,3574l1851,3574m1153,3790l1851,3790m1153,4006l1851,4006e" filled="false" stroked="true" strokeweight=".12pt" strokecolor="#000000">
              <v:path arrowok="t"/>
              <v:stroke dashstyle="solid"/>
            </v:shap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2" to="10462,982" stroked="true" strokeweight=".12pt" strokecolor="#000000">
              <v:stroke dashstyle="solid"/>
            </v:line>
            <v:line style="position:absolute" from="1870,1198" to="10462,1198" stroked="true" strokeweight=".12pt" strokecolor="#000000">
              <v:stroke dashstyle="solid"/>
            </v:lin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shape style="position:absolute;left:1870;top:2494;width:8592;height:216" coordorigin="1870,2494" coordsize="8592,216" path="m1870,2494l10462,2494m1870,2710l10462,2710e" filled="false" stroked="true" strokeweight=".12pt" strokecolor="#000000">
              <v:path arrowok="t"/>
              <v:stroke dashstyle="solid"/>
            </v:shape>
            <v:line style="position:absolute" from="1870,2926" to="10462,2926" stroked="true" strokeweight=".12pt" strokecolor="#000000">
              <v:stroke dashstyle="solid"/>
            </v:line>
            <v:line style="position:absolute" from="1870,3142" to="10462,3142" stroked="true" strokeweight=".12pt" strokecolor="#000000">
              <v:stroke dashstyle="solid"/>
            </v:line>
            <v:line style="position:absolute" from="1870,3358" to="10462,3358" stroked="true" strokeweight=".12pt" strokecolor="#000000">
              <v:stroke dashstyle="solid"/>
            </v:line>
            <v:shape style="position:absolute;left:1870;top:3574;width:8592;height:432" coordorigin="1870,3574" coordsize="8592,432" path="m1870,3574l10462,3574m1870,3790l10462,3790m1870,4006l10462,4006e" filled="false" stroked="true" strokeweight=".12pt" strokecolor="#000000">
              <v:path arrowok="t"/>
              <v:stroke dashstyle="solid"/>
            </v:shap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93.8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40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43.8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56.3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87.5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18.8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81.3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68.8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62.5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12.5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31.3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75.0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37.5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先</w:t>
        <w:tab/>
        <w:t>行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pStyle w:val="ListParagraph"/>
        <w:numPr>
          <w:ilvl w:val="0"/>
          <w:numId w:val="1"/>
        </w:numPr>
        <w:tabs>
          <w:tab w:pos="804" w:val="left" w:leader="none"/>
          <w:tab w:pos="805" w:val="left" w:leader="none"/>
          <w:tab w:pos="1246" w:val="left" w:leader="none"/>
          <w:tab w:pos="1687" w:val="left" w:leader="none"/>
        </w:tabs>
        <w:spacing w:line="240" w:lineRule="auto" w:before="54" w:after="0"/>
        <w:ind w:left="804" w:right="0" w:hanging="441"/>
        <w:jc w:val="left"/>
        <w:rPr>
          <w:sz w:val="22"/>
        </w:rPr>
      </w:pPr>
      <w:r>
        <w:rPr/>
        <w:pict>
          <v:group style="position:absolute;margin-left:56.676121pt;margin-top:16.136889pt;width:467.4pt;height:216.95pt;mso-position-horizontal-relative:page;mso-position-vertical-relative:paragraph;z-index:13912" coordorigin="1134,323" coordsize="9348,4339">
            <v:shape style="position:absolute;left:1152;top:332;width:9321;height:4323" coordorigin="1153,332" coordsize="9321,4323" path="m10474,332l1153,332,1153,548,1153,551,1153,4654,1863,4654,1863,551,10474,551,10474,332e" filled="true" fillcolor="#ccffcc" stroked="false">
              <v:path arrowok="t"/>
              <v:fill type="solid"/>
            </v:shape>
            <v:line style="position:absolute" from="2579,342" to="2579,539" stroked="true" strokeweight=".12pt" strokecolor="#000000">
              <v:stroke dashstyle="solid"/>
            </v:line>
            <v:line style="position:absolute" from="3297,342" to="3297,539" stroked="true" strokeweight=".12pt" strokecolor="#000000">
              <v:stroke dashstyle="solid"/>
            </v:line>
            <v:line style="position:absolute" from="4014,342" to="4014,539" stroked="true" strokeweight=".12pt" strokecolor="#000000">
              <v:stroke dashstyle="solid"/>
            </v:line>
            <v:shape style="position:absolute;left:4732;top:341;width:718;height:197" coordorigin="4732,342" coordsize="718,197" path="m4732,342l4732,539m5450,342l5450,539e" filled="false" stroked="true" strokeweight=".12pt" strokecolor="#000000">
              <v:path arrowok="t"/>
              <v:stroke dashstyle="solid"/>
            </v:shape>
            <v:line style="position:absolute" from="6167,342" to="6167,539" stroked="true" strokeweight=".12pt" strokecolor="#000000">
              <v:stroke dashstyle="solid"/>
            </v:line>
            <v:shape style="position:absolute;left:1152;top:341;width:8603;height:424" coordorigin="1153,342" coordsize="8603,424" path="m6885,342l6885,539m7602,342l7602,539m8320,342l8320,539m9037,342l9037,539m9755,342l9755,539m1153,766l1851,766e" filled="false" stroked="true" strokeweight=".12pt" strokecolor="#000000">
              <v:path arrowok="t"/>
              <v:stroke dashstyle="solid"/>
            </v:shape>
            <v:line style="position:absolute" from="1153,981" to="1851,981" stroked="true" strokeweight=".12pt" strokecolor="#000000">
              <v:stroke dashstyle="solid"/>
            </v:line>
            <v:line style="position:absolute" from="1153,1197" to="1851,1197" stroked="true" strokeweight=".12pt" strokecolor="#000000">
              <v:stroke dashstyle="solid"/>
            </v:line>
            <v:line style="position:absolute" from="1153,1413" to="1851,1413" stroked="true" strokeweight=".12pt" strokecolor="#000000">
              <v:stroke dashstyle="solid"/>
            </v:line>
            <v:line style="position:absolute" from="1153,1629" to="1851,1629" stroked="true" strokeweight=".12pt" strokecolor="#000000">
              <v:stroke dashstyle="solid"/>
            </v:line>
            <v:line style="position:absolute" from="1153,1845" to="1851,1845" stroked="true" strokeweight=".12pt" strokecolor="#000000">
              <v:stroke dashstyle="solid"/>
            </v:line>
            <v:line style="position:absolute" from="1153,2061" to="1851,2061" stroked="true" strokeweight=".12pt" strokecolor="#000000">
              <v:stroke dashstyle="solid"/>
            </v:line>
            <v:line style="position:absolute" from="1153,2277" to="1851,2277" stroked="true" strokeweight=".12pt" strokecolor="#000000">
              <v:stroke dashstyle="solid"/>
            </v:line>
            <v:shape style="position:absolute;left:1152;top:2493;width:699;height:432" coordorigin="1153,2493" coordsize="699,432" path="m1153,2493l1851,2493m1153,2709l1851,2709m1153,2925l1851,2925e" filled="false" stroked="true" strokeweight=".12pt" strokecolor="#000000">
              <v:path arrowok="t"/>
              <v:stroke dashstyle="solid"/>
            </v:shape>
            <v:line style="position:absolute" from="1153,3141" to="1851,3141" stroked="true" strokeweight=".12pt" strokecolor="#000000">
              <v:stroke dashstyle="solid"/>
            </v:line>
            <v:shape style="position:absolute;left:1152;top:3357;width:699;height:216" coordorigin="1153,3357" coordsize="699,216" path="m1153,3357l1851,3357m1153,3573l1851,3573e" filled="false" stroked="true" strokeweight=".12pt" strokecolor="#000000">
              <v:path arrowok="t"/>
              <v:stroke dashstyle="solid"/>
            </v:shape>
            <v:line style="position:absolute" from="1153,3789" to="1851,3789" stroked="true" strokeweight=".12pt" strokecolor="#000000">
              <v:stroke dashstyle="solid"/>
            </v:line>
            <v:line style="position:absolute" from="1153,4005" to="1851,4005" stroked="true" strokeweight=".12pt" strokecolor="#000000">
              <v:stroke dashstyle="solid"/>
            </v:line>
            <v:line style="position:absolute" from="1153,4221" to="1851,4221" stroked="true" strokeweight=".12pt" strokecolor="#000000">
              <v:stroke dashstyle="solid"/>
            </v:line>
            <v:line style="position:absolute" from="1153,4437" to="1851,4437" stroked="true" strokeweight=".12pt" strokecolor="#000000">
              <v:stroke dashstyle="solid"/>
            </v:line>
            <v:shape style="position:absolute;left:1143;top:322;width:718;height:4339" coordorigin="1143,323" coordsize="718,4339" path="m1143,323l1143,4662m1861,342l1861,4662e" filled="false" stroked="true" strokeweight=".96pt" strokecolor="#000000">
              <v:path arrowok="t"/>
              <v:stroke dashstyle="solid"/>
            </v:shape>
            <v:line style="position:absolute" from="2579,558" to="2579,4642" stroked="true" strokeweight=".12pt" strokecolor="#000000">
              <v:stroke dashstyle="solid"/>
            </v:line>
            <v:line style="position:absolute" from="3297,558" to="3297,4642" stroked="true" strokeweight=".12pt" strokecolor="#000000">
              <v:stroke dashstyle="solid"/>
            </v:line>
            <v:line style="position:absolute" from="4014,558" to="4014,4642" stroked="true" strokeweight=".12pt" strokecolor="#000000">
              <v:stroke dashstyle="solid"/>
            </v:line>
            <v:shape style="position:absolute;left:4732;top:557;width:718;height:4085" coordorigin="4732,558" coordsize="718,4085" path="m4732,558l4732,4642m5450,558l5450,4642e" filled="false" stroked="true" strokeweight=".12pt" strokecolor="#000000">
              <v:path arrowok="t"/>
              <v:stroke dashstyle="solid"/>
            </v:shape>
            <v:line style="position:absolute" from="6167,558" to="6167,4642" stroked="true" strokeweight=".12pt" strokecolor="#000000">
              <v:stroke dashstyle="solid"/>
            </v:line>
            <v:shape style="position:absolute;left:6884;top:557;width:2871;height:4085" coordorigin="6885,558" coordsize="2871,4085" path="m6885,558l6885,4642m7602,558l7602,4642m8320,558l8320,4642m9037,558l9037,4642m9755,558l9755,4642e" filled="false" stroked="true" strokeweight=".12pt" strokecolor="#000000">
              <v:path arrowok="t"/>
              <v:stroke dashstyle="solid"/>
            </v:shape>
            <v:line style="position:absolute" from="10471,342" to="10471,4662" stroked="true" strokeweight=".96pt" strokecolor="#000000">
              <v:stroke dashstyle="solid"/>
            </v:line>
            <v:rect style="position:absolute;left:1152;top:322;width:9329;height:20" filled="true" fillcolor="#000000" stroked="false">
              <v:fill type="solid"/>
            </v:rect>
            <v:line style="position:absolute" from="1153,548" to="10481,548" stroked="true" strokeweight=".959531pt" strokecolor="#000000">
              <v:stroke dashstyle="solid"/>
            </v:line>
            <v:line style="position:absolute" from="1870,766" to="10462,766" stroked="true" strokeweight=".12pt" strokecolor="#000000">
              <v:stroke dashstyle="solid"/>
            </v:line>
            <v:line style="position:absolute" from="1870,981" to="10462,981" stroked="true" strokeweight=".12pt" strokecolor="#000000">
              <v:stroke dashstyle="solid"/>
            </v:line>
            <v:line style="position:absolute" from="1870,1197" to="10462,1197" stroked="true" strokeweight=".12pt" strokecolor="#000000">
              <v:stroke dashstyle="solid"/>
            </v:line>
            <v:line style="position:absolute" from="1870,1413" to="10462,1413" stroked="true" strokeweight=".12pt" strokecolor="#000000">
              <v:stroke dashstyle="solid"/>
            </v:line>
            <v:line style="position:absolute" from="1870,1629" to="10462,1629" stroked="true" strokeweight=".12pt" strokecolor="#000000">
              <v:stroke dashstyle="solid"/>
            </v:line>
            <v:line style="position:absolute" from="1870,1845" to="10462,1845" stroked="true" strokeweight=".12pt" strokecolor="#000000">
              <v:stroke dashstyle="solid"/>
            </v:line>
            <v:line style="position:absolute" from="1870,2061" to="10462,2061" stroked="true" strokeweight=".12pt" strokecolor="#000000">
              <v:stroke dashstyle="solid"/>
            </v:line>
            <v:line style="position:absolute" from="1870,2277" to="10462,2277" stroked="true" strokeweight=".12pt" strokecolor="#000000">
              <v:stroke dashstyle="solid"/>
            </v:line>
            <v:shape style="position:absolute;left:1870;top:2493;width:8592;height:432" coordorigin="1870,2493" coordsize="8592,432" path="m1870,2493l10462,2493m1870,2709l10462,2709m1870,2925l10462,2925e" filled="false" stroked="true" strokeweight=".12pt" strokecolor="#000000">
              <v:path arrowok="t"/>
              <v:stroke dashstyle="solid"/>
            </v:shape>
            <v:line style="position:absolute" from="1870,3141" to="10462,3141" stroked="true" strokeweight=".12pt" strokecolor="#000000">
              <v:stroke dashstyle="solid"/>
            </v:line>
            <v:shape style="position:absolute;left:1870;top:3357;width:8592;height:216" coordorigin="1870,3357" coordsize="8592,216" path="m1870,3357l10462,3357m1870,3573l10462,3573e" filled="false" stroked="true" strokeweight=".12pt" strokecolor="#000000">
              <v:path arrowok="t"/>
              <v:stroke dashstyle="solid"/>
            </v:shape>
            <v:line style="position:absolute" from="1870,3789" to="10462,3789" stroked="true" strokeweight=".12pt" strokecolor="#000000">
              <v:stroke dashstyle="solid"/>
            </v:line>
            <v:line style="position:absolute" from="1870,4005" to="10462,4005" stroked="true" strokeweight=".12pt" strokecolor="#000000">
              <v:stroke dashstyle="solid"/>
            </v:line>
            <v:line style="position:absolute" from="1870,4221" to="10462,4221" stroked="true" strokeweight=".12pt" strokecolor="#000000">
              <v:stroke dashstyle="solid"/>
            </v:line>
            <v:line style="position:absolute" from="1870,4437" to="10462,4437" stroked="true" strokeweight=".12pt" strokecolor="#000000">
              <v:stroke dashstyle="solid"/>
            </v:line>
            <v:line style="position:absolute" from="1153,4652" to="10481,4652" stroked="true" strokeweight=".96pt" strokecolor="#000000">
              <v:stroke dashstyle="solid"/>
            </v:line>
            <v:shape style="position:absolute;left:1143;top:332;width:718;height:216" coordorigin="1143,332" coordsize="718,216" path="m1177,332l1143,332,1143,342,1827,548,1861,548,1861,539,1177,332xe" filled="true" fillcolor="#000000" stroked="false">
              <v:path arrowok="t"/>
              <v:fill type="solid"/>
            </v:shape>
            <v:shape style="position:absolute;left:1143;top:332;width:718;height:216" coordorigin="1143,332" coordsize="718,216" path="m1143,332l1177,332,1861,539,1861,548,1827,548,1143,342,1143,332xe" filled="false" stroked="true" strokeweight=".11999pt" strokecolor="#000000">
              <v:path arrowok="t"/>
              <v:stroke dashstyle="solid"/>
            </v:shape>
            <v:shape style="position:absolute;left:688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616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4015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3298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2580;top:4438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870;top:4438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8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22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400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8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57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335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314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92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0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1152;top:271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249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27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06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1152;top:184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0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29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0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630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4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3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4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1414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8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7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8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1198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2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1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2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982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6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5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6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766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7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903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832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760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688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616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545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733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4015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557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w10:wrap type="none"/>
            </v:shape>
            <v:shape style="position:absolute;left:1870;top:557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w10:wrap type="none"/>
            </v:shape>
            <v:shape style="position:absolute;left:1152;top:557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1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1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1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2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致</w:t>
        <w:tab/>
        <w:t>指</w:t>
        <w:tab/>
        <w:t>数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</w:pPr>
    </w:p>
    <w:p>
      <w:pPr>
        <w:tabs>
          <w:tab w:pos="804" w:val="left" w:leader="none"/>
          <w:tab w:pos="1246" w:val="left" w:leader="none"/>
          <w:tab w:pos="1687" w:val="left" w:leader="none"/>
        </w:tabs>
        <w:spacing w:before="55"/>
        <w:ind w:left="363" w:right="0" w:firstLine="0"/>
        <w:jc w:val="left"/>
        <w:rPr>
          <w:sz w:val="22"/>
        </w:rPr>
      </w:pPr>
      <w:r>
        <w:rPr/>
        <w:pict>
          <v:group style="position:absolute;margin-left:56.676121pt;margin-top:16.186792pt;width:467.4pt;height:216.95pt;mso-position-horizontal-relative:page;mso-position-vertical-relative:paragraph;z-index:20080" coordorigin="1134,324" coordsize="9348,4339">
            <v:shape style="position:absolute;left:1152;top:333;width:9321;height:2811" coordorigin="1153,333" coordsize="9321,2811" path="m10474,333l1153,333,1153,549,1153,552,1153,3144,1863,3144,1863,552,10474,552,10474,333e" filled="true" fillcolor="#ccffcc" stroked="false">
              <v:path arrowok="t"/>
              <v:fill type="solid"/>
            </v:shape>
            <v:line style="position:absolute" from="2579,343" to="2579,540" stroked="true" strokeweight=".12pt" strokecolor="#000000">
              <v:stroke dashstyle="solid"/>
            </v:line>
            <v:line style="position:absolute" from="3297,343" to="3297,540" stroked="true" strokeweight=".12pt" strokecolor="#000000">
              <v:stroke dashstyle="solid"/>
            </v:line>
            <v:line style="position:absolute" from="4014,343" to="4014,540" stroked="true" strokeweight=".12pt" strokecolor="#000000">
              <v:stroke dashstyle="solid"/>
            </v:line>
            <v:shape style="position:absolute;left:4732;top:342;width:718;height:197" coordorigin="4732,343" coordsize="718,197" path="m4732,343l4732,540m5450,343l5450,540e" filled="false" stroked="true" strokeweight=".12pt" strokecolor="#000000">
              <v:path arrowok="t"/>
              <v:stroke dashstyle="solid"/>
            </v:shape>
            <v:line style="position:absolute" from="6167,343" to="6167,540" stroked="true" strokeweight=".12pt" strokecolor="#000000">
              <v:stroke dashstyle="solid"/>
            </v:line>
            <v:shape style="position:absolute;left:6884;top:342;width:2871;height:197" coordorigin="6885,343" coordsize="2871,197" path="m6885,343l6885,540m7602,343l7602,540m8320,343l8320,540m9037,343l9037,540m9755,343l9755,540e" filled="false" stroked="true" strokeweight=".12pt" strokecolor="#000000">
              <v:path arrowok="t"/>
              <v:stroke dashstyle="solid"/>
            </v:shape>
            <v:line style="position:absolute" from="1153,767" to="1851,767" stroked="true" strokeweight=".12pt" strokecolor="#000000">
              <v:stroke dashstyle="solid"/>
            </v:line>
            <v:shape style="position:absolute;left:1152;top:982;width:699;height:216" coordorigin="1153,982" coordsize="699,216" path="m1153,982l1851,982m1153,1198l1851,1198e" filled="false" stroked="true" strokeweight=".12pt" strokecolor="#000000">
              <v:path arrowok="t"/>
              <v:stroke dashstyle="solid"/>
            </v:shape>
            <v:shape style="position:absolute;left:1152;top:1414;width:699;height:216" coordorigin="1153,1414" coordsize="699,216" path="m1153,1414l1851,1414m1153,1630l1851,1630e" filled="false" stroked="true" strokeweight=".12pt" strokecolor="#000000">
              <v:path arrowok="t"/>
              <v:stroke dashstyle="solid"/>
            </v:shape>
            <v:line style="position:absolute" from="1153,1846" to="1851,1846" stroked="true" strokeweight=".12pt" strokecolor="#000000">
              <v:stroke dashstyle="solid"/>
            </v:line>
            <v:line style="position:absolute" from="1153,2062" to="1851,2062" stroked="true" strokeweight=".12pt" strokecolor="#000000">
              <v:stroke dashstyle="solid"/>
            </v:line>
            <v:line style="position:absolute" from="1153,2278" to="1851,2278" stroked="true" strokeweight=".12pt" strokecolor="#000000">
              <v:stroke dashstyle="solid"/>
            </v:line>
            <v:line style="position:absolute" from="1153,2494" to="1851,2494" stroked="true" strokeweight=".12pt" strokecolor="#000000">
              <v:stroke dashstyle="solid"/>
            </v:line>
            <v:line style="position:absolute" from="1153,2710" to="1851,2710" stroked="true" strokeweight=".12pt" strokecolor="#000000">
              <v:stroke dashstyle="solid"/>
            </v:line>
            <v:line style="position:absolute" from="1153,2926" to="1851,2926" stroked="true" strokeweight=".12pt" strokecolor="#000000">
              <v:stroke dashstyle="solid"/>
            </v:line>
            <v:line style="position:absolute" from="1153,3142" to="1851,3142" stroked="true" strokeweight=".12pt" strokecolor="#000000">
              <v:stroke dashstyle="solid"/>
            </v:line>
            <v:rect style="position:absolute;left:1152;top:3357;width:711;height:1299" filled="true" fillcolor="#ccffcc" stroked="false">
              <v:fill type="solid"/>
            </v:rect>
            <v:line style="position:absolute" from="1153,3358" to="1851,3358" stroked="true" strokeweight=".12pt" strokecolor="#000000">
              <v:stroke dashstyle="solid"/>
            </v:line>
            <v:shape style="position:absolute;left:1152;top:3574;width:699;height:216" coordorigin="1153,3574" coordsize="699,216" path="m1153,3574l1851,3574m1153,3790l1851,3790e" filled="false" stroked="true" strokeweight=".12pt" strokecolor="#000000">
              <v:path arrowok="t"/>
              <v:stroke dashstyle="solid"/>
            </v:shape>
            <v:line style="position:absolute" from="1153,4006" to="1851,4006" stroked="true" strokeweight=".12pt" strokecolor="#000000">
              <v:stroke dashstyle="solid"/>
            </v:line>
            <v:line style="position:absolute" from="1153,4222" to="1851,4222" stroked="true" strokeweight=".12pt" strokecolor="#000000">
              <v:stroke dashstyle="solid"/>
            </v:line>
            <v:line style="position:absolute" from="1153,4438" to="1851,4438" stroked="true" strokeweight=".12pt" strokecolor="#000000">
              <v:stroke dashstyle="solid"/>
            </v:line>
            <v:shape style="position:absolute;left:1143;top:323;width:718;height:4339" coordorigin="1143,324" coordsize="718,4339" path="m1143,324l1143,4663m1861,343l1861,4663e" filled="false" stroked="true" strokeweight=".96pt" strokecolor="#000000">
              <v:path arrowok="t"/>
              <v:stroke dashstyle="solid"/>
            </v:shape>
            <v:line style="position:absolute" from="2579,559" to="2579,4643" stroked="true" strokeweight=".12pt" strokecolor="#000000">
              <v:stroke dashstyle="solid"/>
            </v:line>
            <v:line style="position:absolute" from="3297,559" to="3297,4643" stroked="true" strokeweight=".12pt" strokecolor="#000000">
              <v:stroke dashstyle="solid"/>
            </v:line>
            <v:line style="position:absolute" from="4014,559" to="4014,4643" stroked="true" strokeweight=".12pt" strokecolor="#000000">
              <v:stroke dashstyle="solid"/>
            </v:line>
            <v:shape style="position:absolute;left:4732;top:558;width:718;height:4085" coordorigin="4732,559" coordsize="718,4085" path="m4732,559l4732,4643m5450,559l5450,4643e" filled="false" stroked="true" strokeweight=".12pt" strokecolor="#000000">
              <v:path arrowok="t"/>
              <v:stroke dashstyle="solid"/>
            </v:shape>
            <v:line style="position:absolute" from="6167,559" to="6167,4643" stroked="true" strokeweight=".12pt" strokecolor="#000000">
              <v:stroke dashstyle="solid"/>
            </v:line>
            <v:shape style="position:absolute;left:6884;top:558;width:2871;height:4085" coordorigin="6885,559" coordsize="2871,4085" path="m6885,559l6885,4643m7602,559l7602,4643m8320,559l8320,4643m9037,559l9037,4643m9755,559l9755,4643e" filled="false" stroked="true" strokeweight=".12pt" strokecolor="#000000">
              <v:path arrowok="t"/>
              <v:stroke dashstyle="solid"/>
            </v:shape>
            <v:line style="position:absolute" from="10471,343" to="10471,4663" stroked="true" strokeweight=".96pt" strokecolor="#000000">
              <v:stroke dashstyle="solid"/>
            </v:line>
            <v:rect style="position:absolute;left:1152;top:323;width:9329;height:20" filled="true" fillcolor="#000000" stroked="false">
              <v:fill type="solid"/>
            </v:rect>
            <v:line style="position:absolute" from="1153,549" to="10481,549" stroked="true" strokeweight=".96pt" strokecolor="#000000">
              <v:stroke dashstyle="solid"/>
            </v:line>
            <v:line style="position:absolute" from="1870,767" to="10462,767" stroked="true" strokeweight=".12pt" strokecolor="#000000">
              <v:stroke dashstyle="solid"/>
            </v:line>
            <v:shape style="position:absolute;left:1870;top:982;width:8592;height:216" coordorigin="1870,982" coordsize="8592,216" path="m1870,982l10462,982m1870,1198l10462,1198e" filled="false" stroked="true" strokeweight=".12pt" strokecolor="#000000">
              <v:path arrowok="t"/>
              <v:stroke dashstyle="solid"/>
            </v:shape>
            <v:shape style="position:absolute;left:1870;top:1414;width:8592;height:216" coordorigin="1870,1414" coordsize="8592,216" path="m1870,1414l10462,1414m1870,1630l10462,1630e" filled="false" stroked="true" strokeweight=".12pt" strokecolor="#000000">
              <v:path arrowok="t"/>
              <v:stroke dashstyle="solid"/>
            </v:shape>
            <v:line style="position:absolute" from="1870,1846" to="10462,1846" stroked="true" strokeweight=".12pt" strokecolor="#000000">
              <v:stroke dashstyle="solid"/>
            </v:line>
            <v:line style="position:absolute" from="1870,2062" to="10462,2062" stroked="true" strokeweight=".12pt" strokecolor="#000000">
              <v:stroke dashstyle="solid"/>
            </v:line>
            <v:line style="position:absolute" from="1870,2278" to="10462,2278" stroked="true" strokeweight=".12pt" strokecolor="#000000">
              <v:stroke dashstyle="solid"/>
            </v:line>
            <v:line style="position:absolute" from="1870,2494" to="10462,2494" stroked="true" strokeweight=".12pt" strokecolor="#000000">
              <v:stroke dashstyle="solid"/>
            </v:line>
            <v:line style="position:absolute" from="1870,2710" to="10462,2710" stroked="true" strokeweight=".12pt" strokecolor="#000000">
              <v:stroke dashstyle="solid"/>
            </v:line>
            <v:line style="position:absolute" from="1870,2926" to="10462,2926" stroked="true" strokeweight=".12pt" strokecolor="#000000">
              <v:stroke dashstyle="solid"/>
            </v:line>
            <v:shape style="position:absolute;left:1870;top:3142;width:8592;height:216" coordorigin="1870,3142" coordsize="8592,216" path="m1870,3142l10462,3142m1870,3358l10462,3358e" filled="false" stroked="true" strokeweight=".12pt" strokecolor="#000000">
              <v:path arrowok="t"/>
              <v:stroke dashstyle="solid"/>
            </v:shape>
            <v:shape style="position:absolute;left:1870;top:3574;width:8592;height:216" coordorigin="1870,3574" coordsize="8592,216" path="m1870,3574l10462,3574m1870,3790l10462,3790e" filled="false" stroked="true" strokeweight=".12pt" strokecolor="#000000">
              <v:path arrowok="t"/>
              <v:stroke dashstyle="solid"/>
            </v:shape>
            <v:line style="position:absolute" from="1870,4006" to="10462,4006" stroked="true" strokeweight=".12pt" strokecolor="#000000">
              <v:stroke dashstyle="solid"/>
            </v:line>
            <v:line style="position:absolute" from="1870,4222" to="10462,4222" stroked="true" strokeweight=".12pt" strokecolor="#000000">
              <v:stroke dashstyle="solid"/>
            </v:line>
            <v:line style="position:absolute" from="1870,4438" to="10462,4438" stroked="true" strokeweight=".12pt" strokecolor="#000000">
              <v:stroke dashstyle="solid"/>
            </v:line>
            <v:line style="position:absolute" from="1153,4653" to="10481,4653" stroked="true" strokeweight=".96pt" strokecolor="#000000">
              <v:stroke dashstyle="solid"/>
            </v:line>
            <v:shape style="position:absolute;left:1143;top:333;width:718;height:216" coordorigin="1143,333" coordsize="718,216" path="m1177,333l1143,333,1143,343,1827,549,1861,549,1861,540,1177,333xe" filled="true" fillcolor="#000000" stroked="false">
              <v:path arrowok="t"/>
              <v:fill type="solid"/>
            </v:shape>
            <v:shape style="position:absolute;left:1143;top:333;width:718;height:216" coordorigin="1143,333" coordsize="718,216" path="m1143,333l1177,333,1861,540,1861,549,1827,549,1143,343,1143,333xe" filled="false" stroked="true" strokeweight=".11999pt" strokecolor="#000000">
              <v:path arrowok="t"/>
              <v:stroke dashstyle="solid"/>
            </v:shape>
            <v:shape style="position:absolute;left:688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733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4015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3298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2580;top:4439;width:716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870;top:4439;width:708;height:204" type="#_x0000_t202" filled="false" stroked="false">
              <v:textbox inset="0,0,0,0">
                <w:txbxContent>
                  <w:p>
                    <w:pPr>
                      <w:spacing w:line="20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439;width:699;height:204" type="#_x0000_t202" filled="true" fillcolor="#ccffcc" stroked="false">
              <v:textbox inset="0,0,0,0">
                <w:txbxContent>
                  <w:p>
                    <w:pPr>
                      <w:spacing w:line="20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H25</w:t>
                    </w:r>
                  </w:p>
                </w:txbxContent>
              </v:textbox>
              <v:fill type="solid"/>
              <w10:wrap type="none"/>
            </v:shape>
            <v:shape style="position:absolute;left:9756;top:422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w10:wrap type="none"/>
            </v:shape>
            <v:shape style="position:absolute;left:903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22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22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422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H24</w:t>
                    </w:r>
                  </w:p>
                </w:txbxContent>
              </v:textbox>
              <v:fill type="solid"/>
              <w10:wrap type="none"/>
            </v:shape>
            <v:shape style="position:absolute;left:9756;top:400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400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400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400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H23</w:t>
                    </w:r>
                  </w:p>
                </w:txbxContent>
              </v:textbox>
              <v:fill type="solid"/>
              <w10:wrap type="none"/>
            </v:shape>
            <v:shape style="position:absolute;left:9756;top:379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79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79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79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H22</w:t>
                    </w:r>
                  </w:p>
                </w:txbxContent>
              </v:textbox>
              <v:fill type="solid"/>
              <w10:wrap type="none"/>
            </v:shape>
            <v:shape style="position:absolute;left:9756;top:357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57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57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357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H21</w:t>
                    </w:r>
                  </w:p>
                </w:txbxContent>
              </v:textbox>
              <v:fill type="solid"/>
              <w10:wrap type="none"/>
            </v:shape>
            <v:shape style="position:absolute;left:9756;top:335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903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35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22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100.0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35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335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H20</w:t>
                    </w:r>
                  </w:p>
                </w:txbxContent>
              </v:textbox>
              <v:fill type="solid"/>
              <w10:wrap type="none"/>
            </v:shape>
            <v:shape style="position:absolute;left:9756;top:314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314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314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314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H19</w:t>
                    </w:r>
                  </w:p>
                </w:txbxContent>
              </v:textbox>
              <v:fill type="solid"/>
              <w10:wrap type="none"/>
            </v:shape>
            <v:shape style="position:absolute;left:9756;top:292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92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92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w10:wrap type="none"/>
            </v:shape>
            <v:shape style="position:absolute;left:1152;top:292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H18</w:t>
                    </w:r>
                  </w:p>
                </w:txbxContent>
              </v:textbox>
              <v:fill type="solid"/>
              <w10:wrap type="none"/>
            </v:shape>
            <v:shape style="position:absolute;left:9756;top:271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71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71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271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H17</w:t>
                    </w:r>
                  </w:p>
                </w:txbxContent>
              </v:textbox>
              <v:fill type="solid"/>
              <w10:wrap type="none"/>
            </v:shape>
            <v:shape style="position:absolute;left:9756;top:249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49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49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249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H16</w:t>
                    </w:r>
                  </w:p>
                </w:txbxContent>
              </v:textbox>
              <v:fill type="solid"/>
              <w10:wrap type="none"/>
            </v:shape>
            <v:shape style="position:absolute;left:9756;top:227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903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4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110"/>
                        <w:sz w:val="18"/>
                      </w:rPr>
                      <w:t>0.0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27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27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1152;top:227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H15</w:t>
                    </w:r>
                  </w:p>
                </w:txbxContent>
              </v:textbox>
              <v:fill type="solid"/>
              <w10:wrap type="none"/>
            </v:shape>
            <v:shape style="position:absolute;left:9756;top:206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64.3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206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206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1152;top:206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H14</w:t>
                    </w:r>
                  </w:p>
                </w:txbxContent>
              </v:textbox>
              <v:fill type="solid"/>
              <w10:wrap type="none"/>
            </v:shape>
            <v:shape style="position:absolute;left:9756;top:184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84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84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184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H13</w:t>
                    </w:r>
                  </w:p>
                </w:txbxContent>
              </v:textbox>
              <v:fill type="solid"/>
              <w10:wrap type="none"/>
            </v:shape>
            <v:shape style="position:absolute;left:9756;top:1631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50.0</w:t>
                    </w:r>
                  </w:p>
                </w:txbxContent>
              </v:textbox>
              <w10:wrap type="none"/>
            </v:shape>
            <v:shape style="position:absolute;left:903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630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631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1152;top:1631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H12</w:t>
                    </w:r>
                  </w:p>
                </w:txbxContent>
              </v:textbox>
              <v:fill type="solid"/>
              <w10:wrap type="none"/>
            </v:shape>
            <v:shape style="position:absolute;left:9756;top:1415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903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414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415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415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H11</w:t>
                    </w:r>
                  </w:p>
                </w:txbxContent>
              </v:textbox>
              <v:fill type="solid"/>
              <w10:wrap type="none"/>
            </v:shape>
            <v:shape style="position:absolute;left:9756;top:1199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w10:wrap type="none"/>
            </v:shape>
            <v:shape style="position:absolute;left:903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1198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1199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1199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H10</w:t>
                    </w:r>
                  </w:p>
                </w:txbxContent>
              </v:textbox>
              <v:fill type="solid"/>
              <w10:wrap type="none"/>
            </v:shape>
            <v:shape style="position:absolute;left:9756;top:983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982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983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1152;top:983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H09</w:t>
                    </w:r>
                  </w:p>
                </w:txbxContent>
              </v:textbox>
              <v:fill type="solid"/>
              <w10:wrap type="none"/>
            </v:shape>
            <v:shape style="position:absolute;left:9756;top:767;width:706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903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85.7</w:t>
                    </w:r>
                  </w:p>
                </w:txbxContent>
              </v:textbox>
              <v:stroke dashstyle="solid"/>
              <w10:wrap type="none"/>
            </v:shape>
            <v:shape style="position:absolute;left:831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760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v:stroke dashstyle="solid"/>
              <w10:wrap type="none"/>
            </v:shape>
            <v:shape style="position:absolute;left:688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21.4</w:t>
                    </w:r>
                  </w:p>
                </w:txbxContent>
              </v:textbox>
              <v:stroke dashstyle="solid"/>
              <w10:wrap type="none"/>
            </v:shape>
            <v:shape style="position:absolute;left:6167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544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v:stroke dashstyle="solid"/>
              <w10:wrap type="none"/>
            </v:shape>
            <v:shape style="position:absolute;left:4732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35.7</w:t>
                    </w:r>
                  </w:p>
                </w:txbxContent>
              </v:textbox>
              <v:stroke dashstyle="solid"/>
              <w10:wrap type="none"/>
            </v:shape>
            <v:shape style="position:absolute;left:4014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3296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v:stroke dashstyle="solid"/>
              <w10:wrap type="none"/>
            </v:shape>
            <v:shape style="position:absolute;left:2579;top:766;width:718;height:216" type="#_x0000_t202" filled="false" stroked="true" strokeweight=".12pt" strokecolor="#000000">
              <v:textbox inset="0,0,0,0">
                <w:txbxContent>
                  <w:p>
                    <w:pPr>
                      <w:spacing w:line="214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v:stroke dashstyle="solid"/>
              <w10:wrap type="none"/>
            </v:shape>
            <v:shape style="position:absolute;left:1870;top:767;width:708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767;width:699;height:214" type="#_x0000_t202" filled="true" fillcolor="#ccffcc" stroked="false">
              <v:textbox inset="0,0,0,0">
                <w:txbxContent>
                  <w:p>
                    <w:pPr>
                      <w:spacing w:line="214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H08</w:t>
                    </w:r>
                  </w:p>
                </w:txbxContent>
              </v:textbox>
              <v:fill type="solid"/>
              <w10:wrap type="none"/>
            </v:shape>
            <v:shape style="position:absolute;left:9756;top:558;width:70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903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14.3</w:t>
                    </w:r>
                  </w:p>
                </w:txbxContent>
              </v:textbox>
              <w10:wrap type="none"/>
            </v:shape>
            <v:shape style="position:absolute;left:832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760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71.4</w:t>
                    </w:r>
                  </w:p>
                </w:txbxContent>
              </v:textbox>
              <w10:wrap type="none"/>
            </v:shape>
            <v:shape style="position:absolute;left:688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616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57.1</w:t>
                    </w:r>
                  </w:p>
                </w:txbxContent>
              </v:textbox>
              <w10:wrap type="none"/>
            </v:shape>
            <v:shape style="position:absolute;left:545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733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4015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3298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28.6</w:t>
                    </w:r>
                  </w:p>
                </w:txbxContent>
              </v:textbox>
              <w10:wrap type="none"/>
            </v:shape>
            <v:shape style="position:absolute;left:2580;top:558;width:716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1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870;top:558;width:708;height:207" type="#_x0000_t202" filled="false" stroked="false">
              <v:textbox inset="0,0,0,0">
                <w:txbxContent>
                  <w:p>
                    <w:pPr>
                      <w:spacing w:line="206" w:lineRule="exact" w:before="0"/>
                      <w:ind w:left="309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42.9</w:t>
                    </w:r>
                  </w:p>
                </w:txbxContent>
              </v:textbox>
              <w10:wrap type="none"/>
            </v:shape>
            <v:shape style="position:absolute;left:1152;top:558;width:699;height:207" type="#_x0000_t202" filled="true" fillcolor="#ccffcc" stroked="false">
              <v:textbox inset="0,0,0,0">
                <w:txbxContent>
                  <w:p>
                    <w:pPr>
                      <w:spacing w:line="206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0"/>
                        <w:sz w:val="20"/>
                      </w:rPr>
                      <w:t>H07</w:t>
                    </w:r>
                  </w:p>
                </w:txbxContent>
              </v:textbox>
              <v:fill type="solid"/>
              <w10:wrap type="none"/>
            </v:shape>
            <v:shape style="position:absolute;left:9756;top:342;width:70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12月</w:t>
                    </w:r>
                  </w:p>
                </w:txbxContent>
              </v:textbox>
              <v:fill type="solid"/>
              <w10:wrap type="none"/>
            </v:shape>
            <v:shape style="position:absolute;left:903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11月</w:t>
                    </w:r>
                  </w:p>
                </w:txbxContent>
              </v:textbox>
              <v:fill type="solid"/>
              <w10:wrap type="none"/>
            </v:shape>
            <v:shape style="position:absolute;left:832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16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10月</w:t>
                    </w:r>
                  </w:p>
                </w:txbxContent>
              </v:textbox>
              <v:fill type="solid"/>
              <w10:wrap type="none"/>
            </v:shape>
            <v:shape style="position:absolute;left:760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9月</w:t>
                    </w:r>
                  </w:p>
                </w:txbxContent>
              </v:textbox>
              <v:fill type="solid"/>
              <w10:wrap type="none"/>
            </v:shape>
            <v:shape style="position:absolute;left:688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8月</w:t>
                    </w:r>
                  </w:p>
                </w:txbxContent>
              </v:textbox>
              <v:fill type="solid"/>
              <w10:wrap type="none"/>
            </v:shape>
            <v:shape style="position:absolute;left:616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7月</w:t>
                    </w:r>
                  </w:p>
                </w:txbxContent>
              </v:textbox>
              <v:fill type="solid"/>
              <w10:wrap type="none"/>
            </v:shape>
            <v:shape style="position:absolute;left:545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6月</w:t>
                    </w:r>
                  </w:p>
                </w:txbxContent>
              </v:textbox>
              <v:fill type="solid"/>
              <w10:wrap type="none"/>
            </v:shape>
            <v:shape style="position:absolute;left:4733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5月</w:t>
                    </w:r>
                  </w:p>
                </w:txbxContent>
              </v:textbox>
              <v:fill type="solid"/>
              <w10:wrap type="none"/>
            </v:shape>
            <v:shape style="position:absolute;left:4015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4月</w:t>
                    </w:r>
                  </w:p>
                </w:txbxContent>
              </v:textbox>
              <v:fill type="solid"/>
              <w10:wrap type="none"/>
            </v:shape>
            <v:shape style="position:absolute;left:3298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3月</w:t>
                    </w:r>
                  </w:p>
                </w:txbxContent>
              </v:textbox>
              <v:fill type="solid"/>
              <w10:wrap type="none"/>
            </v:shape>
            <v:shape style="position:absolute;left:2580;top:342;width:716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1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2月</w:t>
                    </w:r>
                  </w:p>
                </w:txbxContent>
              </v:textbox>
              <v:fill type="solid"/>
              <w10:wrap type="none"/>
            </v:shape>
            <v:shape style="position:absolute;left:1870;top:342;width:708;height:197" type="#_x0000_t202" filled="true" fillcolor="#ccffcc" stroked="false">
              <v:textbox inset="0,0,0,0">
                <w:txbxContent>
                  <w:p>
                    <w:pPr>
                      <w:spacing w:line="197" w:lineRule="exact" w:before="0"/>
                      <w:ind w:left="20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1月</w:t>
                    </w:r>
                  </w:p>
                </w:txbxContent>
              </v:textbox>
              <v:fill type="solid"/>
              <w10:wrap type="none"/>
            </v:shape>
            <v:shape style="position:absolute;left:1143;top:333;width:718;height:216" type="#_x0000_t202" filled="false" stroked="true" strokeweight=".96pt" strokecolor="#000000">
              <v:textbox inset="0,0,0,0">
                <w:txbxContent>
                  <w:p>
                    <w:pPr>
                      <w:tabs>
                        <w:tab w:pos="544" w:val="left" w:leader="none"/>
                      </w:tabs>
                      <w:spacing w:before="1"/>
                      <w:ind w:left="19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年</w:t>
                      <w:tab/>
                      <w:t>月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sz w:val="22"/>
        </w:rPr>
        <w:t>遅</w:t>
        <w:tab/>
        <w:t>行</w:t>
        <w:tab/>
        <w:t>指</w:t>
        <w:tab/>
        <w:t>数</w:t>
      </w:r>
    </w:p>
    <w:p>
      <w:pPr>
        <w:spacing w:after="0"/>
        <w:jc w:val="left"/>
        <w:rPr>
          <w:sz w:val="22"/>
        </w:rPr>
        <w:sectPr>
          <w:headerReference w:type="default" r:id="rId12"/>
          <w:pgSz w:w="11910" w:h="16840"/>
          <w:pgMar w:header="1161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"/>
        <w:gridCol w:w="3105"/>
        <w:gridCol w:w="386"/>
        <w:gridCol w:w="703"/>
        <w:gridCol w:w="895"/>
        <w:gridCol w:w="814"/>
        <w:gridCol w:w="813"/>
        <w:gridCol w:w="813"/>
        <w:gridCol w:w="819"/>
        <w:gridCol w:w="783"/>
      </w:tblGrid>
      <w:tr>
        <w:trPr>
          <w:trHeight w:val="995" w:hRule="atLeast"/>
        </w:trPr>
        <w:tc>
          <w:tcPr>
            <w:tcW w:w="39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tabs>
                <w:tab w:pos="1871" w:val="left" w:leader="none"/>
                <w:tab w:pos="2644" w:val="left" w:leader="none"/>
              </w:tabs>
              <w:spacing w:before="1"/>
              <w:ind w:left="1098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230" w:lineRule="exact"/>
              <w:ind w:left="33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25年</w:t>
            </w:r>
          </w:p>
          <w:p>
            <w:pPr>
              <w:pStyle w:val="TableParagraph"/>
              <w:spacing w:line="380" w:lineRule="exact"/>
              <w:ind w:left="31" w:right="59"/>
              <w:jc w:val="center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3月</w:t>
            </w:r>
          </w:p>
          <w:p>
            <w:pPr>
              <w:pStyle w:val="TableParagraph"/>
              <w:spacing w:line="328" w:lineRule="exact"/>
              <w:ind w:left="36" w:right="59"/>
              <w:jc w:val="center"/>
              <w:rPr>
                <w:rFonts w:ascii="ヒラギノ角ゴ StdN W8" w:eastAsia="ヒラギノ角ゴ StdN W8" w:hint="eastAsia"/>
                <w:b/>
                <w:sz w:val="15"/>
              </w:rPr>
            </w:pPr>
            <w:r>
              <w:rPr>
                <w:rFonts w:ascii="ヒラギノ角ゴ StdN W8" w:eastAsia="ヒラギノ角ゴ StdN W8" w:hint="eastAsia"/>
                <w:b/>
                <w:sz w:val="15"/>
              </w:rPr>
              <w:t>（比較月）</w:t>
            </w:r>
          </w:p>
        </w:tc>
        <w:tc>
          <w:tcPr>
            <w:tcW w:w="8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4月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5月</w:t>
            </w:r>
          </w:p>
        </w:tc>
        <w:tc>
          <w:tcPr>
            <w:tcW w:w="8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  <w:t>6月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8"/>
              <w:rPr>
                <w:sz w:val="26"/>
              </w:rPr>
            </w:pPr>
          </w:p>
          <w:p>
            <w:pPr>
              <w:pStyle w:val="TableParagraph"/>
              <w:ind w:left="222"/>
              <w:rPr>
                <w:sz w:val="20"/>
              </w:rPr>
            </w:pPr>
            <w:r>
              <w:rPr>
                <w:sz w:val="20"/>
              </w:rPr>
              <w:t>7月</w:t>
            </w:r>
          </w:p>
        </w:tc>
        <w:tc>
          <w:tcPr>
            <w:tcW w:w="7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63"/>
              <w:ind w:left="228"/>
              <w:rPr>
                <w:rFonts w:ascii="ヒラギノ角ゴ StdN W8" w:eastAsia="ヒラギノ角ゴ StdN W8" w:hint="eastAsia"/>
                <w:b/>
                <w:sz w:val="20"/>
              </w:rPr>
            </w:pPr>
            <w:r>
              <w:rPr>
                <w:rFonts w:ascii="ヒラギノ角ゴ StdN W8" w:eastAsia="ヒラギノ角ゴ StdN W8" w:hint="eastAsia"/>
                <w:b/>
                <w:w w:val="95"/>
                <w:sz w:val="20"/>
              </w:rPr>
              <w:t>8月</w:t>
            </w:r>
          </w:p>
        </w:tc>
      </w:tr>
      <w:tr>
        <w:trPr>
          <w:trHeight w:val="336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before="13"/>
              <w:rPr>
                <w:sz w:val="23"/>
              </w:rPr>
            </w:pPr>
          </w:p>
          <w:p>
            <w:pPr>
              <w:pStyle w:val="TableParagraph"/>
              <w:spacing w:line="597" w:lineRule="auto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先行系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乗用車新車登録届出台数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84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5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7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9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33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84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生産財生産指数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3.3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1.7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新規求人倍率（全数）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0.95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1.05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1.04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0.99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0.95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19"/>
              </w:rPr>
              <w:t>所定外労働時間指数（全産業）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8.3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3.2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新設住宅着工床面積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39.4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13.8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17.3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12.3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28.0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建築着工床面積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349.1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32.8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5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24.5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27.1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28.2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企業倒産件数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40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42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8. </w:t>
            </w:r>
            <w:r>
              <w:rPr>
                <w:sz w:val="20"/>
              </w:rPr>
              <w:t>中小企業景況ＤＩ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原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6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7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26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</w:tr>
      <w:tr>
        <w:trPr>
          <w:trHeight w:val="371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spacing w:line="597" w:lineRule="auto" w:before="117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一致系</w:t>
            </w:r>
          </w:p>
          <w:p>
            <w:pPr>
              <w:pStyle w:val="TableParagraph"/>
              <w:spacing w:before="1"/>
              <w:ind w:left="119"/>
              <w:jc w:val="both"/>
              <w:rPr>
                <w:sz w:val="22"/>
              </w:rPr>
            </w:pPr>
            <w:r>
              <w:rPr>
                <w:w w:val="100"/>
                <w:sz w:val="22"/>
              </w:rPr>
              <w:t>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20"/>
              </w:rPr>
              <w:t>大型小売店販売額（既存店）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2.2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3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4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1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4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20"/>
              </w:rPr>
              <w:t>旅行取扱高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13.3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8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鉱工業生産指数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3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93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109.1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105.2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106.4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107.2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100.5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8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107.2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大口電力使用量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28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224,894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241,609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244,389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246,200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233,126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239,752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20"/>
              </w:rPr>
              <w:t>有効求人倍率（全数）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倍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0.63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0.68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0.71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0.70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0.70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輸入通関実績（八戸港）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9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100万円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9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28.2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20.0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18.8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18.3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4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5"/>
                <w:sz w:val="18"/>
              </w:rPr>
              <w:t>18.4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東北自動車道ＩＣ利用台数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34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6.6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2.4</w:t>
            </w:r>
          </w:p>
        </w:tc>
      </w:tr>
      <w:tr>
        <w:trPr>
          <w:trHeight w:val="388" w:hRule="atLeast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398" w:lineRule="auto" w:before="189"/>
              <w:ind w:left="119" w:right="94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150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家計消費支出(勤労者世帯:実質)</w:t>
            </w:r>
          </w:p>
        </w:tc>
        <w:tc>
          <w:tcPr>
            <w:tcW w:w="3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2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10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290,369</w:t>
            </w:r>
          </w:p>
        </w:tc>
        <w:tc>
          <w:tcPr>
            <w:tcW w:w="8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288,595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295,545</w:t>
            </w:r>
          </w:p>
        </w:tc>
        <w:tc>
          <w:tcPr>
            <w:tcW w:w="81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294,247</w:t>
            </w:r>
          </w:p>
        </w:tc>
        <w:tc>
          <w:tcPr>
            <w:tcW w:w="81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6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278,062</w:t>
            </w:r>
          </w:p>
        </w:tc>
        <w:tc>
          <w:tcPr>
            <w:tcW w:w="783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36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70"/>
                <w:sz w:val="18"/>
              </w:rPr>
              <w:t>260,448</w:t>
            </w:r>
          </w:p>
        </w:tc>
      </w:tr>
      <w:tr>
        <w:trPr>
          <w:trHeight w:val="371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2. </w:t>
            </w:r>
            <w:r>
              <w:rPr>
                <w:sz w:val="20"/>
              </w:rPr>
              <w:t>常用雇用指数（全産業）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3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0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9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4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6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2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2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3. </w:t>
            </w:r>
            <w:r>
              <w:rPr>
                <w:sz w:val="20"/>
              </w:rPr>
              <w:t>現金給与総額（全産業）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5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00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0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6</w:t>
            </w:r>
          </w:p>
        </w:tc>
        <w:tc>
          <w:tcPr>
            <w:tcW w:w="814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813" w:type="dxa"/>
          </w:tcPr>
          <w:p>
            <w:pPr>
              <w:pStyle w:val="TableParagraph"/>
              <w:spacing w:before="49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6.4</w:t>
            </w:r>
          </w:p>
        </w:tc>
        <w:tc>
          <w:tcPr>
            <w:tcW w:w="819" w:type="dxa"/>
          </w:tcPr>
          <w:p>
            <w:pPr>
              <w:pStyle w:val="TableParagraph"/>
              <w:spacing w:before="49"/>
              <w:ind w:right="80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00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0.1</w:t>
            </w:r>
          </w:p>
        </w:tc>
      </w:tr>
      <w:tr>
        <w:trPr>
          <w:trHeight w:val="369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4. </w:t>
            </w:r>
            <w:r>
              <w:rPr>
                <w:sz w:val="20"/>
              </w:rPr>
              <w:t>県内金融機関貸出残高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4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8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99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0.0</w:t>
            </w:r>
          </w:p>
        </w:tc>
        <w:tc>
          <w:tcPr>
            <w:tcW w:w="814" w:type="dxa"/>
          </w:tcPr>
          <w:p>
            <w:pPr>
              <w:pStyle w:val="TableParagraph"/>
              <w:spacing w:before="48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2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8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0.6</w:t>
            </w:r>
          </w:p>
        </w:tc>
        <w:tc>
          <w:tcPr>
            <w:tcW w:w="813" w:type="dxa"/>
          </w:tcPr>
          <w:p>
            <w:pPr>
              <w:pStyle w:val="TableParagraph"/>
              <w:spacing w:before="48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819" w:type="dxa"/>
          </w:tcPr>
          <w:p>
            <w:pPr>
              <w:pStyle w:val="TableParagraph"/>
              <w:spacing w:before="48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99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0.2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0"/>
              <w:ind w:left="150"/>
              <w:rPr>
                <w:sz w:val="19"/>
              </w:rPr>
            </w:pPr>
            <w:r>
              <w:rPr>
                <w:position w:val="1"/>
                <w:sz w:val="16"/>
              </w:rPr>
              <w:t>5. </w:t>
            </w:r>
            <w:r>
              <w:rPr>
                <w:sz w:val="19"/>
              </w:rPr>
              <w:t>青森市消費者物価指数（総合）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77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7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3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0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0.9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6. </w:t>
            </w:r>
            <w:r>
              <w:rPr>
                <w:sz w:val="20"/>
              </w:rPr>
              <w:t>りんご消費地市場価格</w:t>
            </w:r>
          </w:p>
        </w:tc>
        <w:tc>
          <w:tcPr>
            <w:tcW w:w="386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季</w:t>
            </w:r>
          </w:p>
        </w:tc>
        <w:tc>
          <w:tcPr>
            <w:tcW w:w="70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円</w:t>
            </w:r>
          </w:p>
        </w:tc>
        <w:tc>
          <w:tcPr>
            <w:tcW w:w="895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260</w:t>
            </w:r>
          </w:p>
        </w:tc>
        <w:tc>
          <w:tcPr>
            <w:tcW w:w="814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258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8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254</w:t>
            </w:r>
          </w:p>
        </w:tc>
        <w:tc>
          <w:tcPr>
            <w:tcW w:w="813" w:type="dxa"/>
          </w:tcPr>
          <w:p>
            <w:pPr>
              <w:pStyle w:val="TableParagraph"/>
              <w:spacing w:before="66"/>
              <w:ind w:right="77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265</w:t>
            </w:r>
          </w:p>
        </w:tc>
        <w:tc>
          <w:tcPr>
            <w:tcW w:w="819" w:type="dxa"/>
          </w:tcPr>
          <w:p>
            <w:pPr>
              <w:pStyle w:val="TableParagraph"/>
              <w:spacing w:before="66"/>
              <w:ind w:right="8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257</w:t>
            </w:r>
          </w:p>
        </w:tc>
        <w:tc>
          <w:tcPr>
            <w:tcW w:w="783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21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60"/>
                <w:sz w:val="18"/>
              </w:rPr>
              <w:t>268</w:t>
            </w:r>
          </w:p>
        </w:tc>
      </w:tr>
      <w:tr>
        <w:trPr>
          <w:trHeight w:val="387" w:hRule="atLeast"/>
        </w:trPr>
        <w:tc>
          <w:tcPr>
            <w:tcW w:w="4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50"/>
              <w:rPr>
                <w:sz w:val="20"/>
              </w:rPr>
            </w:pPr>
            <w:r>
              <w:rPr>
                <w:position w:val="1"/>
                <w:sz w:val="16"/>
              </w:rPr>
              <w:t>7. </w:t>
            </w:r>
            <w:r>
              <w:rPr>
                <w:sz w:val="20"/>
              </w:rPr>
              <w:t>公共工事請負金額</w:t>
            </w:r>
          </w:p>
        </w:tc>
        <w:tc>
          <w:tcPr>
            <w:tcW w:w="3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前</w:t>
            </w:r>
          </w:p>
        </w:tc>
        <w:tc>
          <w:tcPr>
            <w:tcW w:w="7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6"/>
              <w:ind w:left="34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％</w:t>
            </w:r>
          </w:p>
        </w:tc>
        <w:tc>
          <w:tcPr>
            <w:tcW w:w="895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317" w:lineRule="exact"/>
              <w:ind w:right="85"/>
              <w:jc w:val="right"/>
              <w:rPr>
                <w:rFonts w:ascii="ヒラギノ角ゴ StdN W8"/>
                <w:b/>
                <w:sz w:val="18"/>
              </w:rPr>
            </w:pPr>
            <w:r>
              <w:rPr>
                <w:rFonts w:ascii="ヒラギノ角ゴ StdN W8"/>
                <w:b/>
                <w:w w:val="80"/>
                <w:sz w:val="18"/>
              </w:rPr>
              <w:t>8.2</w:t>
            </w:r>
          </w:p>
        </w:tc>
        <w:tc>
          <w:tcPr>
            <w:tcW w:w="8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5"/>
              <w:jc w:val="right"/>
              <w:rPr>
                <w:sz w:val="18"/>
              </w:rPr>
            </w:pPr>
            <w:r>
              <w:rPr>
                <w:w w:val="166"/>
                <w:sz w:val="18"/>
              </w:rPr>
              <w:t>△</w:t>
            </w:r>
            <w:r>
              <w:rPr>
                <w:sz w:val="18"/>
              </w:rPr>
              <w:t> 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1"/>
                <w:w w:val="89"/>
                <w:sz w:val="18"/>
              </w:rPr>
              <w:t>18</w:t>
            </w:r>
            <w:r>
              <w:rPr>
                <w:spacing w:val="1"/>
                <w:w w:val="179"/>
                <w:sz w:val="18"/>
              </w:rPr>
              <w:t>.</w:t>
            </w:r>
            <w:r>
              <w:rPr>
                <w:w w:val="89"/>
                <w:sz w:val="18"/>
              </w:rPr>
              <w:t>5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42.7</w:t>
            </w:r>
          </w:p>
        </w:tc>
        <w:tc>
          <w:tcPr>
            <w:tcW w:w="81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12.8</w:t>
            </w:r>
          </w:p>
        </w:tc>
        <w:tc>
          <w:tcPr>
            <w:tcW w:w="819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30.6</w:t>
            </w:r>
          </w:p>
        </w:tc>
        <w:tc>
          <w:tcPr>
            <w:tcW w:w="783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317" w:lineRule="exact"/>
              <w:ind w:right="13"/>
              <w:jc w:val="right"/>
              <w:rPr>
                <w:rFonts w:ascii="ヒラギノ角ゴ StdN W8" w:hAnsi="ヒラギノ角ゴ StdN W8"/>
                <w:b/>
                <w:sz w:val="18"/>
              </w:rPr>
            </w:pPr>
            <w:r>
              <w:rPr>
                <w:rFonts w:ascii="ヒラギノ角ゴ StdN W8" w:hAnsi="ヒラギノ角ゴ StdN W8"/>
                <w:b/>
                <w:w w:val="99"/>
                <w:sz w:val="18"/>
              </w:rPr>
              <w:t>△</w:t>
            </w:r>
            <w:r>
              <w:rPr>
                <w:rFonts w:ascii="ヒラギノ角ゴ StdN W8" w:hAnsi="ヒラギノ角ゴ StdN W8"/>
                <w:b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-21"/>
                <w:sz w:val="18"/>
              </w:rPr>
              <w:t> </w:t>
            </w:r>
            <w:r>
              <w:rPr>
                <w:rFonts w:ascii="ヒラギノ角ゴ StdN W8" w:hAnsi="ヒラギノ角ゴ StdN W8"/>
                <w:b/>
                <w:spacing w:val="3"/>
                <w:w w:val="64"/>
                <w:sz w:val="18"/>
              </w:rPr>
              <w:t>14</w:t>
            </w:r>
            <w:r>
              <w:rPr>
                <w:rFonts w:ascii="ヒラギノ角ゴ StdN W8" w:hAnsi="ヒラギノ角ゴ StdN W8"/>
                <w:b/>
                <w:spacing w:val="3"/>
                <w:w w:val="164"/>
                <w:sz w:val="18"/>
              </w:rPr>
              <w:t>.</w:t>
            </w:r>
            <w:r>
              <w:rPr>
                <w:rFonts w:ascii="ヒラギノ角ゴ StdN W8" w:hAnsi="ヒラギノ角ゴ StdN W8"/>
                <w:b/>
                <w:w w:val="64"/>
                <w:sz w:val="18"/>
              </w:rPr>
              <w:t>2</w:t>
            </w:r>
          </w:p>
        </w:tc>
      </w:tr>
    </w:tbl>
    <w:p>
      <w:pPr>
        <w:pStyle w:val="BodyText"/>
        <w:spacing w:before="1"/>
        <w:rPr>
          <w:sz w:val="25"/>
        </w:rPr>
      </w:pPr>
    </w:p>
    <w:p>
      <w:pPr>
        <w:pStyle w:val="BodyText"/>
        <w:spacing w:line="242" w:lineRule="auto" w:before="57"/>
        <w:ind w:left="960" w:right="4106"/>
      </w:pPr>
      <w:r>
        <w:rPr/>
        <w:t>季＝センサス局法Ｘ-１２-ＡＲＩＭＡによる季節調整値前＝前年同月比</w:t>
      </w:r>
    </w:p>
    <w:p>
      <w:pPr>
        <w:pStyle w:val="BodyText"/>
        <w:spacing w:before="1"/>
        <w:ind w:left="960"/>
      </w:pPr>
      <w:r>
        <w:rPr/>
        <w:t>原＝原データ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56" w:lineRule="exact"/>
        <w:ind w:left="960"/>
      </w:pPr>
      <w:r>
        <w:rPr/>
        <w:t>※季節調整値と前年同月比は、統計分析課において計算したものです。</w:t>
      </w:r>
    </w:p>
    <w:p>
      <w:pPr>
        <w:pStyle w:val="BodyText"/>
        <w:spacing w:line="245" w:lineRule="exact"/>
        <w:ind w:left="1162"/>
      </w:pPr>
      <w:r>
        <w:rPr/>
        <w:t>従って、他の報告書等で公表された数字とは異なりますので、ご注意ください。</w:t>
      </w:r>
    </w:p>
    <w:p>
      <w:pPr>
        <w:pStyle w:val="BodyText"/>
        <w:spacing w:line="245" w:lineRule="exact"/>
        <w:ind w:left="960"/>
      </w:pPr>
      <w:r>
        <w:rPr/>
        <w:t>※先行系列「所定外労働時間指数（全産業）」、遅行系列「常用雇用指数（全産業）」、</w:t>
      </w:r>
    </w:p>
    <w:p>
      <w:pPr>
        <w:pStyle w:val="BodyText"/>
        <w:spacing w:line="256" w:lineRule="exact"/>
        <w:ind w:left="1162"/>
      </w:pPr>
      <w:r>
        <w:rPr/>
        <w:t>「現金給与総額（全産業）」の８月分の値は速報値です。</w:t>
      </w:r>
    </w:p>
    <w:p>
      <w:pPr>
        <w:spacing w:after="0" w:line="256" w:lineRule="exact"/>
        <w:sectPr>
          <w:headerReference w:type="default" r:id="rId13"/>
          <w:pgSz w:w="11910" w:h="16840"/>
          <w:pgMar w:header="1161" w:footer="778" w:top="1440" w:bottom="980" w:left="1020" w:right="78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Heading1"/>
      </w:pPr>
      <w:r>
        <w:rPr/>
        <w:t>① 青森県景気動向指数について</w:t>
      </w:r>
    </w:p>
    <w:p>
      <w:pPr>
        <w:pStyle w:val="Heading3"/>
        <w:spacing w:line="276" w:lineRule="exact" w:before="119"/>
        <w:ind w:left="910"/>
      </w:pPr>
      <w:r>
        <w:rPr/>
        <w:t>（沿革）</w:t>
      </w:r>
    </w:p>
    <w:p>
      <w:pPr>
        <w:spacing w:line="257" w:lineRule="exact" w:before="0"/>
        <w:ind w:left="135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57" w:lineRule="exact" w:before="0"/>
        <w:ind w:left="91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08" w:lineRule="auto" w:before="11" w:after="0"/>
        <w:ind w:left="1752" w:right="1065" w:hanging="297"/>
        <w:jc w:val="left"/>
        <w:rPr>
          <w:sz w:val="22"/>
        </w:rPr>
      </w:pPr>
      <w:r>
        <w:rPr>
          <w:sz w:val="22"/>
        </w:rPr>
        <w:t>景気の局面を、客観的、継続的に判断するとともに、景気の先行きを判断する手がかりとする。</w:t>
      </w:r>
    </w:p>
    <w:p>
      <w:pPr>
        <w:pStyle w:val="ListParagraph"/>
        <w:numPr>
          <w:ilvl w:val="1"/>
          <w:numId w:val="1"/>
        </w:numPr>
        <w:tabs>
          <w:tab w:pos="1753" w:val="left" w:leader="none"/>
        </w:tabs>
        <w:spacing w:line="262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地域固有の変動パターンや、全国とのリード・ラグを明らかにする。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76" w:lineRule="exact" w:before="119" w:after="0"/>
        <w:ind w:left="1752" w:right="0" w:hanging="297"/>
        <w:jc w:val="left"/>
        <w:rPr>
          <w:sz w:val="22"/>
        </w:rPr>
      </w:pPr>
      <w:r>
        <w:rPr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57" w:lineRule="exact" w:before="0" w:after="0"/>
        <w:ind w:left="1752" w:right="0" w:hanging="297"/>
        <w:jc w:val="left"/>
        <w:rPr>
          <w:sz w:val="22"/>
        </w:rPr>
      </w:pPr>
      <w:r>
        <w:rPr>
          <w:sz w:val="22"/>
        </w:rPr>
        <w:t>ＤＩが、５０％ラインを上回っている期間が景気の拡張期（好況）であり、</w:t>
      </w:r>
    </w:p>
    <w:p>
      <w:pPr>
        <w:spacing w:line="257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753" w:val="left" w:leader="none"/>
        </w:tabs>
        <w:spacing w:line="208" w:lineRule="auto" w:before="12" w:after="0"/>
        <w:ind w:left="1752" w:right="1065" w:hanging="297"/>
        <w:jc w:val="left"/>
        <w:rPr>
          <w:sz w:val="22"/>
        </w:rPr>
      </w:pPr>
      <w:r>
        <w:rPr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62" w:lineRule="exact" w:before="0"/>
        <w:ind w:left="1752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line="563" w:lineRule="exact" w:before="0"/>
        <w:ind w:left="912" w:right="0" w:firstLine="0"/>
        <w:jc w:val="left"/>
        <w:rPr>
          <w:rFonts w:ascii="ヒラギノ角ゴ StdN W8" w:hAnsi="ヒラギノ角ゴ StdN W8" w:eastAsia="ヒラギノ角ゴ StdN W8" w:hint="eastAsia"/>
          <w:b/>
          <w:sz w:val="24"/>
        </w:rPr>
      </w:pPr>
      <w:r>
        <w:rPr>
          <w:rFonts w:ascii="ヒラギノ角ゴ StdN W8" w:hAnsi="ヒラギノ角ゴ StdN W8" w:eastAsia="ヒラギノ角ゴ StdN W8" w:hint="eastAsia"/>
          <w:b/>
          <w:sz w:val="24"/>
        </w:rPr>
        <w:t>③ ＤＩの動きと景気の局面</w:t>
      </w:r>
    </w:p>
    <w:p>
      <w:pPr>
        <w:pStyle w:val="BodyText"/>
        <w:spacing w:before="21"/>
        <w:rPr>
          <w:rFonts w:ascii="ヒラギノ角ゴ StdN W8"/>
          <w:b/>
          <w:sz w:val="6"/>
        </w:rPr>
      </w:pPr>
    </w:p>
    <w:p>
      <w:pPr>
        <w:spacing w:before="71"/>
        <w:ind w:left="1013" w:right="0" w:firstLine="0"/>
        <w:jc w:val="left"/>
        <w:rPr>
          <w:sz w:val="16"/>
        </w:rPr>
      </w:pPr>
      <w:r>
        <w:rPr/>
        <w:pict>
          <v:group style="position:absolute;margin-left:128.729996pt;margin-top:1.001195pt;width:381.3pt;height:86.85pt;mso-position-horizontal-relative:page;mso-position-vertical-relative:paragraph;z-index:-197152" coordorigin="2575,20" coordsize="7626,1737">
            <v:shape style="position:absolute;left:2998;top:38;width:22;height:1719" type="#_x0000_t75" stroked="false">
              <v:imagedata r:id="rId15" o:title=""/>
            </v:shape>
            <v:shape style="position:absolute;left:5337;top:38;width:22;height:1719" type="#_x0000_t75" stroked="false">
              <v:imagedata r:id="rId15" o:title=""/>
            </v:shape>
            <v:shape style="position:absolute;left:6837;top:38;width:22;height:1719" type="#_x0000_t75" stroked="false">
              <v:imagedata r:id="rId15" o:title=""/>
            </v:shape>
            <v:shape style="position:absolute;left:8928;top:38;width:22;height:1719" type="#_x0000_t75" stroked="false">
              <v:imagedata r:id="rId15" o:title=""/>
            </v:shape>
            <v:line style="position:absolute" from="2576,21" to="2576,1535" stroked="true" strokeweight=".11999pt" strokecolor="#000000">
              <v:stroke dashstyle="solid"/>
            </v:line>
            <v:line style="position:absolute" from="2588,21" to="2588,1535" stroked="true" strokeweight=".96pt" strokecolor="#000000">
              <v:stroke dashstyle="solid"/>
            </v:line>
            <v:line style="position:absolute" from="2597,21" to="10198,21" stroked="true" strokeweight=".11999pt" strokecolor="#000000">
              <v:stroke dashstyle="solid"/>
            </v:line>
            <v:line style="position:absolute" from="2597,30" to="10200,30" stroked="true" strokeweight=".84pt" strokecolor="#000000">
              <v:stroke dashstyle="solid"/>
            </v:line>
            <v:line style="position:absolute" from="2597,1516" to="10198,1516" stroked="true" strokeweight=".11999pt" strokecolor="#000000">
              <v:stroke dashstyle="solid"/>
            </v:line>
            <v:line style="position:absolute" from="2597,1527" to="10200,1527" stroked="true" strokeweight=".84pt" strokecolor="#000000">
              <v:stroke dashstyle="solid"/>
            </v:line>
            <v:shape style="position:absolute;left:29004;top:-71919;width:32598;height:10519" coordorigin="29004,-71918" coordsize="32598,10519" path="m3481,484l3670,93m3653,93l3994,518m3980,506l4443,146m5835,1084l6008,993m4443,172l5866,1092m7133,333l7392,405m5993,979l6475,1356e" filled="false" stroked="true" strokeweight="1.43022pt" strokecolor="#000000">
              <v:path arrowok="t"/>
              <v:stroke dashstyle="solid"/>
            </v:shape>
            <v:line style="position:absolute" from="2576,758" to="10183,758" stroked="true" strokeweight=".794562pt" strokecolor="#000000">
              <v:stroke dashstyle="solid"/>
            </v:line>
            <v:shape style="position:absolute;left:23164;top:-71259;width:58256;height:9760" coordorigin="23165,-71259" coordsize="58256,9760" path="m3293,372l3466,472m6475,1344l7133,319m2780,1070l3303,381m7671,172l8052,494m9434,1084l9770,931m8271,319l9434,1058m8067,494l8280,319m7375,393l7687,172e" filled="false" stroked="true" strokeweight="1.43022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100%</w:t>
      </w: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2"/>
        </w:rPr>
      </w:pPr>
    </w:p>
    <w:p>
      <w:pPr>
        <w:spacing w:before="0"/>
        <w:ind w:left="1109" w:right="0" w:firstLine="0"/>
        <w:jc w:val="left"/>
        <w:rPr>
          <w:sz w:val="16"/>
        </w:rPr>
      </w:pPr>
      <w:r>
        <w:rPr>
          <w:sz w:val="16"/>
        </w:rPr>
        <w:t>50%</w:t>
      </w:r>
    </w:p>
    <w:p>
      <w:pPr>
        <w:pStyle w:val="BodyText"/>
        <w:spacing w:before="6"/>
        <w:rPr>
          <w:sz w:val="23"/>
        </w:rPr>
      </w:pPr>
    </w:p>
    <w:p>
      <w:pPr>
        <w:spacing w:before="71"/>
        <w:ind w:left="1205" w:right="0" w:firstLine="0"/>
        <w:jc w:val="left"/>
        <w:rPr>
          <w:sz w:val="16"/>
        </w:rPr>
      </w:pPr>
      <w:r>
        <w:rPr>
          <w:sz w:val="16"/>
        </w:rPr>
        <w:t>0%</w:t>
      </w:r>
    </w:p>
    <w:p>
      <w:pPr>
        <w:tabs>
          <w:tab w:pos="428" w:val="left" w:leader="none"/>
          <w:tab w:pos="855" w:val="left" w:leader="none"/>
          <w:tab w:pos="1947" w:val="left" w:leader="none"/>
          <w:tab w:pos="2374" w:val="left" w:leader="none"/>
          <w:tab w:pos="2801" w:val="left" w:leader="none"/>
          <w:tab w:pos="3768" w:val="left" w:leader="none"/>
          <w:tab w:pos="4196" w:val="left" w:leader="none"/>
          <w:tab w:pos="4623" w:val="left" w:leader="none"/>
        </w:tabs>
        <w:spacing w:line="233" w:lineRule="exact" w:before="33"/>
        <w:ind w:left="1" w:right="0" w:firstLine="0"/>
        <w:jc w:val="center"/>
        <w:rPr>
          <w:sz w:val="18"/>
        </w:rPr>
      </w:pPr>
      <w:r>
        <w:rPr>
          <w:w w:val="120"/>
          <w:sz w:val="18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tabs>
          <w:tab w:pos="2298" w:val="left" w:leader="none"/>
          <w:tab w:pos="3839" w:val="left" w:leader="none"/>
          <w:tab w:pos="5838" w:val="left" w:leader="none"/>
        </w:tabs>
        <w:spacing w:line="233" w:lineRule="exact" w:before="0"/>
        <w:ind w:left="0" w:right="195" w:firstLine="0"/>
        <w:jc w:val="center"/>
        <w:rPr>
          <w:sz w:val="18"/>
        </w:rPr>
      </w:pPr>
      <w:r>
        <w:rPr>
          <w:w w:val="200"/>
          <w:sz w:val="18"/>
        </w:rPr>
        <w:t>▲</w:t>
        <w:tab/>
        <w:t>▲</w:t>
        <w:tab/>
        <w:t>▲</w:t>
        <w:tab/>
        <w:t>▲</w:t>
      </w:r>
    </w:p>
    <w:p>
      <w:pPr>
        <w:tabs>
          <w:tab w:pos="2318" w:val="left" w:leader="none"/>
          <w:tab w:pos="3837" w:val="left" w:leader="none"/>
          <w:tab w:pos="5903" w:val="left" w:leader="none"/>
        </w:tabs>
        <w:spacing w:before="1"/>
        <w:ind w:left="0" w:right="222" w:firstLine="0"/>
        <w:jc w:val="center"/>
        <w:rPr>
          <w:sz w:val="16"/>
        </w:rPr>
      </w:pPr>
      <w:r>
        <w:rPr>
          <w:w w:val="120"/>
          <w:sz w:val="16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</w:pPr>
      <w:r>
        <w:rPr/>
        <w:t>④ 青森県と全国の景気基準日付一覧表</w:t>
      </w:r>
    </w:p>
    <w:p>
      <w:pPr>
        <w:pStyle w:val="BodyText"/>
        <w:spacing w:before="3"/>
        <w:rPr>
          <w:rFonts w:ascii="ヒラギノ角ゴ StdN W8"/>
          <w:b/>
          <w:sz w:val="4"/>
        </w:rPr>
      </w:pPr>
    </w:p>
    <w:tbl>
      <w:tblPr>
        <w:tblW w:w="0" w:type="auto"/>
        <w:jc w:val="left"/>
        <w:tblInd w:w="2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842"/>
        <w:gridCol w:w="842"/>
        <w:gridCol w:w="897"/>
        <w:gridCol w:w="897"/>
        <w:gridCol w:w="897"/>
        <w:gridCol w:w="842"/>
        <w:gridCol w:w="842"/>
        <w:gridCol w:w="897"/>
        <w:gridCol w:w="897"/>
        <w:gridCol w:w="897"/>
      </w:tblGrid>
      <w:tr>
        <w:trPr>
          <w:trHeight w:val="28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177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循環</w:t>
            </w:r>
          </w:p>
          <w:p>
            <w:pPr>
              <w:pStyle w:val="TableParagraph"/>
              <w:spacing w:line="223" w:lineRule="exact"/>
              <w:ind w:left="121"/>
              <w:rPr>
                <w:sz w:val="20"/>
              </w:rPr>
            </w:pPr>
            <w:r>
              <w:rPr>
                <w:spacing w:val="1"/>
                <w:w w:val="95"/>
                <w:sz w:val="20"/>
              </w:rPr>
              <w:t>区分</w:t>
            </w:r>
          </w:p>
          <w:p>
            <w:pPr>
              <w:pStyle w:val="TableParagraph"/>
              <w:spacing w:line="187" w:lineRule="exact"/>
              <w:ind w:left="121"/>
              <w:rPr>
                <w:sz w:val="20"/>
              </w:rPr>
            </w:pPr>
            <w:r>
              <w:rPr>
                <w:w w:val="115"/>
                <w:sz w:val="20"/>
              </w:rPr>
              <w:t>(国)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spacing w:line="261" w:lineRule="exact"/>
              <w:ind w:left="58"/>
              <w:jc w:val="center"/>
              <w:rPr>
                <w:sz w:val="24"/>
              </w:rPr>
            </w:pPr>
            <w:r>
              <w:rPr>
                <w:sz w:val="24"/>
              </w:rPr>
              <w:t>青  森 県</w:t>
            </w:r>
          </w:p>
        </w:tc>
        <w:tc>
          <w:tcPr>
            <w:tcW w:w="4375" w:type="dxa"/>
            <w:gridSpan w:val="5"/>
          </w:tcPr>
          <w:p>
            <w:pPr>
              <w:pStyle w:val="TableParagraph"/>
              <w:tabs>
                <w:tab w:pos="543" w:val="left" w:leader="none"/>
              </w:tabs>
              <w:spacing w:line="261" w:lineRule="exact"/>
              <w:ind w:left="63"/>
              <w:jc w:val="center"/>
              <w:rPr>
                <w:sz w:val="24"/>
              </w:rPr>
            </w:pPr>
            <w:r>
              <w:rPr>
                <w:sz w:val="24"/>
              </w:rPr>
              <w:t>全</w:t>
              <w:tab/>
              <w:t>国</w:t>
            </w:r>
          </w:p>
        </w:tc>
      </w:tr>
      <w:tr>
        <w:trPr>
          <w:trHeight w:val="28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2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5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5" w:right="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全循環</w:t>
            </w:r>
          </w:p>
        </w:tc>
        <w:tc>
          <w:tcPr>
            <w:tcW w:w="84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6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山</w:t>
            </w:r>
          </w:p>
        </w:tc>
        <w:tc>
          <w:tcPr>
            <w:tcW w:w="842" w:type="dxa"/>
            <w:tcBorders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1" w:lineRule="exact"/>
              <w:ind w:left="79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谷</w:t>
            </w:r>
          </w:p>
        </w:tc>
        <w:tc>
          <w:tcPr>
            <w:tcW w:w="897" w:type="dxa"/>
            <w:tcBorders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40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拡張期間</w:t>
            </w:r>
          </w:p>
        </w:tc>
        <w:tc>
          <w:tcPr>
            <w:tcW w:w="8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67" w:right="6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後退期間</w:t>
            </w:r>
          </w:p>
        </w:tc>
        <w:tc>
          <w:tcPr>
            <w:tcW w:w="897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61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全循環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74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4</w:t>
            </w: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6か月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7" w:lineRule="exact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42か月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7" w:lineRule="exact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10か月</w:t>
            </w:r>
          </w:p>
        </w:tc>
        <w:tc>
          <w:tcPr>
            <w:tcW w:w="89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67" w:lineRule="exact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52か月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39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74か月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7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35か月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48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39か月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8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15か月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36か月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31か月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57"/>
              <w:jc w:val="center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57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48か月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58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64か月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60か月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S</w:t>
            </w:r>
            <w:r>
              <w:rPr>
                <w:spacing w:val="1"/>
                <w:w w:val="89"/>
                <w:sz w:val="20"/>
              </w:rPr>
              <w:t>61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17か月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45か月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6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48か月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34か月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82か月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3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5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0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51か月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32か月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81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38か月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23か月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61か月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8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43か月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20か月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63か月</w:t>
            </w:r>
          </w:p>
        </w:tc>
      </w:tr>
      <w:tr>
        <w:trPr>
          <w:trHeight w:val="306" w:hRule="atLeast"/>
        </w:trPr>
        <w:tc>
          <w:tcPr>
            <w:tcW w:w="648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86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18か月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37か月</w:t>
            </w:r>
          </w:p>
        </w:tc>
        <w:tc>
          <w:tcPr>
            <w:tcW w:w="84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12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spacing w:val="1"/>
                <w:w w:val="89"/>
                <w:sz w:val="20"/>
              </w:rPr>
              <w:t>1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14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1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22か月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14か月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36か月</w:t>
            </w:r>
          </w:p>
        </w:tc>
      </w:tr>
      <w:tr>
        <w:trPr>
          <w:trHeight w:val="293" w:hRule="atLeast"/>
        </w:trPr>
        <w:tc>
          <w:tcPr>
            <w:tcW w:w="648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74" w:lineRule="exact"/>
              <w:ind w:left="187" w:right="13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130"/>
              <w:jc w:val="right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19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5" w:right="4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4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36"/>
              <w:jc w:val="center"/>
              <w:rPr>
                <w:sz w:val="20"/>
              </w:rPr>
            </w:pPr>
            <w:r>
              <w:rPr>
                <w:sz w:val="20"/>
              </w:rPr>
              <w:t>66か月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5" w:right="8"/>
              <w:jc w:val="center"/>
              <w:rPr>
                <w:sz w:val="20"/>
              </w:rPr>
            </w:pPr>
            <w:r>
              <w:rPr>
                <w:sz w:val="20"/>
              </w:rPr>
              <w:t>19か月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right="93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85か月</w:t>
            </w:r>
          </w:p>
        </w:tc>
        <w:tc>
          <w:tcPr>
            <w:tcW w:w="842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06" w:right="61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20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right w:val="double" w:sz="3" w:space="0" w:color="000000"/>
            </w:tcBorders>
          </w:tcPr>
          <w:p>
            <w:pPr>
              <w:pStyle w:val="TableParagraph"/>
              <w:spacing w:line="262" w:lineRule="exact" w:before="11"/>
              <w:ind w:left="117" w:right="39"/>
              <w:jc w:val="center"/>
              <w:rPr>
                <w:sz w:val="20"/>
              </w:rPr>
            </w:pPr>
            <w:r>
              <w:rPr>
                <w:spacing w:val="1"/>
                <w:w w:val="68"/>
                <w:sz w:val="20"/>
              </w:rPr>
              <w:t>H</w:t>
            </w:r>
            <w:r>
              <w:rPr>
                <w:spacing w:val="1"/>
                <w:w w:val="89"/>
                <w:sz w:val="20"/>
              </w:rPr>
              <w:t>21</w:t>
            </w:r>
            <w:r>
              <w:rPr>
                <w:spacing w:val="1"/>
                <w:w w:val="178"/>
                <w:sz w:val="20"/>
              </w:rPr>
              <w:t>.</w:t>
            </w:r>
            <w:r>
              <w:rPr>
                <w:w w:val="89"/>
                <w:sz w:val="20"/>
              </w:rPr>
              <w:t>3</w:t>
            </w:r>
          </w:p>
        </w:tc>
        <w:tc>
          <w:tcPr>
            <w:tcW w:w="897" w:type="dxa"/>
            <w:tcBorders>
              <w:top w:val="single" w:sz="8" w:space="0" w:color="000000"/>
              <w:left w:val="double" w:sz="3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73か月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67" w:right="6"/>
              <w:jc w:val="center"/>
              <w:rPr>
                <w:sz w:val="20"/>
              </w:rPr>
            </w:pPr>
            <w:r>
              <w:rPr>
                <w:sz w:val="20"/>
              </w:rPr>
              <w:t>13か月</w:t>
            </w:r>
          </w:p>
        </w:tc>
        <w:tc>
          <w:tcPr>
            <w:tcW w:w="89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62" w:lineRule="exact" w:before="11"/>
              <w:ind w:left="138" w:right="63"/>
              <w:jc w:val="center"/>
              <w:rPr>
                <w:sz w:val="20"/>
              </w:rPr>
            </w:pPr>
            <w:r>
              <w:rPr>
                <w:sz w:val="20"/>
              </w:rPr>
              <w:t>86か月</w:t>
            </w:r>
          </w:p>
        </w:tc>
      </w:tr>
    </w:tbl>
    <w:p>
      <w:pPr>
        <w:pStyle w:val="BodyText"/>
        <w:rPr>
          <w:rFonts w:ascii="ヒラギノ角ゴ StdN W8"/>
          <w:b/>
          <w:sz w:val="13"/>
        </w:rPr>
      </w:pPr>
    </w:p>
    <w:p>
      <w:pPr>
        <w:pStyle w:val="BodyText"/>
        <w:ind w:left="259"/>
      </w:pPr>
      <w:r>
        <w:rPr/>
        <w:t>※全国の値は内閣府経済社会総合研究所公表資料による。</w:t>
      </w:r>
    </w:p>
    <w:p>
      <w:pPr>
        <w:spacing w:after="0"/>
        <w:sectPr>
          <w:headerReference w:type="default" r:id="rId14"/>
          <w:pgSz w:w="11910" w:h="16840"/>
          <w:pgMar w:header="1164" w:footer="778" w:top="1440" w:bottom="980" w:left="1020" w:right="780"/>
        </w:sectPr>
      </w:pPr>
    </w:p>
    <w:p>
      <w:pPr>
        <w:pStyle w:val="BodyText"/>
      </w:pPr>
    </w:p>
    <w:p>
      <w:pPr>
        <w:pStyle w:val="BodyText"/>
        <w:spacing w:before="4"/>
        <w:rPr>
          <w:sz w:val="13"/>
        </w:rPr>
      </w:pP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554"/>
        <w:gridCol w:w="2807"/>
        <w:gridCol w:w="390"/>
        <w:gridCol w:w="1336"/>
        <w:gridCol w:w="1958"/>
        <w:gridCol w:w="2469"/>
      </w:tblGrid>
      <w:tr>
        <w:trPr>
          <w:trHeight w:val="471" w:hRule="atLeast"/>
        </w:trPr>
        <w:tc>
          <w:tcPr>
            <w:tcW w:w="338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4" w:type="dxa"/>
            <w:shd w:val="clear" w:color="auto" w:fill="CCFFCC"/>
          </w:tcPr>
          <w:p>
            <w:pPr>
              <w:pStyle w:val="TableParagraph"/>
              <w:spacing w:before="103"/>
              <w:ind w:right="50"/>
              <w:jc w:val="right"/>
              <w:rPr>
                <w:sz w:val="19"/>
              </w:rPr>
            </w:pPr>
            <w:r>
              <w:rPr>
                <w:sz w:val="19"/>
              </w:rPr>
              <w:t>分野</w:t>
            </w:r>
          </w:p>
        </w:tc>
        <w:tc>
          <w:tcPr>
            <w:tcW w:w="2807" w:type="dxa"/>
            <w:shd w:val="clear" w:color="auto" w:fill="CCFFCC"/>
          </w:tcPr>
          <w:p>
            <w:pPr>
              <w:pStyle w:val="TableParagraph"/>
              <w:tabs>
                <w:tab w:pos="1305" w:val="left" w:leader="none"/>
                <w:tab w:pos="1737" w:val="left" w:leader="none"/>
              </w:tabs>
              <w:spacing w:before="80"/>
              <w:ind w:left="873"/>
              <w:rPr>
                <w:sz w:val="21"/>
              </w:rPr>
            </w:pPr>
            <w:r>
              <w:rPr>
                <w:w w:val="105"/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390" w:type="dxa"/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  <w:shd w:val="clear" w:color="auto" w:fill="CCFFCC"/>
          </w:tcPr>
          <w:p>
            <w:pPr>
              <w:pStyle w:val="TableParagraph"/>
              <w:spacing w:before="89"/>
              <w:ind w:left="247"/>
              <w:rPr>
                <w:sz w:val="21"/>
              </w:rPr>
            </w:pPr>
            <w:r>
              <w:rPr>
                <w:w w:val="105"/>
                <w:sz w:val="21"/>
              </w:rPr>
              <w:t>作成機関</w:t>
            </w:r>
          </w:p>
        </w:tc>
        <w:tc>
          <w:tcPr>
            <w:tcW w:w="1958" w:type="dxa"/>
            <w:shd w:val="clear" w:color="auto" w:fill="CCFFCC"/>
          </w:tcPr>
          <w:p>
            <w:pPr>
              <w:pStyle w:val="TableParagraph"/>
              <w:spacing w:before="89"/>
              <w:ind w:left="559"/>
              <w:rPr>
                <w:sz w:val="21"/>
              </w:rPr>
            </w:pPr>
            <w:r>
              <w:rPr>
                <w:w w:val="105"/>
                <w:sz w:val="21"/>
              </w:rPr>
              <w:t>資料出所</w:t>
            </w:r>
          </w:p>
        </w:tc>
        <w:tc>
          <w:tcPr>
            <w:tcW w:w="2469" w:type="dxa"/>
            <w:shd w:val="clear" w:color="auto" w:fill="CCFFCC"/>
          </w:tcPr>
          <w:p>
            <w:pPr>
              <w:pStyle w:val="TableParagraph"/>
              <w:tabs>
                <w:tab w:pos="1625" w:val="left" w:leader="none"/>
              </w:tabs>
              <w:spacing w:before="89"/>
              <w:ind w:left="653"/>
              <w:rPr>
                <w:sz w:val="21"/>
              </w:rPr>
            </w:pPr>
            <w:r>
              <w:rPr>
                <w:w w:val="105"/>
                <w:sz w:val="21"/>
              </w:rPr>
              <w:t>備</w:t>
              <w:tab/>
              <w:t>考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31"/>
              </w:rPr>
            </w:pPr>
          </w:p>
          <w:p>
            <w:pPr>
              <w:pStyle w:val="TableParagraph"/>
              <w:spacing w:line="614" w:lineRule="auto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先行系列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乗用車新車登録届出台数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青森県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自動車会議所</w:t>
            </w:r>
          </w:p>
        </w:tc>
        <w:tc>
          <w:tcPr>
            <w:tcW w:w="1958" w:type="dxa"/>
          </w:tcPr>
          <w:p>
            <w:pPr>
              <w:pStyle w:val="TableParagraph"/>
              <w:spacing w:before="6"/>
              <w:rPr>
                <w:sz w:val="10"/>
              </w:rPr>
            </w:pPr>
          </w:p>
          <w:p>
            <w:pPr>
              <w:pStyle w:val="TableParagraph"/>
              <w:ind w:left="31"/>
              <w:rPr>
                <w:sz w:val="14"/>
              </w:rPr>
            </w:pPr>
            <w:r>
              <w:rPr>
                <w:sz w:val="14"/>
              </w:rPr>
              <w:t>「自動車登録状況新車月報」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普通＋小型＋軽乗用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生産財生産指数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新規求人倍率（全数）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所定外労働時間指数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投資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新設住宅着工床面積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建築着工床面積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県建築住宅課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「建築着工統計月報」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鉱工業＋商業＋サービス業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13" w:lineRule="auto"/>
              <w:ind w:left="100" w:right="76"/>
              <w:rPr>
                <w:sz w:val="17"/>
              </w:rPr>
            </w:pPr>
            <w:r>
              <w:rPr>
                <w:w w:val="105"/>
                <w:sz w:val="17"/>
              </w:rPr>
              <w:t>企業活動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企業倒産件数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6"/>
              <w:rPr>
                <w:sz w:val="15"/>
              </w:rPr>
            </w:pPr>
            <w:r>
              <w:rPr>
                <w:w w:val="105"/>
                <w:sz w:val="15"/>
              </w:rPr>
              <w:t>東京商工リサーチ青森・八戸支店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「青森県企業倒産状況」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負債総額1千万円以上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※逆サイクル（3か月後方平均）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8. </w:t>
            </w:r>
            <w:r>
              <w:rPr>
                <w:w w:val="105"/>
                <w:sz w:val="17"/>
              </w:rPr>
              <w:t>中小企業景況ＤＩ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原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174"/>
              <w:rPr>
                <w:sz w:val="15"/>
              </w:rPr>
            </w:pPr>
            <w:r>
              <w:rPr>
                <w:w w:val="105"/>
                <w:sz w:val="15"/>
              </w:rPr>
              <w:t>青森県中小企業団体中央会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「中小企業あおもり」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前年同月と比べた景況感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一致系列</w:t>
            </w: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大型小売店販売額（既存店）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東北経済産業局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「東北地域大型小売店販売額動向」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既存店前年同月比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2. </w:t>
            </w:r>
            <w:r>
              <w:rPr>
                <w:w w:val="110"/>
                <w:sz w:val="17"/>
              </w:rPr>
              <w:t>旅行取扱額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県内から県外</w:t>
            </w:r>
            <w:r>
              <w:rPr>
                <w:w w:val="135"/>
                <w:sz w:val="15"/>
              </w:rPr>
              <w:t>(</w:t>
            </w:r>
            <w:r>
              <w:rPr>
                <w:w w:val="105"/>
                <w:sz w:val="15"/>
              </w:rPr>
              <w:t>国内外</w:t>
            </w:r>
            <w:r>
              <w:rPr>
                <w:w w:val="135"/>
                <w:sz w:val="15"/>
              </w:rPr>
              <w:t>)</w:t>
            </w:r>
            <w:r>
              <w:rPr>
                <w:w w:val="105"/>
                <w:sz w:val="15"/>
              </w:rPr>
              <w:t>への旅行取扱総額（県内旅行代理店10社）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生産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鉱工業生産指数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「鉱工業生産指数」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2005年=100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大口電力使用量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東北電力青森支店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「電力需要月報」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5. </w:t>
            </w:r>
            <w:r>
              <w:rPr>
                <w:w w:val="105"/>
                <w:sz w:val="17"/>
              </w:rPr>
              <w:t>有効求人倍率（全数）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491"/>
              <w:rPr>
                <w:sz w:val="15"/>
              </w:rPr>
            </w:pPr>
            <w:r>
              <w:rPr>
                <w:w w:val="105"/>
                <w:sz w:val="15"/>
              </w:rPr>
              <w:t>青森労働局職業安定部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「職業安定業務取扱月報」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物流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輸入通関実績（八戸港）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八戸税関支署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1"/>
              <w:rPr>
                <w:sz w:val="9"/>
              </w:rPr>
            </w:pPr>
          </w:p>
          <w:p>
            <w:pPr>
              <w:pStyle w:val="TableParagraph"/>
              <w:ind w:left="31"/>
              <w:rPr>
                <w:sz w:val="15"/>
              </w:rPr>
            </w:pPr>
            <w:r>
              <w:rPr>
                <w:sz w:val="15"/>
              </w:rPr>
              <w:t>「八戸税関支署貿易概況」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3か月後方平均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東北自動車道ＩＣ利用台数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東日本高速道路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20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</w:p>
        </w:tc>
        <w:tc>
          <w:tcPr>
            <w:tcW w:w="195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9"/>
              <w:rPr>
                <w:sz w:val="15"/>
              </w:rPr>
            </w:pPr>
            <w:r>
              <w:rPr>
                <w:w w:val="105"/>
                <w:sz w:val="15"/>
              </w:rPr>
              <w:t>県内インターチェンジにおける出入車両数の合計</w:t>
            </w:r>
          </w:p>
        </w:tc>
      </w:tr>
      <w:tr>
        <w:trPr>
          <w:trHeight w:val="471" w:hRule="atLeast"/>
        </w:trPr>
        <w:tc>
          <w:tcPr>
            <w:tcW w:w="338" w:type="dxa"/>
            <w:vMerge w:val="restart"/>
            <w:shd w:val="clear" w:color="auto" w:fill="CCFFCC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614" w:lineRule="auto" w:before="181"/>
              <w:ind w:left="61" w:right="38"/>
              <w:jc w:val="both"/>
              <w:rPr>
                <w:sz w:val="21"/>
              </w:rPr>
            </w:pPr>
            <w:r>
              <w:rPr>
                <w:sz w:val="21"/>
              </w:rPr>
              <w:t>遅行系列</w:t>
            </w: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消費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1. </w:t>
            </w:r>
            <w:r>
              <w:rPr>
                <w:w w:val="105"/>
                <w:sz w:val="17"/>
              </w:rPr>
              <w:t>家計消費支出（勤労者世帯）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「家計調査」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青森市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消費者物価指数により実質化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 w:val="restart"/>
          </w:tcPr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100"/>
              <w:rPr>
                <w:sz w:val="17"/>
              </w:rPr>
            </w:pPr>
            <w:r>
              <w:rPr>
                <w:w w:val="105"/>
                <w:sz w:val="17"/>
              </w:rPr>
              <w:t>雇用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2. </w:t>
            </w:r>
            <w:r>
              <w:rPr>
                <w:w w:val="105"/>
                <w:sz w:val="17"/>
              </w:rPr>
              <w:t>常用雇用指数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3. </w:t>
            </w:r>
            <w:r>
              <w:rPr>
                <w:w w:val="105"/>
                <w:sz w:val="17"/>
              </w:rPr>
              <w:t>現金給与総額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県統計分析課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「毎月勤労統計調査」</w:t>
            </w:r>
          </w:p>
        </w:tc>
        <w:tc>
          <w:tcPr>
            <w:tcW w:w="2469" w:type="dxa"/>
          </w:tcPr>
          <w:p>
            <w:pPr>
              <w:pStyle w:val="TableParagraph"/>
              <w:spacing w:line="190" w:lineRule="exact" w:before="43"/>
              <w:ind w:left="34"/>
              <w:rPr>
                <w:sz w:val="15"/>
              </w:rPr>
            </w:pPr>
            <w:r>
              <w:rPr>
                <w:sz w:val="15"/>
              </w:rPr>
              <w:t>30人以上、全産業</w:t>
            </w:r>
          </w:p>
          <w:p>
            <w:pPr>
              <w:pStyle w:val="TableParagraph"/>
              <w:spacing w:line="190" w:lineRule="exact"/>
              <w:ind w:left="34"/>
              <w:rPr>
                <w:sz w:val="15"/>
              </w:rPr>
            </w:pPr>
            <w:r>
              <w:rPr>
                <w:sz w:val="15"/>
              </w:rPr>
              <w:t>2010年＝100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金融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4. </w:t>
            </w:r>
            <w:r>
              <w:rPr>
                <w:w w:val="105"/>
                <w:sz w:val="17"/>
              </w:rPr>
              <w:t>県内金融機関貸出残高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216" w:lineRule="auto" w:before="59"/>
              <w:ind w:left="33" w:right="649"/>
              <w:rPr>
                <w:sz w:val="15"/>
              </w:rPr>
            </w:pPr>
            <w:r>
              <w:rPr>
                <w:w w:val="105"/>
                <w:sz w:val="15"/>
              </w:rPr>
              <w:t>日本銀行青森支店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「県内金融経済概況」</w:t>
            </w:r>
          </w:p>
        </w:tc>
        <w:tc>
          <w:tcPr>
            <w:tcW w:w="2469" w:type="dxa"/>
          </w:tcPr>
          <w:p>
            <w:pPr>
              <w:pStyle w:val="TableParagraph"/>
              <w:spacing w:line="216" w:lineRule="auto" w:before="59"/>
              <w:ind w:left="34" w:right="38"/>
              <w:rPr>
                <w:sz w:val="15"/>
              </w:rPr>
            </w:pPr>
            <w:r>
              <w:rPr>
                <w:w w:val="105"/>
                <w:sz w:val="15"/>
              </w:rPr>
              <w:t>県内所在の国内銀行、信用金庫、信用組合の合計(県内店舗ベース)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物価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10"/>
                <w:position w:val="1"/>
                <w:sz w:val="15"/>
              </w:rPr>
              <w:t>5. </w:t>
            </w:r>
            <w:r>
              <w:rPr>
                <w:w w:val="110"/>
                <w:sz w:val="17"/>
              </w:rPr>
              <w:t>青森市消費者物価指数(総合)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総務省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「消費者物価指数」</w:t>
            </w:r>
          </w:p>
        </w:tc>
        <w:tc>
          <w:tcPr>
            <w:tcW w:w="2469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sz w:val="15"/>
              </w:rPr>
              <w:t>2010年=100</w:t>
            </w: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農林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6. </w:t>
            </w:r>
            <w:r>
              <w:rPr>
                <w:w w:val="105"/>
                <w:sz w:val="17"/>
              </w:rPr>
              <w:t>りんご消費地市場価格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季</w:t>
            </w:r>
          </w:p>
        </w:tc>
        <w:tc>
          <w:tcPr>
            <w:tcW w:w="1336" w:type="dxa"/>
          </w:tcPr>
          <w:p>
            <w:pPr>
              <w:pStyle w:val="TableParagraph"/>
              <w:spacing w:before="134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県りんご果樹課</w:t>
            </w:r>
          </w:p>
        </w:tc>
        <w:tc>
          <w:tcPr>
            <w:tcW w:w="1958" w:type="dxa"/>
          </w:tcPr>
          <w:p>
            <w:pPr>
              <w:pStyle w:val="TableParagraph"/>
              <w:spacing w:before="134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「りんごの販売価格」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1" w:hRule="atLeast"/>
        </w:trPr>
        <w:tc>
          <w:tcPr>
            <w:tcW w:w="338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4" w:type="dxa"/>
          </w:tcPr>
          <w:p>
            <w:pPr>
              <w:pStyle w:val="TableParagraph"/>
              <w:spacing w:before="120"/>
              <w:ind w:right="76"/>
              <w:jc w:val="right"/>
              <w:rPr>
                <w:sz w:val="17"/>
              </w:rPr>
            </w:pPr>
            <w:r>
              <w:rPr>
                <w:sz w:val="17"/>
              </w:rPr>
              <w:t>財政</w:t>
            </w:r>
          </w:p>
        </w:tc>
        <w:tc>
          <w:tcPr>
            <w:tcW w:w="2807" w:type="dxa"/>
          </w:tcPr>
          <w:p>
            <w:pPr>
              <w:pStyle w:val="TableParagraph"/>
              <w:spacing w:before="120"/>
              <w:ind w:left="149"/>
              <w:rPr>
                <w:sz w:val="17"/>
              </w:rPr>
            </w:pPr>
            <w:r>
              <w:rPr>
                <w:w w:val="105"/>
                <w:position w:val="1"/>
                <w:sz w:val="15"/>
              </w:rPr>
              <w:t>7. </w:t>
            </w:r>
            <w:r>
              <w:rPr>
                <w:w w:val="105"/>
                <w:sz w:val="17"/>
              </w:rPr>
              <w:t>公共工事請負金額</w:t>
            </w:r>
          </w:p>
        </w:tc>
        <w:tc>
          <w:tcPr>
            <w:tcW w:w="390" w:type="dxa"/>
          </w:tcPr>
          <w:p>
            <w:pPr>
              <w:pStyle w:val="TableParagraph"/>
              <w:spacing w:before="120"/>
              <w:ind w:left="39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前</w:t>
            </w:r>
          </w:p>
        </w:tc>
        <w:tc>
          <w:tcPr>
            <w:tcW w:w="1336" w:type="dxa"/>
          </w:tcPr>
          <w:p>
            <w:pPr>
              <w:pStyle w:val="TableParagraph"/>
              <w:spacing w:line="190" w:lineRule="exact" w:before="4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東日本建設業保証</w:t>
            </w:r>
          </w:p>
          <w:p>
            <w:pPr>
              <w:pStyle w:val="TableParagraph"/>
              <w:spacing w:line="190" w:lineRule="exact"/>
              <w:ind w:left="33"/>
              <w:rPr>
                <w:sz w:val="15"/>
              </w:rPr>
            </w:pPr>
            <w:r>
              <w:rPr>
                <w:w w:val="135"/>
                <w:sz w:val="15"/>
              </w:rPr>
              <w:t>(</w:t>
            </w:r>
            <w:r>
              <w:rPr>
                <w:w w:val="115"/>
                <w:sz w:val="15"/>
              </w:rPr>
              <w:t>株</w:t>
            </w:r>
            <w:r>
              <w:rPr>
                <w:w w:val="135"/>
                <w:sz w:val="15"/>
              </w:rPr>
              <w:t>)</w:t>
            </w:r>
            <w:r>
              <w:rPr>
                <w:w w:val="115"/>
                <w:sz w:val="15"/>
              </w:rPr>
              <w:t>青森支店</w:t>
            </w:r>
          </w:p>
        </w:tc>
        <w:tc>
          <w:tcPr>
            <w:tcW w:w="1958" w:type="dxa"/>
          </w:tcPr>
          <w:p>
            <w:pPr>
              <w:pStyle w:val="TableParagraph"/>
              <w:spacing w:line="216" w:lineRule="auto" w:before="59"/>
              <w:ind w:left="34" w:right="3"/>
              <w:rPr>
                <w:sz w:val="15"/>
              </w:rPr>
            </w:pPr>
            <w:r>
              <w:rPr>
                <w:w w:val="105"/>
                <w:sz w:val="15"/>
              </w:rPr>
              <w:t>「青森県内の公共工事の動向」</w:t>
            </w:r>
          </w:p>
        </w:tc>
        <w:tc>
          <w:tcPr>
            <w:tcW w:w="2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4"/>
        <w:rPr>
          <w:sz w:val="12"/>
        </w:rPr>
      </w:pPr>
    </w:p>
    <w:p>
      <w:pPr>
        <w:spacing w:before="71"/>
        <w:ind w:left="154" w:right="0" w:firstLine="0"/>
        <w:jc w:val="left"/>
        <w:rPr>
          <w:sz w:val="17"/>
        </w:rPr>
      </w:pPr>
      <w:r>
        <w:rPr>
          <w:w w:val="105"/>
          <w:sz w:val="17"/>
        </w:rPr>
        <w:t>※季＝センサス局法Ｘ-１２-ＡＲＩＭＡによる季節調整値、前＝前年同月比、原＝原データ</w:t>
      </w:r>
    </w:p>
    <w:p>
      <w:pPr>
        <w:spacing w:line="252" w:lineRule="auto" w:before="12"/>
        <w:ind w:left="154" w:right="892" w:firstLine="0"/>
        <w:jc w:val="left"/>
        <w:rPr>
          <w:sz w:val="17"/>
        </w:rPr>
      </w:pPr>
      <w:r>
        <w:rPr>
          <w:sz w:val="17"/>
        </w:rPr>
        <w:t>※東北自動車道ＩＣ利用台数について、平成１４年７月分から八戸北ＩＣ分、平成１５年９月から青森中央ＩＣ、     </w:t>
      </w:r>
      <w:r>
        <w:rPr>
          <w:w w:val="105"/>
          <w:sz w:val="17"/>
        </w:rPr>
        <w:t>青森東ＩＣ分を含んでいます。</w:t>
      </w:r>
    </w:p>
    <w:p>
      <w:pPr>
        <w:spacing w:line="252" w:lineRule="auto" w:before="2"/>
        <w:ind w:left="154" w:right="1070" w:firstLine="0"/>
        <w:jc w:val="left"/>
        <w:rPr>
          <w:sz w:val="17"/>
        </w:rPr>
      </w:pPr>
      <w:r>
        <w:rPr>
          <w:sz w:val="17"/>
        </w:rPr>
        <w:t>※建築着工床面積については、建築物用途分類が改定されたため、平成１５年４月分まで新分類による遡及改定     </w:t>
      </w:r>
      <w:r>
        <w:rPr>
          <w:w w:val="105"/>
          <w:sz w:val="17"/>
        </w:rPr>
        <w:t>を行っています。</w:t>
      </w:r>
    </w:p>
    <w:p>
      <w:pPr>
        <w:spacing w:after="0" w:line="252" w:lineRule="auto"/>
        <w:jc w:val="left"/>
        <w:rPr>
          <w:sz w:val="17"/>
        </w:rPr>
        <w:sectPr>
          <w:headerReference w:type="default" r:id="rId16"/>
          <w:pgSz w:w="11910" w:h="16840"/>
          <w:pgMar w:header="1232" w:footer="778" w:top="1500" w:bottom="980" w:left="1020" w:right="780"/>
        </w:sectPr>
      </w:pPr>
    </w:p>
    <w:p>
      <w:pPr>
        <w:pStyle w:val="BodyText"/>
        <w:spacing w:before="1"/>
        <w:rPr>
          <w:sz w:val="17"/>
        </w:rPr>
      </w:pPr>
      <w:r>
        <w:rPr/>
        <w:pict>
          <v:line style="position:absolute;mso-position-horizontal-relative:page;mso-position-vertical-relative:page;z-index:-197128" from="299.655609pt,221.852402pt" to="338.53237pt,221.85240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104" from="333.253204pt,100.121994pt" to="417.726007pt,100.12199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80" from="309.495605pt,140.978394pt" to="366.970927pt,140.9783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56" from="350.410797pt,120.580795pt" to="366.249838pt,120.58079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32" from="314.774414pt,130.779587pt" to="367.569736pt,130.7795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7008" from="302.295624pt,293.905212pt" to="365.650826pt,293.90521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84" from="302.295624pt,334.762787pt" to="366.250466pt,334.76278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60" from="310.815613pt,171.515991pt" to="364.930815pt,171.51599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36" from="306.255615pt,324.503998pt" to="416.406019pt,324.50399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912" from="398.647217pt,180.994797pt" to="419.046017pt,180.99479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88" from="301.575623pt,477.490814pt" to="335.893224pt,477.49081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64" from="310.815613pt,426.554413pt" to="339.252854pt,426.55441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40" from="302.895599pt,395.236786pt" to="364.930441pt,395.236786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816" from="302.895599pt,406.156799pt" to="364.930441pt,406.15679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92" from="303.615601pt,508.148407pt" to="413.166244pt,508.14840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68" from="302.295624pt,497.228394pt" to="354.371425pt,497.228394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44" from="369.609619pt,487.029602pt" to="429.004941pt,487.02960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720" from="302.295624pt,619.618835pt" to="337.212865pt,619.61883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96" from="311.534424pt,568.622437pt" to="339.852025pt,568.62243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72" from="302.895599pt,650.876404pt" to="365.650801pt,650.87640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600" from="329.293213pt,640.736633pt" to="364.330454pt,640.736633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76" from="398.647217pt,303.445435pt" to="421.085298pt,303.445435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52" from="398.647217pt,313.644012pt" to="419.765297pt,313.64401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28" from="400.5672pt,356.300385pt" to="421.086pt,356.300385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504" from="398.647217pt,619.618835pt" to="422.405298pt,619.61883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80" from="398.647217pt,578.822632pt" to="426.364818pt,578.822632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56" from="398.647217pt,599.220032pt" to="426.364818pt,599.220032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32" from="398.647217pt,150.458389pt" to="422.405298pt,150.458389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408" from="376.209625pt,446.233215pt" to="416.406387pt,446.233215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60" from="398.647217pt,232.051193pt" to="419.045297pt,232.051193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36" from="400.5672pt,386.89801pt" to="421.08528pt,386.898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96312" from="398.647217pt,660.415222pt" to="426.364818pt,660.415222pt" stroked="true" strokeweight=".6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1"/>
        <w:gridCol w:w="3959"/>
        <w:gridCol w:w="624"/>
        <w:gridCol w:w="1914"/>
        <w:gridCol w:w="329"/>
        <w:gridCol w:w="1001"/>
        <w:gridCol w:w="157"/>
        <w:gridCol w:w="852"/>
      </w:tblGrid>
      <w:tr>
        <w:trPr>
          <w:trHeight w:val="222" w:hRule="atLeast"/>
        </w:trPr>
        <w:tc>
          <w:tcPr>
            <w:tcW w:w="4290" w:type="dxa"/>
            <w:gridSpan w:val="2"/>
            <w:shd w:val="clear" w:color="auto" w:fill="CCFFCC"/>
          </w:tcPr>
          <w:p>
            <w:pPr>
              <w:pStyle w:val="TableParagraph"/>
              <w:tabs>
                <w:tab w:pos="2046" w:val="left" w:leader="none"/>
                <w:tab w:pos="3102" w:val="left" w:leader="none"/>
              </w:tabs>
              <w:spacing w:line="202" w:lineRule="exact"/>
              <w:ind w:left="990"/>
              <w:rPr>
                <w:sz w:val="21"/>
              </w:rPr>
            </w:pPr>
            <w:r>
              <w:rPr>
                <w:sz w:val="21"/>
              </w:rPr>
              <w:t>系</w:t>
              <w:tab/>
              <w:t>列</w:t>
              <w:tab/>
              <w:t>名</w:t>
            </w:r>
          </w:p>
        </w:tc>
        <w:tc>
          <w:tcPr>
            <w:tcW w:w="2538" w:type="dxa"/>
            <w:gridSpan w:val="2"/>
            <w:tcBorders>
              <w:right w:val="nil"/>
            </w:tcBorders>
            <w:shd w:val="clear" w:color="auto" w:fill="CCFFCC"/>
          </w:tcPr>
          <w:p>
            <w:pPr>
              <w:pStyle w:val="TableParagraph"/>
              <w:tabs>
                <w:tab w:pos="422" w:val="left" w:leader="none"/>
              </w:tabs>
              <w:spacing w:line="202" w:lineRule="exact"/>
              <w:ind w:right="186"/>
              <w:jc w:val="right"/>
              <w:rPr>
                <w:sz w:val="21"/>
              </w:rPr>
            </w:pPr>
            <w:r>
              <w:rPr>
                <w:sz w:val="21"/>
              </w:rPr>
              <w:t>採</w:t>
              <w:tab/>
            </w:r>
            <w:r>
              <w:rPr>
                <w:w w:val="95"/>
                <w:sz w:val="21"/>
              </w:rPr>
              <w:t>用</w:t>
            </w:r>
          </w:p>
        </w:tc>
        <w:tc>
          <w:tcPr>
            <w:tcW w:w="329" w:type="dxa"/>
            <w:tcBorders>
              <w:left w:val="nil"/>
              <w:righ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5"/>
              <w:rPr>
                <w:sz w:val="21"/>
              </w:rPr>
            </w:pPr>
            <w:r>
              <w:rPr>
                <w:w w:val="99"/>
                <w:sz w:val="21"/>
              </w:rPr>
              <w:t>期</w:t>
            </w:r>
          </w:p>
        </w:tc>
        <w:tc>
          <w:tcPr>
            <w:tcW w:w="2010" w:type="dxa"/>
            <w:gridSpan w:val="3"/>
            <w:tcBorders>
              <w:left w:val="nil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119"/>
              <w:rPr>
                <w:sz w:val="21"/>
              </w:rPr>
            </w:pPr>
            <w:r>
              <w:rPr>
                <w:w w:val="99"/>
                <w:sz w:val="21"/>
              </w:rPr>
              <w:t>間</w:t>
            </w:r>
          </w:p>
        </w:tc>
      </w:tr>
      <w:tr>
        <w:trPr>
          <w:trHeight w:val="183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先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6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乗用車新車登録台数</w:t>
            </w:r>
          </w:p>
        </w:tc>
        <w:tc>
          <w:tcPr>
            <w:tcW w:w="2538" w:type="dxa"/>
            <w:gridSpan w:val="2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709"/>
              <w:rPr>
                <w:sz w:val="17"/>
              </w:rPr>
            </w:pPr>
            <w:r>
              <w:rPr>
                <w:sz w:val="17"/>
              </w:rPr>
              <w:t>S42.9</w:t>
            </w:r>
          </w:p>
        </w:tc>
        <w:tc>
          <w:tcPr>
            <w:tcW w:w="1330" w:type="dxa"/>
            <w:gridSpan w:val="2"/>
            <w:tcBorders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7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09" w:type="dxa"/>
            <w:gridSpan w:val="2"/>
            <w:tcBorders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乗用車新車登録届出台数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百貨店販売額（売場面積当・実質）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1049"/>
              <w:rPr>
                <w:sz w:val="17"/>
              </w:rPr>
            </w:pPr>
            <w:r>
              <w:rPr>
                <w:sz w:val="17"/>
              </w:rPr>
              <w:t>S46.6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勤労者世帯家計消費支出（実質）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369"/>
              <w:rPr>
                <w:sz w:val="17"/>
              </w:rPr>
            </w:pPr>
            <w:r>
              <w:rPr>
                <w:sz w:val="17"/>
              </w:rPr>
              <w:t>S38.8</w:t>
              <w:tab/>
              <w:t>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窯業・土石製品生産指数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パルプ・紙生産指数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8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生産財生産指数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新規求人数（常用）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新規求人倍率（常用）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8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新規求人倍率（全数）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99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6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所定外労働時間指数（全産業）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90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新設住宅着工戸数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8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建築着工床面積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0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企業倒産件数</w:t>
            </w:r>
          </w:p>
        </w:tc>
        <w:tc>
          <w:tcPr>
            <w:tcW w:w="2538" w:type="dxa"/>
            <w:gridSpan w:val="2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2339" w:type="dxa"/>
            <w:gridSpan w:val="4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gridSpan w:val="4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企業倒産負債額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中小企業景況ＤＩ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取引停止処分（枚数）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日経商品指数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8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株式売買高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8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信金・労金貸出残高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99"/>
              <w:rPr>
                <w:sz w:val="17"/>
              </w:rPr>
            </w:pPr>
            <w:r>
              <w:rPr>
                <w:sz w:val="17"/>
              </w:rPr>
              <w:t>S36.6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8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不渡手形発生率（金額）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6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"/>
              <w:rPr>
                <w:sz w:val="10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一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致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大型小売店販売額（既存店前年同月比）</w:t>
            </w:r>
          </w:p>
        </w:tc>
        <w:tc>
          <w:tcPr>
            <w:tcW w:w="3868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百貨店販売額（実質）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8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旅行取扱高</w:t>
            </w:r>
          </w:p>
        </w:tc>
        <w:tc>
          <w:tcPr>
            <w:tcW w:w="4025" w:type="dxa"/>
            <w:gridSpan w:val="5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83"/>
              <w:jc w:val="right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8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4</w:t>
            </w: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5" w:type="dxa"/>
            <w:gridSpan w:val="5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61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鉱工業生産指数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02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電気機械生産指数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8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木材・木製品生産指数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食料品工業生産指数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大口電力使用量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4253" w:type="dxa"/>
            <w:gridSpan w:val="5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" w:type="dxa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253" w:type="dxa"/>
            <w:gridSpan w:val="5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新規求人倍率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4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有効求人倍率（全数）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584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51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11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有効求人数（全数）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総実労働時間数（全産業）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所定外労働時間数（製造業）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04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S49.12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入職率（製造業）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7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新設住宅着工床面積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建築着工床面積（鉱工業用）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7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海上出入貨物量（八戸港）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東北自動車道ＩＣ利用台数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日銀券月中発行高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 w:val="restart"/>
            <w:shd w:val="clear" w:color="auto" w:fill="CCFFCC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遅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行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系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2"/>
              <w:rPr>
                <w:sz w:val="11"/>
              </w:rPr>
            </w:pPr>
          </w:p>
          <w:p>
            <w:pPr>
              <w:pStyle w:val="TableParagraph"/>
              <w:ind w:left="85"/>
              <w:rPr>
                <w:sz w:val="17"/>
              </w:rPr>
            </w:pPr>
            <w:r>
              <w:rPr>
                <w:w w:val="100"/>
                <w:sz w:val="17"/>
              </w:rPr>
              <w:t>列</w:t>
            </w:r>
          </w:p>
        </w:tc>
        <w:tc>
          <w:tcPr>
            <w:tcW w:w="3959" w:type="dxa"/>
            <w:vMerge w:val="restart"/>
            <w:tcBorders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家計消費支出（勤労者世帯：実質）</w:t>
            </w:r>
          </w:p>
        </w:tc>
        <w:tc>
          <w:tcPr>
            <w:tcW w:w="3868" w:type="dxa"/>
            <w:gridSpan w:val="4"/>
            <w:vMerge w:val="restart"/>
            <w:tcBorders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有効求人数（常用）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389" w:val="left" w:leader="none"/>
              </w:tabs>
              <w:spacing w:line="164" w:lineRule="exact"/>
              <w:ind w:left="284"/>
              <w:rPr>
                <w:sz w:val="17"/>
              </w:rPr>
            </w:pPr>
            <w:r>
              <w:rPr>
                <w:sz w:val="17"/>
              </w:rPr>
              <w:t>S37.9</w:t>
              <w:tab/>
              <w:t>S50.12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雇用保険受給者実人員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7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現金給与総額（全産業）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総実労働時間数（製造業）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7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常用雇用指数（全産業）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常用雇用指数（製造業）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tabs>
                <w:tab w:pos="1325" w:val="left" w:leader="none"/>
              </w:tabs>
              <w:spacing w:line="164" w:lineRule="exact"/>
              <w:ind w:left="115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6</w:t>
            </w:r>
            <w:r>
              <w:rPr>
                <w:sz w:val="17"/>
              </w:rPr>
              <w:tab/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49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  <w:r>
              <w:rPr>
                <w:sz w:val="17"/>
              </w:rPr>
              <w:t>   </w:t>
            </w:r>
            <w:r>
              <w:rPr>
                <w:spacing w:val="-15"/>
                <w:sz w:val="17"/>
              </w:rPr>
              <w:t> </w:t>
            </w: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57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離職率（製造業）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1389"/>
              <w:rPr>
                <w:sz w:val="17"/>
              </w:rPr>
            </w:pPr>
            <w:r>
              <w:rPr>
                <w:sz w:val="17"/>
              </w:rPr>
              <w:t>S50.1-S56.12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法人事業税調定額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624"/>
              <w:rPr>
                <w:sz w:val="17"/>
              </w:rPr>
            </w:pPr>
            <w:r>
              <w:rPr>
                <w:sz w:val="17"/>
              </w:rPr>
              <w:t>S41.9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人件費比率（製造業）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単位労働コスト（製造業）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7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営業倉庫保管残高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信用保証申込金額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7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輸入通関実績（八戸港）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115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S57.1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47"/>
              <w:rPr>
                <w:sz w:val="17"/>
              </w:rPr>
            </w:pPr>
            <w:r>
              <w:rPr>
                <w:sz w:val="17"/>
              </w:rPr>
              <w:t>H5.12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6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消費者物価指数（総合）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8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消費者物価指数（帰属家賃除く）</w:t>
            </w:r>
          </w:p>
        </w:tc>
        <w:tc>
          <w:tcPr>
            <w:tcW w:w="2538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461"/>
              <w:rPr>
                <w:sz w:val="17"/>
              </w:rPr>
            </w:pPr>
            <w:r>
              <w:rPr>
                <w:spacing w:val="1"/>
                <w:w w:val="75"/>
                <w:sz w:val="17"/>
              </w:rPr>
              <w:t>S</w:t>
            </w:r>
            <w:r>
              <w:rPr>
                <w:spacing w:val="1"/>
                <w:w w:val="89"/>
                <w:sz w:val="17"/>
              </w:rPr>
              <w:t>39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w w:val="89"/>
                <w:sz w:val="17"/>
              </w:rPr>
              <w:t>8</w:t>
            </w:r>
          </w:p>
        </w:tc>
        <w:tc>
          <w:tcPr>
            <w:tcW w:w="133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left="697"/>
              <w:rPr>
                <w:sz w:val="17"/>
              </w:rPr>
            </w:pPr>
            <w:r>
              <w:rPr>
                <w:spacing w:val="1"/>
                <w:w w:val="69"/>
                <w:sz w:val="17"/>
              </w:rPr>
              <w:t>H</w:t>
            </w:r>
            <w:r>
              <w:rPr>
                <w:spacing w:val="1"/>
                <w:w w:val="89"/>
                <w:sz w:val="17"/>
              </w:rPr>
              <w:t>15</w:t>
            </w:r>
            <w:r>
              <w:rPr>
                <w:spacing w:val="1"/>
                <w:w w:val="180"/>
                <w:sz w:val="17"/>
              </w:rPr>
              <w:t>.</w:t>
            </w:r>
            <w:r>
              <w:rPr>
                <w:spacing w:val="1"/>
                <w:w w:val="89"/>
                <w:sz w:val="17"/>
              </w:rPr>
              <w:t>1</w:t>
            </w:r>
            <w:r>
              <w:rPr>
                <w:w w:val="89"/>
                <w:sz w:val="17"/>
              </w:rPr>
              <w:t>2</w:t>
            </w:r>
          </w:p>
        </w:tc>
        <w:tc>
          <w:tcPr>
            <w:tcW w:w="1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5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県内金融機関貸出残高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83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66"/>
              <w:rPr>
                <w:sz w:val="17"/>
              </w:rPr>
            </w:pPr>
            <w:r>
              <w:rPr>
                <w:sz w:val="17"/>
              </w:rPr>
              <w:t>預貸率</w:t>
            </w:r>
          </w:p>
        </w:tc>
        <w:tc>
          <w:tcPr>
            <w:tcW w:w="4877" w:type="dxa"/>
            <w:gridSpan w:val="6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tabs>
                <w:tab w:pos="1900" w:val="left" w:leader="none"/>
              </w:tabs>
              <w:spacing w:line="164" w:lineRule="exact"/>
              <w:ind w:left="114"/>
              <w:rPr>
                <w:sz w:val="17"/>
              </w:rPr>
            </w:pPr>
            <w:r>
              <w:rPr>
                <w:sz w:val="17"/>
              </w:rPr>
              <w:t>S35.6</w:t>
              <w:tab/>
              <w:t>S56.12</w:t>
            </w:r>
          </w:p>
        </w:tc>
      </w:tr>
      <w:tr>
        <w:trPr>
          <w:trHeight w:val="75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りんご消費地市場価格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7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  <w:bottom w:val="single" w:sz="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bottom w:val="single" w:sz="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74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 w:val="restart"/>
            <w:tcBorders>
              <w:top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67" w:val="left" w:leader="none"/>
              </w:tabs>
              <w:spacing w:line="164" w:lineRule="exact" w:before="0" w:after="0"/>
              <w:ind w:left="266" w:right="0" w:hanging="228"/>
              <w:jc w:val="left"/>
              <w:rPr>
                <w:sz w:val="17"/>
              </w:rPr>
            </w:pPr>
            <w:r>
              <w:rPr>
                <w:sz w:val="17"/>
              </w:rPr>
              <w:t>公共工事請負金額</w:t>
            </w:r>
          </w:p>
        </w:tc>
        <w:tc>
          <w:tcPr>
            <w:tcW w:w="3868" w:type="dxa"/>
            <w:gridSpan w:val="4"/>
            <w:vMerge w:val="restart"/>
            <w:tcBorders>
              <w:top w:val="single" w:sz="2" w:space="0" w:color="000000"/>
              <w:right w:val="nil"/>
            </w:tcBorders>
          </w:tcPr>
          <w:p>
            <w:pPr>
              <w:pStyle w:val="TableParagraph"/>
              <w:spacing w:line="164" w:lineRule="exact"/>
              <w:ind w:right="254"/>
              <w:jc w:val="right"/>
              <w:rPr>
                <w:sz w:val="17"/>
              </w:rPr>
            </w:pPr>
            <w:r>
              <w:rPr>
                <w:w w:val="90"/>
                <w:sz w:val="17"/>
              </w:rPr>
              <w:t>H6.1</w:t>
            </w:r>
          </w:p>
        </w:tc>
        <w:tc>
          <w:tcPr>
            <w:tcW w:w="1009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89" w:hRule="atLeast"/>
        </w:trPr>
        <w:tc>
          <w:tcPr>
            <w:tcW w:w="331" w:type="dxa"/>
            <w:vMerge/>
            <w:tcBorders>
              <w:top w:val="nil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8" w:type="dxa"/>
            <w:gridSpan w:val="4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9" w:type="dxa"/>
            <w:gridSpan w:val="2"/>
            <w:tcBorders>
              <w:top w:val="single" w:sz="6" w:space="0" w:color="000000"/>
              <w:left w:val="nil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</w:tbl>
    <w:p>
      <w:pPr>
        <w:pStyle w:val="BodyText"/>
        <w:spacing w:before="12"/>
        <w:rPr>
          <w:sz w:val="7"/>
        </w:rPr>
      </w:pPr>
    </w:p>
    <w:p>
      <w:pPr>
        <w:spacing w:before="60"/>
        <w:ind w:left="485" w:right="0" w:firstLine="0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-196648" from="320.054413pt,-51.939877pt" to="424.325536pt,-51.93987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624" from="304.215607pt,-92.73748pt" to="364.930449pt,-92.73748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384" from="398.647217pt,-83.257477pt" to="425.044818pt,-83.257477pt" stroked="true" strokeweight=".6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288" from="398.647217pt,-73.058441pt" to="425.044818pt,-73.058441pt" stroked="true" strokeweight=".59953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96264" from="303.615601pt,-32.262276pt" to="364.930443pt,-32.262276pt" stroked="true" strokeweight=".6pt" strokecolor="#000000">
            <v:stroke dashstyle="solid"/>
            <w10:wrap type="none"/>
          </v:line>
        </w:pict>
      </w:r>
      <w:r>
        <w:rPr>
          <w:w w:val="115"/>
          <w:sz w:val="19"/>
        </w:rPr>
        <w:t>※○</w:t>
      </w:r>
      <w:r>
        <w:rPr>
          <w:sz w:val="19"/>
        </w:rPr>
        <w:t>印のついた系列は、現時点で採用している系列。</w:t>
      </w:r>
    </w:p>
    <w:p>
      <w:pPr>
        <w:spacing w:after="0"/>
        <w:jc w:val="left"/>
        <w:rPr>
          <w:sz w:val="19"/>
        </w:rPr>
        <w:sectPr>
          <w:headerReference w:type="default" r:id="rId17"/>
          <w:pgSz w:w="11910" w:h="16840"/>
          <w:pgMar w:header="1157" w:footer="778" w:top="1420" w:bottom="960" w:left="1020" w:right="780"/>
        </w:sectPr>
      </w:pPr>
    </w:p>
    <w:p>
      <w:pPr>
        <w:pStyle w:val="BodyText"/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4"/>
        <w:gridCol w:w="1034"/>
        <w:gridCol w:w="1200"/>
        <w:gridCol w:w="1380"/>
        <w:gridCol w:w="3175"/>
      </w:tblGrid>
      <w:tr>
        <w:trPr>
          <w:trHeight w:val="359" w:hRule="atLeast"/>
        </w:trPr>
        <w:tc>
          <w:tcPr>
            <w:tcW w:w="2774" w:type="dxa"/>
          </w:tcPr>
          <w:p>
            <w:pPr>
              <w:pStyle w:val="TableParagraph"/>
              <w:spacing w:before="38"/>
              <w:ind w:left="841"/>
              <w:rPr>
                <w:sz w:val="20"/>
              </w:rPr>
            </w:pPr>
            <w:r>
              <w:rPr>
                <w:sz w:val="20"/>
              </w:rPr>
              <w:t>デ ー タ 名</w:t>
            </w:r>
          </w:p>
        </w:tc>
        <w:tc>
          <w:tcPr>
            <w:tcW w:w="1034" w:type="dxa"/>
          </w:tcPr>
          <w:p>
            <w:pPr>
              <w:pStyle w:val="TableParagraph"/>
              <w:spacing w:before="38"/>
              <w:ind w:left="43" w:right="10"/>
              <w:jc w:val="center"/>
              <w:rPr>
                <w:sz w:val="20"/>
              </w:rPr>
            </w:pPr>
            <w:r>
              <w:rPr>
                <w:sz w:val="20"/>
              </w:rPr>
              <w:t>期 間</w:t>
            </w:r>
          </w:p>
        </w:tc>
        <w:tc>
          <w:tcPr>
            <w:tcW w:w="1200" w:type="dxa"/>
          </w:tcPr>
          <w:p>
            <w:pPr>
              <w:pStyle w:val="TableParagraph"/>
              <w:spacing w:before="38"/>
              <w:ind w:left="38" w:right="2"/>
              <w:jc w:val="center"/>
              <w:rPr>
                <w:sz w:val="20"/>
              </w:rPr>
            </w:pP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68"/>
                <w:sz w:val="20"/>
              </w:rPr>
              <w:t>R</w:t>
            </w:r>
            <w:r>
              <w:rPr>
                <w:spacing w:val="1"/>
                <w:w w:val="178"/>
                <w:sz w:val="20"/>
              </w:rPr>
              <w:t>I</w:t>
            </w:r>
            <w:r>
              <w:rPr>
                <w:spacing w:val="1"/>
                <w:w w:val="59"/>
                <w:sz w:val="20"/>
              </w:rPr>
              <w:t>M</w:t>
            </w:r>
            <w:r>
              <w:rPr>
                <w:spacing w:val="1"/>
                <w:w w:val="74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モデル</w:t>
            </w:r>
          </w:p>
        </w:tc>
        <w:tc>
          <w:tcPr>
            <w:tcW w:w="1380" w:type="dxa"/>
          </w:tcPr>
          <w:p>
            <w:pPr>
              <w:pStyle w:val="TableParagraph"/>
              <w:spacing w:before="38"/>
              <w:ind w:left="143"/>
              <w:rPr>
                <w:sz w:val="20"/>
              </w:rPr>
            </w:pPr>
            <w:r>
              <w:rPr>
                <w:sz w:val="20"/>
              </w:rPr>
              <w:t>回 帰 変 数</w:t>
            </w:r>
          </w:p>
        </w:tc>
        <w:tc>
          <w:tcPr>
            <w:tcW w:w="3175" w:type="dxa"/>
          </w:tcPr>
          <w:p>
            <w:pPr>
              <w:pStyle w:val="TableParagraph"/>
              <w:tabs>
                <w:tab w:pos="436" w:val="left" w:leader="none"/>
                <w:tab w:pos="839" w:val="left" w:leader="none"/>
              </w:tabs>
              <w:spacing w:before="38"/>
              <w:ind w:left="33"/>
              <w:jc w:val="center"/>
              <w:rPr>
                <w:sz w:val="20"/>
              </w:rPr>
            </w:pPr>
            <w:r>
              <w:rPr>
                <w:sz w:val="20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531" w:hRule="atLeast"/>
        </w:trPr>
        <w:tc>
          <w:tcPr>
            <w:tcW w:w="277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大口電力使用量</w:t>
            </w:r>
          </w:p>
        </w:tc>
        <w:tc>
          <w:tcPr>
            <w:tcW w:w="103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(212)(111)</w:t>
            </w:r>
          </w:p>
        </w:tc>
        <w:tc>
          <w:tcPr>
            <w:tcW w:w="138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19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9" w:lineRule="auto" w:before="45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tc1994.1,ls2008.12, tc2011.3,tc2011.6</w:t>
            </w:r>
          </w:p>
        </w:tc>
      </w:tr>
      <w:tr>
        <w:trPr>
          <w:trHeight w:val="47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家計消費支出（勤労者世帯）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(111)(011)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106"/>
              <w:ind w:left="33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810" w:hRule="atLeast"/>
        </w:trPr>
        <w:tc>
          <w:tcPr>
            <w:tcW w:w="277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sz w:val="20"/>
              </w:rPr>
              <w:t>りんご消費地市場価格</w:t>
            </w:r>
          </w:p>
        </w:tc>
        <w:tc>
          <w:tcPr>
            <w:tcW w:w="103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(112)(012)</w:t>
            </w:r>
          </w:p>
        </w:tc>
        <w:tc>
          <w:tcPr>
            <w:tcW w:w="138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spacing w:before="1"/>
              <w:ind w:left="35"/>
              <w:rPr>
                <w:sz w:val="20"/>
              </w:rPr>
            </w:pPr>
            <w:r>
              <w:rPr>
                <w:w w:val="105"/>
                <w:sz w:val="20"/>
              </w:rPr>
              <w:t>tdnolpyear</w:t>
            </w:r>
          </w:p>
        </w:tc>
        <w:tc>
          <w:tcPr>
            <w:tcW w:w="3175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199" w:lineRule="auto" w:before="75"/>
              <w:ind w:left="35" w:right="319"/>
              <w:rPr>
                <w:sz w:val="20"/>
              </w:rPr>
            </w:pPr>
            <w:r>
              <w:rPr>
                <w:sz w:val="20"/>
              </w:rPr>
              <w:t>ao1993.8,ls1994.9,ao1996.3, ao1998.8,ao1998.10,ao1999.8, tc2009.9</w:t>
            </w:r>
          </w:p>
        </w:tc>
      </w:tr>
      <w:tr>
        <w:trPr>
          <w:trHeight w:val="461" w:hRule="atLeast"/>
        </w:trPr>
        <w:tc>
          <w:tcPr>
            <w:tcW w:w="277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00"/>
              <w:ind w:left="33"/>
              <w:rPr>
                <w:sz w:val="19"/>
              </w:rPr>
            </w:pPr>
            <w:r>
              <w:rPr>
                <w:sz w:val="19"/>
              </w:rPr>
              <w:t>青森市消費者物価指数（総合）</w:t>
            </w:r>
          </w:p>
        </w:tc>
        <w:tc>
          <w:tcPr>
            <w:tcW w:w="1034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43" w:right="21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1993-2012</w:t>
            </w:r>
          </w:p>
        </w:tc>
        <w:tc>
          <w:tcPr>
            <w:tcW w:w="120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25" w:right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(010)(011)</w:t>
            </w:r>
          </w:p>
        </w:tc>
        <w:tc>
          <w:tcPr>
            <w:tcW w:w="138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sz w:val="20"/>
              </w:rPr>
              <w:t>指定なし</w:t>
            </w:r>
          </w:p>
        </w:tc>
        <w:tc>
          <w:tcPr>
            <w:tcW w:w="3175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92"/>
              <w:ind w:left="35"/>
              <w:rPr>
                <w:sz w:val="20"/>
              </w:rPr>
            </w:pPr>
            <w:r>
              <w:rPr>
                <w:w w:val="110"/>
                <w:sz w:val="20"/>
              </w:rPr>
              <w:t>ls1997.4,ls1998.5</w:t>
            </w:r>
          </w:p>
        </w:tc>
      </w:tr>
    </w:tbl>
    <w:p>
      <w:pPr>
        <w:pStyle w:val="BodyText"/>
        <w:spacing w:before="11"/>
        <w:rPr>
          <w:sz w:val="14"/>
        </w:rPr>
      </w:pPr>
    </w:p>
    <w:p>
      <w:pPr>
        <w:pStyle w:val="BodyText"/>
        <w:spacing w:before="58"/>
        <w:ind w:left="159"/>
      </w:pPr>
      <w:r>
        <w:rPr/>
        <w:t>※新規求人倍率、鉱工業生産指数、有効求人倍率は、公表された季節調整値をそのまま使用しています。</w:t>
      </w:r>
    </w:p>
    <w:p>
      <w:pPr>
        <w:pStyle w:val="BodyText"/>
        <w:spacing w:before="3"/>
        <w:ind w:left="159"/>
      </w:pPr>
      <w:r>
        <w:rPr/>
        <w:t>※消費者物価指数（総合）の季節調整値は、家計消費支出（勤労者世帯）の実質化に使用しています。</w:t>
      </w:r>
    </w:p>
    <w:p>
      <w:pPr>
        <w:pStyle w:val="BodyText"/>
        <w:spacing w:before="3"/>
        <w:ind w:left="159"/>
      </w:pPr>
      <w:r>
        <w:rPr/>
        <w:t>※最新の季節調整値は、平成２５年１月公表時に遡及して行っています。</w:t>
      </w:r>
    </w:p>
    <w:p>
      <w:pPr>
        <w:pStyle w:val="BodyText"/>
        <w:spacing w:line="540" w:lineRule="atLeast" w:before="2"/>
        <w:ind w:left="562" w:right="7171" w:hanging="404"/>
      </w:pPr>
      <w:r>
        <w:rPr/>
        <w:t>＜スペックファイル例＞ series{</w:t>
      </w:r>
    </w:p>
    <w:p>
      <w:pPr>
        <w:pStyle w:val="BodyText"/>
        <w:spacing w:line="242" w:lineRule="auto" w:before="6"/>
        <w:ind w:left="763" w:right="7171"/>
      </w:pPr>
      <w:r>
        <w:rPr>
          <w:w w:val="120"/>
        </w:rPr>
        <w:t>title="******" </w:t>
      </w:r>
      <w:r>
        <w:rPr>
          <w:w w:val="115"/>
        </w:rPr>
        <w:t>start=1993.1</w:t>
      </w:r>
    </w:p>
    <w:p>
      <w:pPr>
        <w:pStyle w:val="BodyText"/>
        <w:spacing w:line="242" w:lineRule="auto" w:before="1"/>
        <w:ind w:left="763" w:right="5925"/>
      </w:pPr>
      <w:r>
        <w:rPr>
          <w:w w:val="110"/>
        </w:rPr>
        <w:t>file="d:\arima\dat\020301.txt" span=(1993.1,2012.12)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line="242" w:lineRule="auto" w:before="3"/>
        <w:ind w:left="562" w:right="5925"/>
      </w:pPr>
      <w:r>
        <w:rPr>
          <w:w w:val="105"/>
        </w:rPr>
        <w:t>transform{function=log} arima{model=(2 1 2)(1 1</w:t>
      </w:r>
      <w:r>
        <w:rPr>
          <w:spacing w:val="51"/>
          <w:w w:val="105"/>
        </w:rPr>
        <w:t> </w:t>
      </w:r>
      <w:r>
        <w:rPr>
          <w:spacing w:val="-6"/>
          <w:w w:val="105"/>
        </w:rPr>
        <w:t>1)}</w:t>
      </w:r>
    </w:p>
    <w:p>
      <w:pPr>
        <w:pStyle w:val="Heading3"/>
        <w:spacing w:line="277" w:lineRule="exact"/>
        <w:ind w:left="699"/>
      </w:pPr>
      <w:r>
        <w:rPr/>
        <w:t>regression{variables=(tc1994.1,ls2008.12,tc2011.3,tc2011.6</w:t>
      </w:r>
    </w:p>
    <w:p>
      <w:pPr>
        <w:pStyle w:val="BodyText"/>
        <w:spacing w:line="263" w:lineRule="exact"/>
        <w:ind w:left="562"/>
      </w:pPr>
      <w:r>
        <w:rPr>
          <w:w w:val="150"/>
        </w:rPr>
        <w:t>)}</w:t>
      </w:r>
    </w:p>
    <w:p>
      <w:pPr>
        <w:pStyle w:val="BodyText"/>
        <w:spacing w:line="242" w:lineRule="auto" w:before="4"/>
        <w:ind w:left="562" w:right="7171"/>
      </w:pPr>
      <w:r>
        <w:rPr>
          <w:w w:val="115"/>
        </w:rPr>
        <w:t>estimate{ </w:t>
      </w:r>
      <w:r>
        <w:rPr>
          <w:w w:val="120"/>
        </w:rPr>
        <w:t>} </w:t>
      </w:r>
      <w:r>
        <w:rPr/>
        <w:t>forecast{maxlead=60}</w:t>
      </w:r>
    </w:p>
    <w:p>
      <w:pPr>
        <w:pStyle w:val="BodyText"/>
        <w:spacing w:line="242" w:lineRule="auto" w:before="1"/>
        <w:ind w:left="661" w:right="7171" w:firstLine="102"/>
      </w:pPr>
      <w:r>
        <w:rPr>
          <w:w w:val="95"/>
        </w:rPr>
        <w:t>x11{appendfcst=yes </w:t>
      </w:r>
      <w:r>
        <w:rPr/>
        <w:t>save=(d11 d16)</w:t>
      </w:r>
    </w:p>
    <w:p>
      <w:pPr>
        <w:pStyle w:val="BodyText"/>
        <w:spacing w:before="1"/>
        <w:ind w:left="562"/>
      </w:pPr>
      <w:r>
        <w:rPr>
          <w:w w:val="148"/>
        </w:rPr>
        <w:t>}</w:t>
      </w:r>
    </w:p>
    <w:p>
      <w:pPr>
        <w:pStyle w:val="BodyText"/>
        <w:spacing w:before="3"/>
        <w:ind w:left="562"/>
      </w:pPr>
      <w:r>
        <w:rPr>
          <w:w w:val="105"/>
        </w:rPr>
        <w:t>history{estimates=sadjchng}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59"/>
      </w:pPr>
      <w:r>
        <w:rPr/>
        <w:t>＜ＡＲＩＭＡモデルの決定方法及び回帰変数の組合せ等に関する参考文献＞</w:t>
      </w:r>
    </w:p>
    <w:p>
      <w:pPr>
        <w:pStyle w:val="BodyText"/>
        <w:spacing w:before="7"/>
      </w:pPr>
    </w:p>
    <w:p>
      <w:pPr>
        <w:pStyle w:val="BodyText"/>
        <w:ind w:left="159"/>
      </w:pPr>
      <w:r>
        <w:rPr>
          <w:w w:val="99"/>
        </w:rPr>
        <w:t>①</w:t>
      </w:r>
      <w:r>
        <w:rPr>
          <w:spacing w:val="-4"/>
        </w:rPr>
        <w:t>  </w:t>
      </w:r>
      <w:r>
        <w:rPr>
          <w:spacing w:val="3"/>
          <w:w w:val="99"/>
        </w:rPr>
        <w:t>奥本佳伸（経済企画庁経済研究所編）『季節調整法の比較研究』（</w:t>
      </w:r>
      <w:r>
        <w:rPr>
          <w:spacing w:val="2"/>
          <w:w w:val="99"/>
        </w:rPr>
        <w:t>大蔵省印刷局</w:t>
      </w:r>
      <w:r>
        <w:rPr>
          <w:spacing w:val="-4"/>
        </w:rPr>
        <w:t>  </w:t>
      </w:r>
      <w:r>
        <w:rPr>
          <w:spacing w:val="1"/>
          <w:w w:val="89"/>
        </w:rPr>
        <w:t>2000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pStyle w:val="BodyText"/>
        <w:spacing w:before="3"/>
        <w:ind w:left="159"/>
      </w:pPr>
      <w:r>
        <w:rPr/>
        <w:t>② 奥本佳伸『季節調整法センサス局法Ｘ－１２－ＡＲＩＭＡの適用における日本型曜日調整の有効性』</w:t>
      </w:r>
    </w:p>
    <w:p>
      <w:pPr>
        <w:pStyle w:val="BodyText"/>
        <w:spacing w:before="3"/>
        <w:ind w:left="360"/>
      </w:pPr>
      <w:r>
        <w:rPr>
          <w:spacing w:val="3"/>
          <w:w w:val="99"/>
        </w:rPr>
        <w:t>（</w:t>
      </w:r>
      <w:r>
        <w:rPr>
          <w:spacing w:val="2"/>
          <w:w w:val="99"/>
        </w:rPr>
        <w:t>千葉大学経済研究</w:t>
      </w:r>
      <w:r>
        <w:rPr>
          <w:spacing w:val="-4"/>
        </w:rPr>
        <w:t>  </w:t>
      </w:r>
      <w:r>
        <w:rPr>
          <w:spacing w:val="3"/>
          <w:w w:val="99"/>
        </w:rPr>
        <w:t>第</w:t>
      </w:r>
      <w:r>
        <w:rPr>
          <w:spacing w:val="1"/>
          <w:w w:val="89"/>
        </w:rPr>
        <w:t>16</w:t>
      </w:r>
      <w:r>
        <w:rPr>
          <w:spacing w:val="3"/>
          <w:w w:val="99"/>
        </w:rPr>
        <w:t>巻第</w:t>
      </w:r>
      <w:r>
        <w:rPr>
          <w:spacing w:val="1"/>
          <w:w w:val="89"/>
        </w:rPr>
        <w:t>1</w:t>
      </w:r>
      <w:r>
        <w:rPr>
          <w:w w:val="99"/>
        </w:rPr>
        <w:t>号</w:t>
      </w:r>
      <w:r>
        <w:rPr>
          <w:spacing w:val="-4"/>
        </w:rPr>
        <w:t>  </w:t>
      </w:r>
      <w:r>
        <w:rPr>
          <w:spacing w:val="1"/>
          <w:w w:val="89"/>
        </w:rPr>
        <w:t>2001</w:t>
      </w:r>
      <w:r>
        <w:rPr>
          <w:spacing w:val="1"/>
          <w:w w:val="178"/>
        </w:rPr>
        <w:t>.</w:t>
      </w:r>
      <w:r>
        <w:rPr>
          <w:spacing w:val="1"/>
          <w:w w:val="89"/>
        </w:rPr>
        <w:t>06</w:t>
      </w:r>
      <w:r>
        <w:rPr>
          <w:w w:val="99"/>
        </w:rPr>
        <w:t>）</w:t>
      </w:r>
    </w:p>
    <w:p>
      <w:pPr>
        <w:spacing w:after="0"/>
        <w:sectPr>
          <w:headerReference w:type="default" r:id="rId18"/>
          <w:footerReference w:type="default" r:id="rId19"/>
          <w:pgSz w:w="11910" w:h="16840"/>
          <w:pgMar w:header="1236" w:footer="796" w:top="1520" w:bottom="980" w:left="1020" w:right="780"/>
          <w:pgNumType w:start="1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2361"/>
        <w:rPr>
          <w:rFonts w:ascii="Times New Roman"/>
        </w:rPr>
      </w:pPr>
      <w:r>
        <w:rPr>
          <w:rFonts w:ascii="Times New Roman"/>
          <w:position w:val="0"/>
        </w:rPr>
        <w:pict>
          <v:shape style="width:273.95pt;height:91.45pt;mso-position-horizontal-relative:char;mso-position-vertical-relative:line" type="#_x0000_t202" filled="false" stroked="true" strokeweight=".96pt" strokecolor="#000000">
            <w10:anchorlock/>
            <v:textbox inset="0,0,0,0">
              <w:txbxContent>
                <w:p>
                  <w:pPr>
                    <w:spacing w:line="276" w:lineRule="exact" w:before="0"/>
                    <w:ind w:left="35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問い合わせ先</w:t>
                  </w:r>
                </w:p>
                <w:p>
                  <w:pPr>
                    <w:spacing w:line="194" w:lineRule="auto" w:before="21"/>
                    <w:ind w:left="1039" w:right="740" w:hanging="1004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〒030-8570 青森市長島１丁目１－１ 青森県企画政策部統計分析課</w:t>
                  </w:r>
                </w:p>
                <w:p>
                  <w:pPr>
                    <w:spacing w:line="285" w:lineRule="exact" w:before="0"/>
                    <w:ind w:left="132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統計情報分析グループ</w:t>
                  </w:r>
                </w:p>
                <w:p>
                  <w:pPr>
                    <w:tabs>
                      <w:tab w:pos="1435" w:val="left" w:leader="none"/>
                    </w:tabs>
                    <w:spacing w:line="194" w:lineRule="auto" w:before="22"/>
                    <w:ind w:left="315" w:right="184" w:firstLine="3"/>
                    <w:jc w:val="left"/>
                    <w:rPr>
                      <w:sz w:val="28"/>
                    </w:rPr>
                  </w:pPr>
                  <w:r>
                    <w:rPr>
                      <w:spacing w:val="-4"/>
                      <w:w w:val="105"/>
                      <w:sz w:val="28"/>
                    </w:rPr>
                    <w:t>ＴＥＬ</w:t>
                  </w:r>
                  <w:r>
                    <w:rPr>
                      <w:spacing w:val="54"/>
                      <w:w w:val="105"/>
                      <w:sz w:val="28"/>
                    </w:rPr>
                    <w:t> </w:t>
                  </w:r>
                  <w:r>
                    <w:rPr>
                      <w:spacing w:val="-4"/>
                      <w:w w:val="105"/>
                      <w:sz w:val="28"/>
                    </w:rPr>
                    <w:t>０１７-７３４-９１６６(</w:t>
                  </w:r>
                  <w:r>
                    <w:rPr>
                      <w:spacing w:val="-3"/>
                      <w:w w:val="105"/>
                      <w:sz w:val="28"/>
                    </w:rPr>
                    <w:t>直通) </w:t>
                  </w:r>
                  <w:r>
                    <w:rPr>
                      <w:w w:val="105"/>
                      <w:sz w:val="28"/>
                    </w:rPr>
                    <w:t>E-mail</w:t>
                    <w:tab/>
                  </w:r>
                  <w:hyperlink r:id="rId22">
                    <w:r>
                      <w:rPr>
                        <w:w w:val="105"/>
                        <w:sz w:val="28"/>
                      </w:rPr>
                      <w:t>tokei@pref.aomori.lg.jp</w:t>
                    </w:r>
                  </w:hyperlink>
                </w:p>
              </w:txbxContent>
            </v:textbox>
            <v:stroke dashstyle="solid"/>
          </v:shape>
        </w:pict>
      </w:r>
      <w:r>
        <w:rPr>
          <w:rFonts w:ascii="Times New Roman"/>
          <w:position w:val="0"/>
        </w:rPr>
      </w:r>
    </w:p>
    <w:sectPr>
      <w:headerReference w:type="default" r:id="rId20"/>
      <w:footerReference w:type="default" r:id="rId21"/>
      <w:pgSz w:w="11910" w:h="16840"/>
      <w:pgMar w:header="0" w:footer="0" w:top="1580" w:bottom="280" w:left="10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7.776886pt;margin-top:791.096924pt;width:38.85pt;height:13.35pt;mso-position-horizontal-relative:page;mso-position-vertical-relative:page;z-index:-216208" type="#_x0000_t202" filled="false" stroked="false">
          <v:textbox inset="0,0,0,0">
            <w:txbxContent>
              <w:p>
                <w:pPr>
                  <w:spacing w:line="266" w:lineRule="exact" w:before="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sz w:val="21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4.177887pt;margin-top:791.096924pt;width:46.15pt;height:13.05pt;mso-position-horizontal-relative:page;mso-position-vertical-relative:page;z-index:-215992" type="#_x0000_t202" filled="false" stroked="false">
          <v:textbox inset="0,0,0,0">
            <w:txbxContent>
              <w:p>
                <w:pPr>
                  <w:spacing w:line="261" w:lineRule="exact" w:before="0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435577pt;margin-top:57.060734pt;width:201.65pt;height:16.05pt;mso-position-horizontal-relative:page;mso-position-vertical-relative:page;z-index:-21623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１．平成２５年８月分結果概要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60.779732pt;width:473.05pt;height:16.05pt;mso-position-horizontal-relative:page;mso-position-vertical-relative:page;z-index:-21601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01.7pt;height:16.05pt;mso-position-horizontal-relative:page;mso-position-vertical-relative:page;z-index:-21618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73.150pt;height:16.05pt;mso-position-horizontal-relative:page;mso-position-vertical-relative:page;z-index:-21616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４．グラフ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87.4pt;height:16.05pt;mso-position-horizontal-relative:page;mso-position-vertical-relative:page;z-index:-21613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435577pt;margin-top:57.060734pt;width:115.95pt;height:16.05pt;mso-position-horizontal-relative:page;mso-position-vertical-relative:page;z-index:-21611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3.475174pt;margin-top:57.180733pt;width:215.9pt;height:16.05pt;mso-position-horizontal-relative:page;mso-position-vertical-relative:page;z-index:-21608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8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60.609024pt;width:291.650pt;height:15.7pt;mso-position-horizontal-relative:page;mso-position-vertical-relative:page;z-index:-216064" type="#_x0000_t202" filled="false" stroked="false">
          <v:textbox inset="0,0,0,0">
            <w:txbxContent>
              <w:p>
                <w:pPr>
                  <w:spacing w:line="314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7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7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58.315575pt;margin-top:56.839397pt;width:286.5pt;height:15.35pt;mso-position-horizontal-relative:page;mso-position-vertical-relative:page;z-index:-216040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ヒラギノ角ゴ StdN W8" w:eastAsia="ヒラギノ角ゴ StdN W8" w:hint="eastAsia"/>
                    <w:b/>
                    <w:sz w:val="26"/>
                  </w:rPr>
                </w:pPr>
                <w:r>
                  <w:rPr>
                    <w:rFonts w:ascii="ヒラギノ角ゴ StdN W8" w:eastAsia="ヒラギノ角ゴ StdN W8" w:hint="eastAsia"/>
                    <w:b/>
                    <w:sz w:val="26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66" w:hanging="228"/>
      </w:pPr>
      <w:rPr>
        <w:rFonts w:hint="default" w:ascii="Arial Unicode MS" w:hAnsi="Arial Unicode MS" w:eastAsia="Arial Unicode MS" w:cs="Arial Unicode MS"/>
        <w:w w:val="166"/>
        <w:sz w:val="17"/>
        <w:szCs w:val="17"/>
      </w:rPr>
    </w:lvl>
    <w:lvl w:ilvl="1">
      <w:start w:val="0"/>
      <w:numFmt w:val="bullet"/>
      <w:lvlText w:val="•"/>
      <w:lvlJc w:val="left"/>
      <w:pPr>
        <w:ind w:left="627" w:hanging="2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995" w:hanging="2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363" w:hanging="2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731" w:hanging="2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9" w:hanging="2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67" w:hanging="2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835" w:hanging="2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203" w:hanging="22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1">
      <w:start w:val="0"/>
      <w:numFmt w:val="bullet"/>
      <w:lvlText w:val="•"/>
      <w:lvlJc w:val="left"/>
      <w:pPr>
        <w:ind w:left="2594" w:hanging="29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29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63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98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2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67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01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298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804" w:hanging="442"/>
      </w:pPr>
      <w:rPr>
        <w:rFonts w:hint="default" w:ascii="Arial Unicode MS" w:hAnsi="Arial Unicode MS" w:eastAsia="Arial Unicode MS" w:cs="Arial Unicode MS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752" w:hanging="298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</w:rPr>
    </w:lvl>
    <w:lvl w:ilvl="2">
      <w:start w:val="0"/>
      <w:numFmt w:val="bullet"/>
      <w:lvlText w:val="•"/>
      <w:lvlJc w:val="left"/>
      <w:pPr>
        <w:ind w:left="2687" w:hanging="29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14" w:hanging="29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41" w:hanging="29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469" w:hanging="29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396" w:hanging="29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23" w:hanging="29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51" w:hanging="298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spacing w:line="384" w:lineRule="exact"/>
      <w:ind w:left="912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54"/>
      <w:ind w:left="486"/>
      <w:outlineLvl w:val="2"/>
    </w:pPr>
    <w:rPr>
      <w:rFonts w:ascii="Arial Unicode MS" w:hAnsi="Arial Unicode MS" w:eastAsia="Arial Unicode MS" w:cs="Arial Unicode MS"/>
      <w:sz w:val="24"/>
      <w:szCs w:val="24"/>
    </w:rPr>
  </w:style>
  <w:style w:styleId="Heading3" w:type="paragraph">
    <w:name w:val="Heading 3"/>
    <w:basedOn w:val="Normal"/>
    <w:uiPriority w:val="1"/>
    <w:qFormat/>
    <w:pPr>
      <w:ind w:left="1752"/>
      <w:outlineLvl w:val="3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1752" w:hanging="297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header" Target="header7.xml"/><Relationship Id="rId15" Type="http://schemas.openxmlformats.org/officeDocument/2006/relationships/image" Target="media/image3.png"/><Relationship Id="rId16" Type="http://schemas.openxmlformats.org/officeDocument/2006/relationships/header" Target="header8.xml"/><Relationship Id="rId17" Type="http://schemas.openxmlformats.org/officeDocument/2006/relationships/header" Target="header9.xml"/><Relationship Id="rId18" Type="http://schemas.openxmlformats.org/officeDocument/2006/relationships/header" Target="header10.xml"/><Relationship Id="rId19" Type="http://schemas.openxmlformats.org/officeDocument/2006/relationships/footer" Target="footer2.xml"/><Relationship Id="rId20" Type="http://schemas.openxmlformats.org/officeDocument/2006/relationships/header" Target="header11.xml"/><Relationship Id="rId21" Type="http://schemas.openxmlformats.org/officeDocument/2006/relationships/footer" Target="footer3.xml"/><Relationship Id="rId22" Type="http://schemas.openxmlformats.org/officeDocument/2006/relationships/hyperlink" Target="mailto:tokei@pref.aomori.lg.jp" TargetMode="External"/><Relationship Id="rId2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dc:title>&lt;819A3235303844498C8E95F181698E518D6C816A2E786C73&gt;</dc:title>
  <dcterms:created xsi:type="dcterms:W3CDTF">2019-02-20T09:33:05Z</dcterms:created>
  <dcterms:modified xsi:type="dcterms:W3CDTF">2019-02-20T09:33:05Z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2013-11-07T00:00:00Z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2019-02-20T00:00:00Z</vt:filetime>
  </property>
</Properties>
</file>