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965" w:val="left" w:leader="none"/>
          <w:tab w:pos="8515" w:val="left" w:leader="none"/>
          <w:tab w:pos="9062" w:val="left" w:leader="none"/>
          <w:tab w:pos="9611" w:val="left" w:leader="none"/>
          <w:tab w:pos="10158" w:val="left" w:leader="none"/>
        </w:tabs>
        <w:spacing w:line="271" w:lineRule="auto" w:before="34"/>
        <w:ind w:left="7416" w:right="165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611123</wp:posOffset>
            </wp:positionH>
            <wp:positionV relativeFrom="paragraph">
              <wp:posOffset>13794</wp:posOffset>
            </wp:positionV>
            <wp:extent cx="1158239" cy="13670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 成  21  年  8  月 </w:t>
      </w:r>
      <w:r>
        <w:rPr>
          <w:spacing w:val="19"/>
        </w:rPr>
        <w:t> </w:t>
      </w:r>
      <w:r>
        <w:rPr/>
        <w:t>10 </w:t>
      </w:r>
      <w:r>
        <w:rPr>
          <w:spacing w:val="25"/>
        </w:rPr>
        <w:t> </w:t>
      </w:r>
      <w:r>
        <w:rPr>
          <w:spacing w:val="-13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32"/>
        <w:ind w:left="1370" w:right="0" w:firstLine="0"/>
        <w:jc w:val="left"/>
        <w:rPr>
          <w:sz w:val="32"/>
        </w:rPr>
      </w:pPr>
      <w:r>
        <w:rPr>
          <w:sz w:val="32"/>
        </w:rPr>
        <w:t>２０年産りんごの販売価格（２１年７月）について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657" w:val="left" w:leader="none"/>
        </w:tabs>
        <w:ind w:left="172"/>
      </w:pPr>
      <w:r>
        <w:rPr/>
        <w:t>１</w:t>
        <w:tab/>
        <w:t>消費地市場価格</w:t>
      </w:r>
    </w:p>
    <w:p>
      <w:pPr>
        <w:spacing w:line="352" w:lineRule="auto" w:before="77"/>
        <w:ind w:left="393" w:right="330" w:firstLine="240"/>
        <w:jc w:val="both"/>
        <w:rPr>
          <w:sz w:val="24"/>
        </w:rPr>
      </w:pPr>
      <w:r>
        <w:rPr>
          <w:sz w:val="24"/>
        </w:rPr>
        <w:t>２１年７月の消費地市場の平均価格は、１kg</w:t>
      </w:r>
      <w:r>
        <w:rPr>
          <w:spacing w:val="-1"/>
          <w:sz w:val="24"/>
        </w:rPr>
        <w:t>当たり３２９円で、前年対比、前３か年平均対比とも９５％となった。また、累計では、１㎏当たり２３１円で、前年対比８３％、前３ </w:t>
      </w:r>
      <w:r>
        <w:rPr>
          <w:sz w:val="24"/>
        </w:rPr>
        <w:t>か年平均対比８４％となった。</w:t>
      </w:r>
    </w:p>
    <w:p>
      <w:pPr>
        <w:spacing w:line="352" w:lineRule="auto" w:before="0"/>
        <w:ind w:left="393" w:right="330" w:firstLine="240"/>
        <w:jc w:val="both"/>
        <w:rPr>
          <w:sz w:val="24"/>
        </w:rPr>
      </w:pPr>
      <w:r>
        <w:rPr>
          <w:sz w:val="24"/>
        </w:rPr>
        <w:t>これは、出荷量が中旬以降、前年を大きく下回ったことに加え、根強い需要から引き合いが強まり、先月に引き続き価格は上昇している。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spacing w:before="49" w:after="10"/>
        <w:ind w:left="6669" w:right="0" w:firstLine="0"/>
        <w:jc w:val="lef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758"/>
        <w:gridCol w:w="758"/>
        <w:gridCol w:w="758"/>
        <w:gridCol w:w="758"/>
        <w:gridCol w:w="758"/>
        <w:gridCol w:w="758"/>
        <w:gridCol w:w="758"/>
        <w:gridCol w:w="746"/>
        <w:gridCol w:w="758"/>
        <w:gridCol w:w="758"/>
        <w:gridCol w:w="758"/>
        <w:gridCol w:w="772"/>
      </w:tblGrid>
      <w:tr>
        <w:trPr>
          <w:trHeight w:val="329" w:hRule="atLeast"/>
        </w:trPr>
        <w:tc>
          <w:tcPr>
            <w:tcW w:w="118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02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39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-29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３月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４月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５月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６月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７月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exact"/>
              <w:ind w:right="29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２０年産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199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209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236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209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207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220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260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278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329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231</w:t>
            </w:r>
          </w:p>
        </w:tc>
      </w:tr>
      <w:tr>
        <w:trPr>
          <w:trHeight w:val="342" w:hRule="atLeast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１９年産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254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268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279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295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266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255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261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275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306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325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348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280</w:t>
            </w:r>
          </w:p>
        </w:tc>
      </w:tr>
      <w:tr>
        <w:trPr>
          <w:trHeight w:val="342" w:hRule="atLeast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1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78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82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75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79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85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86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95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83</w:t>
            </w:r>
          </w:p>
        </w:tc>
      </w:tr>
      <w:tr>
        <w:trPr>
          <w:trHeight w:val="342" w:hRule="atLeast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-6" w:right="-72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259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251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259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281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260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250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256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278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316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329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345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276</w:t>
            </w:r>
          </w:p>
        </w:tc>
      </w:tr>
      <w:tr>
        <w:trPr>
          <w:trHeight w:val="329" w:hRule="atLeast"/>
        </w:trPr>
        <w:tc>
          <w:tcPr>
            <w:tcW w:w="118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30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75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77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88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86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83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82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95</w:t>
            </w:r>
          </w:p>
        </w:tc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8" w:lineRule="exact" w:before="2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</w:tr>
    </w:tbl>
    <w:p>
      <w:pPr>
        <w:spacing w:before="0"/>
        <w:ind w:left="172" w:right="0" w:firstLine="0"/>
        <w:jc w:val="left"/>
        <w:rPr>
          <w:sz w:val="24"/>
        </w:rPr>
      </w:pPr>
      <w:r>
        <w:rPr>
          <w:w w:val="105"/>
          <w:sz w:val="24"/>
        </w:rPr>
        <w:t>(注)価格は主要５市場平均(加重平均)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13"/>
        <w:ind w:left="393" w:right="0" w:firstLine="0"/>
        <w:jc w:val="left"/>
        <w:rPr>
          <w:sz w:val="24"/>
        </w:rPr>
      </w:pPr>
      <w:r>
        <w:rPr>
          <w:sz w:val="24"/>
        </w:rPr>
        <w:t>※産地価格の調査は４月をもって終了しました。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280" w:left="840" w:right="500"/>
        </w:sectPr>
      </w:pPr>
    </w:p>
    <w:p>
      <w:pPr>
        <w:pStyle w:val="Heading2"/>
      </w:pPr>
      <w:r>
        <w:rPr>
          <w:w w:val="105"/>
        </w:rPr>
        <w:t>平 成 ２０ 年 産 り ん ご 品 種 別 平 均 価 格</w:t>
      </w:r>
    </w:p>
    <w:p>
      <w:pPr>
        <w:pStyle w:val="BodyText"/>
        <w:spacing w:before="7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20001pt;margin-top:14.671484pt;width:69.150pt;height:14.55pt;mso-position-horizontal-relative:page;mso-position-vertical-relative:paragraph;z-index:-100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36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7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tabs>
          <w:tab w:pos="7113" w:val="left" w:leader="none"/>
        </w:tabs>
        <w:spacing w:before="72" w:after="34"/>
        <w:ind w:left="0" w:right="1144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16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266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329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308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348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417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345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256 (285)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231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315 (344)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280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81 (83)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301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276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</w:tbl>
    <w:p>
      <w:pPr>
        <w:pStyle w:val="BodyText"/>
        <w:spacing w:before="12"/>
        <w:ind w:left="1238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1238"/>
      </w:pPr>
      <w:r>
        <w:rPr/>
        <w:t>※ 価格は消費税を含む。</w:t>
      </w:r>
    </w:p>
    <w:p>
      <w:pPr>
        <w:pStyle w:val="BodyText"/>
        <w:spacing w:before="52"/>
        <w:ind w:left="1238"/>
      </w:pPr>
      <w:r>
        <w:rPr/>
        <w:t>※ その他は早生ふじを含む数値である。</w:t>
      </w:r>
    </w:p>
    <w:p>
      <w:pPr>
        <w:pStyle w:val="BodyText"/>
        <w:spacing w:before="51"/>
        <w:ind w:left="1238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8.220001pt;margin-top:12.724063pt;width:69.150pt;height:11.3pt;mso-position-horizontal-relative:page;mso-position-vertical-relative:paragraph;z-index:-97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line="199" w:lineRule="exact" w:before="0"/>
                    <w:ind w:left="4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 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5"/>
        </w:rPr>
      </w:pPr>
    </w:p>
    <w:p>
      <w:pPr>
        <w:tabs>
          <w:tab w:pos="7113" w:val="left" w:leader="none"/>
        </w:tabs>
        <w:spacing w:before="1" w:after="17"/>
        <w:ind w:left="0" w:right="1144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16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142 (168)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186 (213)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76 (79)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</w:tr>
    </w:tbl>
    <w:p>
      <w:pPr>
        <w:pStyle w:val="BodyText"/>
        <w:spacing w:before="12"/>
        <w:ind w:left="1238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238"/>
      </w:pPr>
      <w:r>
        <w:rPr/>
        <w:t>※ 前３年平均は、平成17・18・19年産の平均値である。</w:t>
      </w:r>
    </w:p>
    <w:p>
      <w:pPr>
        <w:pStyle w:val="BodyText"/>
        <w:spacing w:before="52"/>
        <w:ind w:left="1238"/>
      </w:pPr>
      <w:r>
        <w:rPr/>
        <w:t>※ 価格は消費税を含む。</w:t>
      </w:r>
    </w:p>
    <w:p>
      <w:pPr>
        <w:pStyle w:val="BodyText"/>
        <w:spacing w:before="51"/>
        <w:ind w:left="1238"/>
      </w:pPr>
      <w:r>
        <w:rPr/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840" w:right="500"/>
        </w:sectPr>
      </w:pPr>
    </w:p>
    <w:p>
      <w:pPr>
        <w:pStyle w:val="Heading2"/>
        <w:spacing w:before="67"/>
      </w:pPr>
      <w:r>
        <w:rPr>
          <w:w w:val="105"/>
        </w:rPr>
        <w:t>平 成 ２０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ind w:left="55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40" w:right="500"/>
          <w:cols w:num="2" w:equalWidth="0">
            <w:col w:w="4892" w:space="2348"/>
            <w:col w:w="3330"/>
          </w:cols>
        </w:sectPr>
      </w:pPr>
    </w:p>
    <w:tbl>
      <w:tblPr>
        <w:tblW w:w="0" w:type="auto"/>
        <w:jc w:val="left"/>
        <w:tblInd w:w="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3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143"/>
              <w:rPr>
                <w:sz w:val="12"/>
              </w:rPr>
            </w:pPr>
            <w:r>
              <w:rPr>
                <w:w w:val="105"/>
                <w:sz w:val="13"/>
              </w:rPr>
              <w:t>その他</w:t>
            </w:r>
            <w:r>
              <w:rPr>
                <w:w w:val="105"/>
                <w:sz w:val="12"/>
              </w:rPr>
              <w:t>(早生ふじ）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16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4,279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1,793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6,338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12,857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3,524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1,233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8,404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13,500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3,403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8,092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47 (0)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12,989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27,401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2,571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3,439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37,934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33,766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179,813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23,007 (9,226)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307,931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2,348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4,707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35,843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31,566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173,143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19,898 (6,628)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292,606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116 (139)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23,413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2,245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4,493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37,678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31,564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166,164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05"/>
                <w:sz w:val="17"/>
              </w:rPr>
              <w:t>17,758 (3,844)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283,314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40" w:lineRule="auto" w:before="27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</w:tr>
    </w:tbl>
    <w:p>
      <w:pPr>
        <w:pStyle w:val="BodyText"/>
        <w:tabs>
          <w:tab w:pos="3465" w:val="left" w:leader="none"/>
          <w:tab w:pos="4821" w:val="left" w:leader="none"/>
          <w:tab w:pos="5768" w:val="left" w:leader="none"/>
          <w:tab w:pos="7057" w:val="left" w:leader="none"/>
        </w:tabs>
        <w:spacing w:before="25"/>
        <w:ind w:left="1238"/>
      </w:pPr>
      <w:r>
        <w:rPr/>
        <w:t>※ </w:t>
      </w:r>
      <w:r>
        <w:rPr>
          <w:spacing w:val="14"/>
        </w:rPr>
        <w:t> </w:t>
      </w:r>
      <w:r>
        <w:rPr/>
        <w:t>りん対協出荷目標対比</w:t>
        <w:tab/>
        <w:t>（当月</w:t>
        <w:tab/>
        <w:t>82</w:t>
      </w:r>
      <w:r>
        <w:rPr>
          <w:spacing w:val="9"/>
        </w:rPr>
        <w:t> </w:t>
      </w:r>
      <w:r>
        <w:rPr/>
        <w:t>％  </w:t>
      </w:r>
      <w:r>
        <w:rPr>
          <w:spacing w:val="24"/>
        </w:rPr>
        <w:t> </w:t>
      </w:r>
      <w:r>
        <w:rPr/>
        <w:t>・</w:t>
        <w:tab/>
        <w:t>累計</w:t>
        <w:tab/>
        <w:t>102</w:t>
      </w:r>
      <w:r>
        <w:rPr>
          <w:spacing w:val="10"/>
        </w:rPr>
        <w:t> </w:t>
      </w:r>
      <w:r>
        <w:rPr/>
        <w:t>％）</w:t>
      </w:r>
    </w:p>
    <w:p>
      <w:pPr>
        <w:pStyle w:val="BodyText"/>
        <w:spacing w:before="49"/>
        <w:ind w:left="1238"/>
      </w:pPr>
      <w:r>
        <w:rPr/>
        <w:t>※ 出荷実績は、生食用として県外に出荷されたものである。</w:t>
      </w:r>
    </w:p>
    <w:p>
      <w:pPr>
        <w:pStyle w:val="BodyText"/>
        <w:spacing w:before="49"/>
        <w:ind w:left="1238"/>
      </w:pPr>
      <w:r>
        <w:rPr/>
        <w:t>※ 前３年平均は、平成17・18・19年産の平均値である。</w:t>
      </w:r>
    </w:p>
    <w:p>
      <w:pPr>
        <w:pStyle w:val="BodyText"/>
        <w:spacing w:before="49"/>
        <w:ind w:left="1238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840" w:right="500"/>
        </w:sectPr>
      </w:pPr>
    </w:p>
    <w:p>
      <w:pPr>
        <w:pStyle w:val="Heading2"/>
        <w:spacing w:before="53"/>
      </w:pPr>
      <w:r>
        <w:rPr>
          <w:w w:val="105"/>
        </w:rPr>
        <w:t>平成２０年産りんご県外市場販売金額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55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40" w:bottom="280" w:left="840" w:right="500"/>
          <w:cols w:num="2" w:equalWidth="0">
            <w:col w:w="3981" w:space="1475"/>
            <w:col w:w="5114"/>
          </w:cols>
        </w:sectPr>
      </w:pPr>
    </w:p>
    <w:tbl>
      <w:tblPr>
        <w:tblW w:w="0" w:type="auto"/>
        <w:jc w:val="left"/>
        <w:tblInd w:w="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40" w:lineRule="auto" w:before="28"/>
              <w:ind w:left="508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12,719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329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4,184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13,338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4,559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12,857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4,414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297,307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232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68,908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280,441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281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78,752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271,480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75,040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</w:tr>
    </w:tbl>
    <w:p>
      <w:pPr>
        <w:pStyle w:val="BodyText"/>
        <w:spacing w:before="23"/>
        <w:ind w:left="1238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840" w:right="500"/>
        </w:sectPr>
      </w:pPr>
    </w:p>
    <w:p>
      <w:pPr>
        <w:pStyle w:val="Heading2"/>
        <w:spacing w:before="67"/>
      </w:pPr>
      <w:r>
        <w:rPr>
          <w:w w:val="105"/>
        </w:rPr>
        <w:t>平成２０年産りんご加工実績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ind w:left="55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840" w:right="500"/>
          <w:cols w:num="2" w:equalWidth="0">
            <w:col w:w="3184" w:space="2797"/>
            <w:col w:w="4589"/>
          </w:cols>
        </w:sectPr>
      </w:pPr>
    </w:p>
    <w:tbl>
      <w:tblPr>
        <w:tblW w:w="0" w:type="auto"/>
        <w:jc w:val="left"/>
        <w:tblInd w:w="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3,173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4,391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898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1,242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353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505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737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628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40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104,065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103,987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76,529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76,277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62,169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61,971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220001pt;margin-top:16.040937pt;width:69.150pt;height:15.15pt;mso-position-horizontal-relative:page;mso-position-vertical-relative:paragraph;z-index:-952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840" w:right="500"/>
        </w:sectPr>
      </w:pPr>
    </w:p>
    <w:p>
      <w:pPr>
        <w:pStyle w:val="Heading2"/>
        <w:spacing w:before="66"/>
      </w:pPr>
      <w:r>
        <w:rPr>
          <w:w w:val="105"/>
        </w:rPr>
        <w:t>平成２０年産国産りんご輸出量及び金額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ind w:left="55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840" w:right="500"/>
          <w:cols w:num="2" w:equalWidth="0">
            <w:col w:w="4180" w:space="3337"/>
            <w:col w:w="3053"/>
          </w:cols>
        </w:sectPr>
      </w:pPr>
    </w:p>
    <w:tbl>
      <w:tblPr>
        <w:tblW w:w="0" w:type="auto"/>
        <w:jc w:val="left"/>
        <w:tblInd w:w="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６月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37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32,705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14,659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40,927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20,158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47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160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56,661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40,634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29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36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６月累計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22,019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20,336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5,887,956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5,166,276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１９年産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25,270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23,756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7,804,883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7,015,905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23,920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22,735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7,390,014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6,787,678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</w:tr>
    </w:tbl>
    <w:p>
      <w:pPr>
        <w:pStyle w:val="Heading3"/>
        <w:spacing w:line="188" w:lineRule="exact"/>
        <w:ind w:left="7416" w:right="1408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6.160004pt;margin-top:11.767523pt;width:387.4pt;height:46.1pt;mso-position-horizontal-relative:page;mso-position-vertical-relative:paragraph;z-index:-9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5"/>
                    <w:ind w:left="71"/>
                  </w:pPr>
                  <w:r>
                    <w:rPr>
                      <w:sz w:val="15"/>
                    </w:rPr>
                    <w:t>注） </w:t>
                  </w:r>
                  <w:r>
                    <w:rPr>
                      <w:position w:val="1"/>
                    </w:rPr>
                    <w:t>（１）本データは財務省貿易統計によるもので全国の輸出量である。価格は、FOB価格</w:t>
                  </w:r>
                  <w:r>
                    <w:rPr>
                      <w:w w:val="125"/>
                      <w:position w:val="1"/>
                    </w:rPr>
                    <w:t>(</w:t>
                  </w:r>
                  <w:r>
                    <w:rPr>
                      <w:position w:val="1"/>
                    </w:rPr>
                    <w:t>本船渡し価格）となっている。</w:t>
                  </w:r>
                </w:p>
                <w:p>
                  <w:pPr>
                    <w:pStyle w:val="BodyText"/>
                    <w:spacing w:before="29"/>
                    <w:ind w:left="350"/>
                  </w:pPr>
                  <w:r>
                    <w:rPr/>
                    <w:t>（２）財務省からの発表時期の関係から1か月遅れのデータ公表となる。</w:t>
                  </w:r>
                </w:p>
                <w:p>
                  <w:pPr>
                    <w:pStyle w:val="BodyText"/>
                    <w:spacing w:before="42"/>
                    <w:ind w:left="350"/>
                  </w:pPr>
                  <w:r>
                    <w:rPr/>
                    <w:t>（３）本県産のデータは明らかにされていないが、概ね9割程度が本県産だとされている。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980" w:bottom="280" w:left="8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8"/>
      <w:ind w:left="556"/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ind w:left="384"/>
      <w:outlineLvl w:val="3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2019-02-20T00:23:18Z</dcterms:created>
  <dcterms:modified xsi:type="dcterms:W3CDTF">2019-02-20T00:23:18Z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2009-08-07T00:00:00Z</vt:filetime>
  </property>
  <property fmtid="{D5CDD505-2E9C-101B-9397-08002B2CF9AE}" pid="3" name="LastSaved">
    <vt:filetime>2019-02-20T00:00:00Z</vt:filetime>
  </property>
</Properties>
</file>