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1" w:lineRule="auto" w:before="34"/>
        <w:ind w:left="8320" w:right="191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480059</wp:posOffset>
            </wp:positionH>
            <wp:positionV relativeFrom="paragraph">
              <wp:posOffset>13794</wp:posOffset>
            </wp:positionV>
            <wp:extent cx="993647" cy="11765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 22 年 6 月 8 日り ん ご 果 樹 課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004" w:right="0" w:firstLine="0"/>
        <w:jc w:val="left"/>
        <w:rPr>
          <w:sz w:val="32"/>
        </w:rPr>
      </w:pPr>
      <w:r>
        <w:rPr>
          <w:sz w:val="32"/>
        </w:rPr>
        <w:t>２１年産りんごの販売価格（２２年５月）について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650" w:val="left" w:leader="none"/>
        </w:tabs>
        <w:spacing w:line="318" w:lineRule="exact" w:before="50"/>
      </w:pPr>
      <w:r>
        <w:rPr/>
        <w:t>１</w:t>
        <w:tab/>
        <w:t>消費地市場価格</w:t>
      </w:r>
    </w:p>
    <w:p>
      <w:pPr>
        <w:spacing w:line="278" w:lineRule="auto" w:before="0"/>
        <w:ind w:left="471" w:right="573" w:firstLine="240"/>
        <w:jc w:val="both"/>
        <w:rPr>
          <w:sz w:val="24"/>
        </w:rPr>
      </w:pPr>
      <w:r>
        <w:rPr>
          <w:sz w:val="24"/>
        </w:rPr>
        <w:t>２２年５月の消費地市場の平均価格は、１ｋｇ当たり３２２円で、前年対比１２４％、前３か年平均対比１０８％となった。また、累計では１ｋｇ当たり２４０円で、前年対比</w:t>
      </w:r>
    </w:p>
    <w:p>
      <w:pPr>
        <w:spacing w:line="278" w:lineRule="auto" w:before="0"/>
        <w:ind w:left="471" w:right="573" w:firstLine="0"/>
        <w:jc w:val="left"/>
        <w:rPr>
          <w:sz w:val="24"/>
        </w:rPr>
      </w:pPr>
      <w:r>
        <w:rPr>
          <w:sz w:val="24"/>
        </w:rPr>
        <w:t>１０９％、前３か年平均対比９３％となった。前月に比べて価格は１ｋｇ当たり５２円上昇している。</w:t>
      </w:r>
    </w:p>
    <w:p>
      <w:pPr>
        <w:spacing w:line="280" w:lineRule="auto" w:before="4"/>
        <w:ind w:left="471" w:right="573" w:firstLine="240"/>
        <w:jc w:val="both"/>
        <w:rPr>
          <w:sz w:val="24"/>
        </w:rPr>
      </w:pPr>
      <w:r>
        <w:rPr>
          <w:sz w:val="24"/>
        </w:rPr>
        <w:t>価格が前月より上昇している要因としては、産地側の在庫量が少なく、前月に引き続き消費地市場への入荷量が少なかったことに加えて、柑橘類を除く果実の入荷量も概ね少なく、果実全体に品薄感があったことなどが考えられる。</w:t>
      </w:r>
    </w:p>
    <w:p>
      <w:pPr>
        <w:spacing w:line="278" w:lineRule="exact" w:before="0" w:after="9"/>
        <w:ind w:left="8320" w:right="196" w:firstLine="0"/>
        <w:jc w:val="right"/>
        <w:rPr>
          <w:sz w:val="24"/>
        </w:rPr>
      </w:pPr>
      <w:r>
        <w:rPr>
          <w:w w:val="105"/>
          <w:sz w:val="24"/>
        </w:rPr>
        <w:t>(単位：円/kg、％)</w:t>
      </w: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>
        <w:trPr>
          <w:trHeight w:val="329" w:hRule="atLeast"/>
        </w:trPr>
        <w:tc>
          <w:tcPr>
            <w:tcW w:w="121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0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  <w:tab/>
              <w:t>分</w:t>
            </w: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９ 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56"/>
              <w:rPr>
                <w:sz w:val="24"/>
              </w:rPr>
            </w:pPr>
            <w:r>
              <w:rPr>
                <w:sz w:val="24"/>
              </w:rPr>
              <w:t>１０月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１１月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１２月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１月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２月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３月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４月</w:t>
            </w: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５月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累 計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２１年産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186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226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243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232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270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322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２０年産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199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236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207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260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221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93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94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108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103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112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117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124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109</w:t>
            </w:r>
          </w:p>
        </w:tc>
      </w:tr>
      <w:tr>
        <w:trPr>
          <w:trHeight w:val="342" w:hRule="atLeast"/>
        </w:trPr>
        <w:tc>
          <w:tcPr>
            <w:tcW w:w="121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1" w:right="-58"/>
              <w:jc w:val="center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239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246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249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274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250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240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249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268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299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257</w:t>
            </w:r>
          </w:p>
        </w:tc>
      </w:tr>
      <w:tr>
        <w:trPr>
          <w:trHeight w:val="329" w:hRule="atLeast"/>
        </w:trPr>
        <w:tc>
          <w:tcPr>
            <w:tcW w:w="1219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line="31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対</w:t>
              <w:tab/>
              <w:t>比</w:t>
            </w:r>
          </w:p>
        </w:tc>
        <w:tc>
          <w:tcPr>
            <w:tcW w:w="91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10"/>
              <w:rPr>
                <w:sz w:val="24"/>
              </w:rPr>
            </w:pPr>
            <w:r>
              <w:rPr>
                <w:w w:val="85"/>
                <w:sz w:val="24"/>
              </w:rPr>
              <w:t>78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91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8"/>
              <w:rPr>
                <w:sz w:val="24"/>
              </w:rPr>
            </w:pPr>
            <w:r>
              <w:rPr>
                <w:w w:val="85"/>
                <w:sz w:val="24"/>
              </w:rPr>
              <w:t>89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92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7"/>
              <w:rPr>
                <w:sz w:val="24"/>
              </w:rPr>
            </w:pPr>
            <w:r>
              <w:rPr>
                <w:w w:val="85"/>
                <w:sz w:val="24"/>
              </w:rPr>
              <w:t>97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97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0" w:lineRule="exact"/>
              <w:ind w:right="6"/>
              <w:rPr>
                <w:sz w:val="24"/>
              </w:rPr>
            </w:pPr>
            <w:r>
              <w:rPr>
                <w:w w:val="85"/>
                <w:sz w:val="24"/>
              </w:rPr>
              <w:t>101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108</w:t>
            </w:r>
          </w:p>
        </w:tc>
        <w:tc>
          <w:tcPr>
            <w:tcW w:w="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0" w:lineRule="exact"/>
              <w:ind w:right="-15"/>
              <w:rPr>
                <w:sz w:val="24"/>
              </w:rPr>
            </w:pPr>
            <w:r>
              <w:rPr>
                <w:w w:val="85"/>
                <w:sz w:val="24"/>
              </w:rPr>
              <w:t>93</w:t>
            </w:r>
          </w:p>
        </w:tc>
      </w:tr>
    </w:tbl>
    <w:p>
      <w:pPr>
        <w:spacing w:before="0"/>
        <w:ind w:left="166" w:right="0" w:firstLine="0"/>
        <w:jc w:val="left"/>
        <w:rPr>
          <w:sz w:val="24"/>
        </w:rPr>
      </w:pPr>
      <w:r>
        <w:rPr>
          <w:w w:val="105"/>
          <w:sz w:val="24"/>
        </w:rPr>
        <w:t>(注)価格は主要５市場平均(加重平均)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13"/>
        <w:ind w:left="166" w:right="0" w:firstLine="0"/>
        <w:jc w:val="left"/>
        <w:rPr>
          <w:sz w:val="24"/>
        </w:rPr>
      </w:pPr>
      <w:r>
        <w:rPr>
          <w:sz w:val="24"/>
        </w:rPr>
        <w:t>※産地価格の調査は４月をもって終了しました。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2"/>
        <w:spacing w:before="45"/>
      </w:pPr>
      <w:r>
        <w:rPr>
          <w:w w:val="105"/>
        </w:rPr>
        <w:t>平 成 ２１ 年 産 り ん ご 品 種 別 平 均 価 格</w:t>
      </w: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4.681484pt;width:69.150pt;height:14.55pt;mso-position-horizontal-relative:page;mso-position-vertical-relative:paragraph;z-index:-1000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5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tabs>
          <w:tab w:pos="7113" w:val="left" w:leader="none"/>
        </w:tabs>
        <w:spacing w:before="72" w:after="34"/>
        <w:ind w:left="0" w:right="80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393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322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270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299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347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245 (250)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257 (285)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221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95 (88)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290 (318)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84 (79)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</w:tr>
    </w:tbl>
    <w:p>
      <w:pPr>
        <w:pStyle w:val="BodyText"/>
        <w:spacing w:before="12"/>
        <w:ind w:left="1447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447"/>
      </w:pPr>
      <w:r>
        <w:rPr/>
        <w:t>※ 価格は消費税を含む。</w:t>
      </w:r>
    </w:p>
    <w:p>
      <w:pPr>
        <w:pStyle w:val="BodyText"/>
        <w:spacing w:before="52"/>
        <w:ind w:left="1447"/>
      </w:pPr>
      <w:r>
        <w:rPr/>
        <w:t>※ その他は早生ふじを含む数値である。</w:t>
      </w:r>
    </w:p>
    <w:p>
      <w:pPr>
        <w:pStyle w:val="BodyText"/>
        <w:spacing w:before="51"/>
        <w:ind w:left="1447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8.699997pt;margin-top:12.724063pt;width:69.150pt;height:11.3pt;mso-position-horizontal-relative:page;mso-position-vertical-relative:paragraph;z-index:-976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tabs>
          <w:tab w:pos="7113" w:val="left" w:leader="none"/>
        </w:tabs>
        <w:spacing w:before="1" w:after="17"/>
        <w:ind w:left="0" w:right="80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810" w:val="left" w:leader="none"/>
              </w:tabs>
              <w:spacing w:line="200" w:lineRule="exact" w:before="14"/>
              <w:ind w:left="426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4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その他(早生ふじ）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9"/>
              <w:ind w:left="537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2" w:right="390"/>
              <w:jc w:val="center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183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8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126 (134)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142 (168)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89 (80)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168 (194)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5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 (69)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</w:tr>
    </w:tbl>
    <w:p>
      <w:pPr>
        <w:pStyle w:val="BodyText"/>
        <w:spacing w:before="12"/>
        <w:ind w:left="1447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447"/>
      </w:pPr>
      <w:r>
        <w:rPr/>
        <w:t>※ 前３年平均は、平成18・19･20年産の平均値である。</w:t>
      </w:r>
    </w:p>
    <w:p>
      <w:pPr>
        <w:pStyle w:val="BodyText"/>
        <w:spacing w:before="52"/>
        <w:ind w:left="1447"/>
      </w:pPr>
      <w:r>
        <w:rPr/>
        <w:t>※ 価格は消費税を含む。</w:t>
      </w:r>
    </w:p>
    <w:p>
      <w:pPr>
        <w:pStyle w:val="BodyText"/>
        <w:spacing w:before="51"/>
        <w:ind w:left="1447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640" w:right="620"/>
        </w:sectPr>
      </w:pPr>
    </w:p>
    <w:p>
      <w:pPr>
        <w:pStyle w:val="Heading2"/>
        <w:spacing w:before="67"/>
      </w:pPr>
      <w:r>
        <w:rPr>
          <w:w w:val="105"/>
        </w:rPr>
        <w:t>平 成 ２１ 年 産 り ん ご 県 外 出 荷 実 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</w:pPr>
    </w:p>
    <w:p>
      <w:pPr>
        <w:pStyle w:val="BodyText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5102" w:space="2139"/>
            <w:col w:w="340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2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/>
              <w:jc w:val="left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3,707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3,174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13,902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257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21,236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4,746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4,206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18,030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199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27,539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336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4,416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3,194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17,204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25,377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2,307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2,514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24,657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23,724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157,025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23,681 (10,123)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260,079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27,401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2,524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2,780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29,996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28,964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161,885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22,691 (9,226)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276,241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104 (110)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25,175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2,438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3,527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31,294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28,610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7"/>
              </w:rPr>
            </w:pPr>
            <w:r>
              <w:rPr>
                <w:w w:val="95"/>
                <w:sz w:val="17"/>
              </w:rPr>
              <w:t>154,642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4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20,079 (6,919)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265,763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95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/>
              <w:jc w:val="left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</w:tbl>
    <w:p>
      <w:pPr>
        <w:pStyle w:val="BodyText"/>
        <w:tabs>
          <w:tab w:pos="3674" w:val="left" w:leader="none"/>
          <w:tab w:pos="4992" w:val="left" w:leader="none"/>
          <w:tab w:pos="5978" w:val="left" w:leader="none"/>
          <w:tab w:pos="7296" w:val="left" w:leader="none"/>
        </w:tabs>
        <w:spacing w:line="225" w:lineRule="exact"/>
        <w:ind w:left="1447"/>
      </w:pPr>
      <w:r>
        <w:rPr>
          <w:position w:val="1"/>
        </w:rPr>
        <w:t>※ </w:t>
      </w:r>
      <w:r>
        <w:rPr>
          <w:spacing w:val="12"/>
          <w:position w:val="1"/>
        </w:rPr>
        <w:t> </w:t>
      </w:r>
      <w:r>
        <w:rPr>
          <w:position w:val="1"/>
        </w:rPr>
        <w:t>りん対協出荷目標対比</w:t>
        <w:tab/>
        <w:t>（当月</w:t>
        <w:tab/>
      </w:r>
      <w:r>
        <w:rPr>
          <w:sz w:val="17"/>
        </w:rPr>
        <w:t>89 </w:t>
      </w:r>
      <w:r>
        <w:rPr>
          <w:position w:val="1"/>
        </w:rPr>
        <w:t>％  </w:t>
      </w:r>
      <w:r>
        <w:rPr>
          <w:spacing w:val="20"/>
          <w:position w:val="1"/>
        </w:rPr>
        <w:t> </w:t>
      </w:r>
      <w:r>
        <w:rPr>
          <w:position w:val="1"/>
        </w:rPr>
        <w:t>・</w:t>
        <w:tab/>
        <w:t>累計</w:t>
        <w:tab/>
      </w:r>
      <w:r>
        <w:rPr>
          <w:sz w:val="17"/>
        </w:rPr>
        <w:t>98</w:t>
      </w:r>
      <w:r>
        <w:rPr>
          <w:spacing w:val="3"/>
          <w:sz w:val="17"/>
        </w:rPr>
        <w:t> </w:t>
      </w:r>
      <w:r>
        <w:rPr>
          <w:position w:val="1"/>
        </w:rPr>
        <w:t>％）</w:t>
      </w:r>
    </w:p>
    <w:p>
      <w:pPr>
        <w:pStyle w:val="BodyText"/>
        <w:spacing w:before="23"/>
        <w:ind w:left="1447"/>
      </w:pPr>
      <w:r>
        <w:rPr/>
        <w:t>※ 出荷実績は、生食用として県外に出荷されたものである。</w:t>
      </w:r>
    </w:p>
    <w:p>
      <w:pPr>
        <w:pStyle w:val="BodyText"/>
        <w:spacing w:before="50"/>
        <w:ind w:left="1447"/>
      </w:pPr>
      <w:r>
        <w:rPr/>
        <w:t>※ 前３年平均は、平成18・19・20年産の平均値である。</w:t>
      </w:r>
    </w:p>
    <w:p>
      <w:pPr>
        <w:pStyle w:val="BodyText"/>
        <w:spacing w:before="49"/>
        <w:ind w:left="1447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2"/>
        <w:spacing w:before="41"/>
      </w:pPr>
      <w:r>
        <w:rPr>
          <w:w w:val="105"/>
        </w:rPr>
        <w:t>平成２１年産りんご県外市場販売金額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76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60" w:bottom="280" w:left="640" w:right="620"/>
          <w:cols w:num="2" w:equalWidth="0">
            <w:col w:w="4190" w:space="1265"/>
            <w:col w:w="5195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1" w:val="left" w:leader="none"/>
              </w:tabs>
              <w:spacing w:line="240" w:lineRule="auto" w:before="28"/>
              <w:ind w:left="508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21,700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322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6,986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27,318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7,103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25,138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299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7,461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250,497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242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60,503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265,907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59,531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254,452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65,703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</w:tr>
    </w:tbl>
    <w:p>
      <w:pPr>
        <w:pStyle w:val="BodyText"/>
        <w:spacing w:before="22"/>
        <w:ind w:left="144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2"/>
      </w:pPr>
      <w:r>
        <w:rPr>
          <w:w w:val="105"/>
        </w:rPr>
        <w:t>平成２１年産りんご加工実績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spacing w:before="1"/>
        <w:ind w:left="76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3394" w:space="2587"/>
            <w:col w:w="4669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1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2,449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2,841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857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4,446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4,762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2,391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2,633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3,194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1,492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57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49,310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48,453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96,927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94,536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76,023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74,531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20859pt;width:69.150pt;height:15.15pt;mso-position-horizontal-relative:page;mso-position-vertical-relative:paragraph;z-index:-952;mso-wrap-distance-left:0;mso-wrap-distance-right:0" type="#_x0000_t202" filled="false" stroked="true" strokeweight=".6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640" w:right="620"/>
        </w:sectPr>
      </w:pPr>
    </w:p>
    <w:p>
      <w:pPr>
        <w:pStyle w:val="Heading2"/>
      </w:pPr>
      <w:r>
        <w:rPr>
          <w:w w:val="105"/>
        </w:rPr>
        <w:t>平成２１年産国産りんご輸出量及び金額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ind w:left="76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40" w:right="620"/>
          <w:cols w:num="2" w:equalWidth="0">
            <w:col w:w="4389" w:space="3127"/>
            <w:col w:w="3134"/>
          </w:cols>
        </w:sect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768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620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236,392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185,614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2,254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2,181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554,855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528,573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35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1,160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1,097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300,209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273,782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57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68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23,404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21,515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6,434,463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5,648,688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２０年産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21,563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20,059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5,737,793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5,080,067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111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22,931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21,639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6,912,419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6,256,686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90</w:t>
            </w:r>
          </w:p>
        </w:tc>
      </w:tr>
    </w:tbl>
    <w:p>
      <w:pPr>
        <w:pStyle w:val="Heading3"/>
        <w:spacing w:line="188" w:lineRule="exact"/>
        <w:ind w:right="127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7"/>
      </w:pPr>
      <w:r>
        <w:rPr/>
        <w:pict>
          <v:group style="position:absolute;margin-left:85.900002pt;margin-top:11.027523pt;width:389pt;height:47.7pt;mso-position-horizontal-relative:page;mso-position-vertical-relative:paragraph;z-index:-904;mso-wrap-distance-left:0;mso-wrap-distance-right:0" coordorigin="1718,221" coordsize="7780,95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934" filled="false" stroked="true" strokeweight="1pt" strokecolor="#000000">
              <v:stroke dashstyle="solid"/>
            </v:rect>
            <v:shape style="position:absolute;left:1732;top:235;width:7748;height:922" coordorigin="1733,235" coordsize="7748,922" path="m1740,1157l1733,1152,9480,1152,9475,1157,9475,235,9480,243,1733,243,1740,235,1740,1157xe" filled="false" stroked="true" strokeweight="1pt" strokecolor="#000000">
              <v:path arrowok="t"/>
              <v:stroke dashstyl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934" filled="false" stroked="true" strokeweight="1pt" strokecolor="#000000">
              <v:stroke dashstyle="solid"/>
            </v:rect>
            <v:shape style="position:absolute;left:1732;top:235;width:7748;height:922" coordorigin="1733,235" coordsize="7748,922" path="m1740,1157l1733,1152,9480,1152,9475,1157,9475,235,9480,243,1733,243,1740,235,1740,1157xe" filled="false" stroked="true" strokeweight="1pt" strokecolor="#000000">
              <v:path arrowok="t"/>
              <v:stroke dashstyl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rect style="position:absolute;left:1728;top:230;width:7760;height:934" filled="false" stroked="true" strokeweight="1pt" strokecolor="#000000">
              <v:stroke dashstyle="solid"/>
            </v:rect>
            <v:shape style="position:absolute;left:1732;top:235;width:7748;height:922" coordorigin="1733,235" coordsize="7748,922" path="m1740,1157l1733,1152,9480,1152,9475,1157,9475,235,9480,243,1733,243,1740,235,1740,1157xe" filled="false" stroked="true" strokeweight="1pt" strokecolor="#000000">
              <v:path arrowok="t"/>
              <v:stroke dashstyle="solid"/>
            </v:shape>
            <v:shape style="position:absolute;left:1750;top:247;width:7716;height:9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6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6"/>
      <w:ind w:left="766"/>
      <w:outlineLvl w:val="2"/>
    </w:pPr>
    <w:rPr>
      <w:rFonts w:ascii="Arial Unicode MS" w:hAnsi="Arial Unicode MS" w:eastAsia="Arial Unicode MS" w:cs="Arial Unicode MS"/>
      <w:sz w:val="19"/>
      <w:szCs w:val="19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2019-02-20T00:04:31Z</dcterms:created>
  <dcterms:modified xsi:type="dcterms:W3CDTF">2019-02-20T00:04:31Z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LastSaved">
    <vt:filetime>2019-02-20T00:00:00Z</vt:filetime>
  </property>
</Properties>
</file>