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839" w:val="left" w:leader="none"/>
          <w:tab w:pos="8319" w:val="left" w:leader="none"/>
          <w:tab w:pos="8799" w:val="left" w:leader="none"/>
          <w:tab w:pos="9280" w:val="left" w:leader="none"/>
          <w:tab w:pos="9760" w:val="left" w:leader="none"/>
        </w:tabs>
        <w:spacing w:line="280" w:lineRule="auto" w:before="42"/>
        <w:ind w:left="7360" w:right="10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850391</wp:posOffset>
            </wp:positionH>
            <wp:positionV relativeFrom="paragraph">
              <wp:posOffset>33423</wp:posOffset>
            </wp:positionV>
            <wp:extent cx="891539" cy="10835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1"/>
        </w:rPr>
        <w:t>平成</w:t>
      </w:r>
      <w:r>
        <w:rPr>
          <w:spacing w:val="20"/>
        </w:rPr>
        <w:t>２４</w:t>
      </w:r>
      <w:r>
        <w:rPr>
          <w:spacing w:val="19"/>
        </w:rPr>
        <w:t>年</w:t>
      </w:r>
      <w:r>
        <w:rPr>
          <w:spacing w:val="21"/>
        </w:rPr>
        <w:t>１</w:t>
      </w:r>
      <w:r>
        <w:rPr>
          <w:spacing w:val="19"/>
        </w:rPr>
        <w:t>月</w:t>
      </w:r>
      <w:r>
        <w:rPr>
          <w:spacing w:val="20"/>
        </w:rPr>
        <w:t>１２</w:t>
      </w:r>
      <w:r>
        <w:rPr/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185" w:right="0" w:firstLine="0"/>
        <w:jc w:val="left"/>
        <w:rPr>
          <w:sz w:val="31"/>
        </w:rPr>
      </w:pPr>
      <w:r>
        <w:rPr>
          <w:sz w:val="31"/>
        </w:rPr>
        <w:t>２３年産りんごの販売価格（１２月）について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587" w:val="left" w:leader="none"/>
        </w:tabs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BodyText"/>
        <w:spacing w:line="301" w:lineRule="exact"/>
        <w:ind w:left="687"/>
      </w:pPr>
      <w:r>
        <w:rPr>
          <w:w w:val="105"/>
        </w:rPr>
        <w:t>１２月のりんごの産地価格は、１kg当たり２２０円で、前年対比１５９％、前</w:t>
      </w:r>
    </w:p>
    <w:p>
      <w:pPr>
        <w:pStyle w:val="BodyText"/>
        <w:spacing w:before="4"/>
        <w:ind w:left="448"/>
      </w:pPr>
      <w:r>
        <w:rPr>
          <w:w w:val="105"/>
        </w:rPr>
        <w:t>３か年平均対比１８０％となった。</w:t>
      </w:r>
    </w:p>
    <w:p>
      <w:pPr>
        <w:pStyle w:val="BodyText"/>
        <w:spacing w:line="242" w:lineRule="auto" w:before="3"/>
        <w:ind w:left="448" w:right="1018" w:firstLine="239"/>
      </w:pPr>
      <w:r>
        <w:rPr/>
        <w:t>前年に比べ価格が高い要因としては、品薄感を背景に依然として入荷量が少な  </w:t>
      </w:r>
      <w:r>
        <w:rPr>
          <w:w w:val="105"/>
        </w:rPr>
        <w:t>かったことが考えられる。</w:t>
      </w:r>
    </w:p>
    <w:p>
      <w:pPr>
        <w:pStyle w:val="BodyText"/>
        <w:spacing w:before="4"/>
        <w:ind w:left="687"/>
      </w:pPr>
      <w:r>
        <w:rPr>
          <w:w w:val="105"/>
        </w:rPr>
        <w:t>累計では１㎏当たり２０８円で、前年対比１１９％、前３か年平均対比１３５</w:t>
      </w:r>
    </w:p>
    <w:p>
      <w:pPr>
        <w:pStyle w:val="BodyText"/>
        <w:spacing w:before="7"/>
        <w:ind w:left="448"/>
      </w:pPr>
      <w:r>
        <w:rPr>
          <w:w w:val="105"/>
        </w:rPr>
        <w:t>％となった。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59" w:after="12"/>
        <w:ind w:left="5886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6"/>
        </w:rPr>
        <w:t>/</w:t>
      </w:r>
      <w:r>
        <w:rPr>
          <w:w w:val="103"/>
        </w:rPr>
        <w:t>k</w:t>
      </w:r>
      <w:r>
        <w:rPr>
          <w:spacing w:val="1"/>
          <w:w w:val="92"/>
        </w:rPr>
        <w:t>g</w:t>
      </w:r>
      <w:r>
        <w:rPr>
          <w:spacing w:val="1"/>
          <w:w w:val="155"/>
        </w:rPr>
        <w:t>(</w:t>
      </w:r>
      <w:r>
        <w:rPr>
          <w:spacing w:val="2"/>
          <w:w w:val="103"/>
        </w:rPr>
        <w:t>税込み）、％</w:t>
      </w:r>
      <w:r>
        <w:rPr>
          <w:w w:val="155"/>
        </w:rPr>
        <w:t>)</w:t>
      </w:r>
    </w:p>
    <w:tbl>
      <w:tblPr>
        <w:tblW w:w="0" w:type="auto"/>
        <w:jc w:val="left"/>
        <w:tblInd w:w="7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 w:before="0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219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208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２２年産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191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175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115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159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119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133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122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154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110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143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180</w:t>
            </w:r>
          </w:p>
        </w:tc>
        <w:tc>
          <w:tcPr>
            <w:tcW w:w="1382" w:type="dxa"/>
            <w:tcBorders>
              <w:top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135</w:t>
            </w:r>
          </w:p>
        </w:tc>
      </w:tr>
    </w:tbl>
    <w:p>
      <w:pPr>
        <w:pStyle w:val="BodyText"/>
        <w:spacing w:before="1"/>
        <w:ind w:left="1139"/>
      </w:pPr>
      <w:r>
        <w:rPr>
          <w:w w:val="135"/>
        </w:rPr>
        <w:t>(</w:t>
      </w:r>
      <w:r>
        <w:rPr>
          <w:w w:val="110"/>
        </w:rPr>
        <w:t>注</w:t>
      </w:r>
      <w:r>
        <w:rPr>
          <w:w w:val="135"/>
        </w:rPr>
        <w:t>)</w:t>
      </w:r>
      <w:r>
        <w:rPr>
          <w:w w:val="110"/>
        </w:rPr>
        <w:t>産地５市場及び県りんご商協連加入の主要組合員の加重平均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587" w:val="left" w:leader="none"/>
        </w:tabs>
        <w:spacing w:line="697" w:lineRule="exact" w:before="1"/>
      </w:pPr>
      <w:r>
        <w:rPr>
          <w:w w:val="105"/>
        </w:rPr>
        <w:t>２</w:t>
        <w:tab/>
      </w:r>
      <w:r>
        <w:rPr>
          <w:spacing w:val="3"/>
          <w:w w:val="105"/>
        </w:rPr>
        <w:t>消費地市場価格</w:t>
      </w:r>
    </w:p>
    <w:p>
      <w:pPr>
        <w:pStyle w:val="BodyText"/>
        <w:spacing w:line="242" w:lineRule="auto"/>
        <w:ind w:left="448" w:right="1138" w:firstLine="119"/>
      </w:pPr>
      <w:r>
        <w:rPr/>
        <w:t>１２月の消費地市場価格は、１kg当たり３６０円で、前年対比１２９％、前３  </w:t>
      </w:r>
      <w:r>
        <w:rPr>
          <w:w w:val="105"/>
        </w:rPr>
        <w:t>か年平均対比１４２％となった。</w:t>
      </w:r>
    </w:p>
    <w:p>
      <w:pPr>
        <w:pStyle w:val="BodyText"/>
        <w:spacing w:line="242" w:lineRule="auto"/>
        <w:ind w:left="448" w:right="1018" w:firstLine="239"/>
      </w:pPr>
      <w:r>
        <w:rPr/>
        <w:t>前年に比べ価格が高い要因としては、主力である本県産の入荷量が少なかった  </w:t>
      </w:r>
      <w:r>
        <w:rPr>
          <w:w w:val="105"/>
        </w:rPr>
        <w:t>ことに加え、山形県など他県産の入荷量が少なかったことが考えられる。</w:t>
      </w:r>
    </w:p>
    <w:p>
      <w:pPr>
        <w:pStyle w:val="BodyText"/>
        <w:ind w:left="687"/>
      </w:pPr>
      <w:r>
        <w:rPr>
          <w:w w:val="105"/>
        </w:rPr>
        <w:t>累計では１㎏当たり３０８円で、前年対比１０８％、前３か年平均対比１２９</w:t>
      </w:r>
    </w:p>
    <w:p>
      <w:pPr>
        <w:pStyle w:val="BodyText"/>
        <w:spacing w:before="4"/>
        <w:ind w:right="7770"/>
        <w:jc w:val="center"/>
      </w:pPr>
      <w:r>
        <w:rPr>
          <w:w w:val="105"/>
        </w:rPr>
        <w:t>％となった。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9" w:after="12"/>
        <w:ind w:left="6006"/>
      </w:pPr>
      <w:r>
        <w:rPr>
          <w:spacing w:val="1"/>
          <w:w w:val="155"/>
        </w:rPr>
        <w:t>(</w:t>
      </w:r>
      <w:r>
        <w:rPr>
          <w:spacing w:val="2"/>
          <w:w w:val="103"/>
        </w:rPr>
        <w:t>単位：円</w:t>
      </w:r>
      <w:r>
        <w:rPr>
          <w:spacing w:val="1"/>
          <w:w w:val="185"/>
        </w:rPr>
        <w:t>/</w:t>
      </w:r>
      <w:r>
        <w:rPr>
          <w:spacing w:val="1"/>
          <w:w w:val="103"/>
        </w:rPr>
        <w:t>k</w:t>
      </w:r>
      <w:r>
        <w:rPr>
          <w:spacing w:val="1"/>
          <w:w w:val="92"/>
        </w:rPr>
        <w:t>g</w:t>
      </w:r>
      <w:r>
        <w:rPr>
          <w:spacing w:val="1"/>
          <w:w w:val="155"/>
        </w:rPr>
        <w:t>(</w:t>
      </w:r>
      <w:r>
        <w:rPr>
          <w:spacing w:val="2"/>
          <w:w w:val="103"/>
        </w:rPr>
        <w:t>税込み</w:t>
      </w:r>
      <w:r>
        <w:rPr>
          <w:spacing w:val="1"/>
          <w:w w:val="155"/>
        </w:rPr>
        <w:t>)</w:t>
      </w:r>
      <w:r>
        <w:rPr>
          <w:spacing w:val="2"/>
          <w:w w:val="103"/>
        </w:rPr>
        <w:t>、％</w:t>
      </w:r>
      <w:r>
        <w:rPr>
          <w:w w:val="155"/>
        </w:rPr>
        <w:t>)</w:t>
      </w:r>
    </w:p>
    <w:tbl>
      <w:tblPr>
        <w:tblW w:w="0" w:type="auto"/>
        <w:jc w:val="left"/>
        <w:tblInd w:w="7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382"/>
        <w:gridCol w:w="1382"/>
        <w:gridCol w:w="1382"/>
        <w:gridCol w:w="1382"/>
        <w:gridCol w:w="1382"/>
      </w:tblGrid>
      <w:tr>
        <w:trPr>
          <w:trHeight w:val="327" w:hRule="atLeast"/>
        </w:trPr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97" w:lineRule="exact" w:before="0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区</w:t>
              <w:tab/>
              <w:t>分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5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 w:before="0"/>
              <w:ind w:left="399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305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327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360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308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２２年産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293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295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280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285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82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129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108</w:t>
            </w:r>
          </w:p>
        </w:tc>
      </w:tr>
      <w:tr>
        <w:trPr>
          <w:trHeight w:val="340" w:hRule="atLeast"/>
        </w:trPr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226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236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253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239</w:t>
            </w:r>
          </w:p>
        </w:tc>
      </w:tr>
      <w:tr>
        <w:trPr>
          <w:trHeight w:val="327" w:hRule="atLeast"/>
        </w:trPr>
        <w:tc>
          <w:tcPr>
            <w:tcW w:w="1382" w:type="dxa"/>
            <w:tcBorders>
              <w:top w:val="single" w:sz="8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775" w:val="left" w:leader="none"/>
              </w:tabs>
              <w:spacing w:line="307" w:lineRule="exact" w:before="1"/>
              <w:ind w:lef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対</w:t>
              <w:tab/>
              <w:t>比</w:t>
            </w:r>
          </w:p>
        </w:tc>
        <w:tc>
          <w:tcPr>
            <w:tcW w:w="13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106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127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139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142</w:t>
            </w:r>
          </w:p>
        </w:tc>
        <w:tc>
          <w:tcPr>
            <w:tcW w:w="1382" w:type="dxa"/>
            <w:tcBorders>
              <w:top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129</w:t>
            </w:r>
          </w:p>
        </w:tc>
      </w:tr>
    </w:tbl>
    <w:p>
      <w:pPr>
        <w:pStyle w:val="BodyText"/>
        <w:spacing w:before="1"/>
        <w:ind w:left="793"/>
      </w:pPr>
      <w:r>
        <w:rPr>
          <w:w w:val="135"/>
        </w:rPr>
        <w:t>(</w:t>
      </w:r>
      <w:r>
        <w:rPr>
          <w:w w:val="110"/>
        </w:rPr>
        <w:t>注</w:t>
      </w:r>
      <w:r>
        <w:rPr>
          <w:w w:val="135"/>
        </w:rPr>
        <w:t>)</w:t>
      </w:r>
      <w:r>
        <w:rPr>
          <w:w w:val="110"/>
        </w:rPr>
        <w:t>価格は主要５市場</w:t>
      </w:r>
      <w:r>
        <w:rPr>
          <w:w w:val="135"/>
        </w:rPr>
        <w:t>(</w:t>
      </w:r>
      <w:r>
        <w:rPr>
          <w:w w:val="110"/>
        </w:rPr>
        <w:t>東京、大阪、名古屋、福岡、札幌</w:t>
      </w:r>
      <w:r>
        <w:rPr>
          <w:w w:val="135"/>
        </w:rPr>
        <w:t>)</w:t>
      </w:r>
      <w:r>
        <w:rPr>
          <w:w w:val="110"/>
        </w:rPr>
        <w:t>の加重平均</w:t>
      </w:r>
    </w:p>
    <w:p>
      <w:pPr>
        <w:spacing w:after="0"/>
        <w:sectPr>
          <w:type w:val="continuous"/>
          <w:pgSz w:w="11910" w:h="16840"/>
          <w:pgMar w:top="980" w:bottom="280" w:left="1100" w:right="700"/>
        </w:sectPr>
      </w:pPr>
    </w:p>
    <w:p>
      <w:pPr>
        <w:spacing w:line="323" w:lineRule="exact" w:before="0"/>
        <w:ind w:left="299" w:right="0" w:firstLine="0"/>
        <w:jc w:val="left"/>
        <w:rPr>
          <w:rFonts w:ascii="A-OTF Futo Go B101 Pr6N" w:eastAsia="A-OTF Futo Go B101 Pr6N" w:hint="eastAsia"/>
          <w:b/>
          <w:sz w:val="20"/>
        </w:rPr>
      </w:pPr>
      <w:r>
        <w:rPr>
          <w:rFonts w:ascii="A-OTF Futo Go B101 Pr6N" w:eastAsia="A-OTF Futo Go B101 Pr6N" w:hint="eastAsia"/>
          <w:b/>
          <w:w w:val="105"/>
          <w:sz w:val="20"/>
        </w:rPr>
        <w:t>平 成 ２３ 年 産 り ん ご 品 種 別 平 均 価 格</w:t>
      </w:r>
    </w:p>
    <w:p>
      <w:pPr>
        <w:pStyle w:val="BodyText"/>
        <w:spacing w:before="2"/>
        <w:rPr>
          <w:rFonts w:ascii="A-OTF Futo Go B101 Pr6N"/>
          <w:b/>
          <w:sz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79999pt;margin-top:11.629986pt;width:73.45pt;height:15.5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32"/>
                    <w:ind w:left="5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12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-OTF Futo Go B101 Pr6N"/>
          <w:b/>
          <w:sz w:val="5"/>
        </w:rPr>
      </w:pPr>
    </w:p>
    <w:p>
      <w:pPr>
        <w:tabs>
          <w:tab w:pos="7543" w:val="left" w:leader="none"/>
        </w:tabs>
        <w:spacing w:before="70" w:after="19"/>
        <w:ind w:left="0" w:right="678" w:firstLine="0"/>
        <w:jc w:val="center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産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地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価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5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240" w:lineRule="auto" w:before="5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159 (135)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207 (232)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176 (199)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118 (117)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151 (167)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137 (139)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</w:tr>
    </w:tbl>
    <w:p>
      <w:pPr>
        <w:spacing w:before="11"/>
        <w:ind w:left="1026" w:right="0" w:firstLine="0"/>
        <w:jc w:val="left"/>
        <w:rPr>
          <w:sz w:val="14"/>
        </w:rPr>
      </w:pPr>
      <w:r>
        <w:rPr>
          <w:sz w:val="14"/>
        </w:rPr>
        <w:t>※ 産地５市場及び県りんご商協連加入の主要組合員等の平均価格（加重平均）である。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前３年平均は、平成20･21･22年産の平均値である。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価格は消費税を含む。</w:t>
      </w:r>
    </w:p>
    <w:p>
      <w:pPr>
        <w:spacing w:before="54"/>
        <w:ind w:left="1026" w:right="0" w:firstLine="0"/>
        <w:jc w:val="left"/>
        <w:rPr>
          <w:sz w:val="14"/>
        </w:rPr>
      </w:pPr>
      <w:r>
        <w:rPr>
          <w:sz w:val="14"/>
        </w:rPr>
        <w:t>※ その他は早生ふじを含む数値である。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9"/>
        </w:rPr>
      </w:pPr>
    </w:p>
    <w:p>
      <w:pPr>
        <w:tabs>
          <w:tab w:pos="7543" w:val="left" w:leader="none"/>
        </w:tabs>
        <w:spacing w:before="0" w:after="39"/>
        <w:ind w:left="0" w:right="678" w:firstLine="0"/>
        <w:jc w:val="center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消費地市場価格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sz w:val="14"/>
        </w:rPr>
        <w:t>(</w:t>
      </w:r>
      <w:r>
        <w:rPr>
          <w:spacing w:val="2"/>
          <w:w w:val="101"/>
          <w:sz w:val="14"/>
        </w:rPr>
        <w:t>単位：円／</w:t>
      </w:r>
      <w:r>
        <w:rPr>
          <w:spacing w:val="1"/>
          <w:w w:val="101"/>
          <w:sz w:val="14"/>
        </w:rPr>
        <w:t>k</w:t>
      </w:r>
      <w:r>
        <w:rPr>
          <w:spacing w:val="1"/>
          <w:w w:val="90"/>
          <w:sz w:val="14"/>
        </w:rPr>
        <w:t>g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％</w:t>
      </w:r>
      <w:r>
        <w:rPr>
          <w:w w:val="101"/>
          <w:sz w:val="14"/>
        </w:rPr>
        <w:t>）</w:t>
      </w: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53" w:hRule="atLeast"/>
        </w:trPr>
        <w:tc>
          <w:tcPr>
            <w:tcW w:w="146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20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8"/>
                <w:w w:val="105"/>
                <w:sz w:val="17"/>
              </w:rPr>
              <w:t>）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450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363 (222)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3" w:val="left" w:leader="none"/>
              </w:tabs>
              <w:spacing w:line="240" w:lineRule="auto" w:before="29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124 (0)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348 (208)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129 (0)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359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323 (350)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299 (313)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108 (112)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267 (283)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121 (124)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</w:tr>
    </w:tbl>
    <w:p>
      <w:pPr>
        <w:spacing w:before="11"/>
        <w:ind w:left="1026" w:right="0" w:firstLine="0"/>
        <w:jc w:val="left"/>
        <w:rPr>
          <w:sz w:val="14"/>
        </w:rPr>
      </w:pPr>
      <w:r>
        <w:rPr>
          <w:sz w:val="14"/>
        </w:rPr>
        <w:t>※ 県外消費地市場（東京・大阪・名古屋・福岡・札幌の五市場）での県産りんごの平均価格（加重平均）である。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価格は消費税を含む。</w:t>
      </w:r>
    </w:p>
    <w:p>
      <w:pPr>
        <w:spacing w:before="55"/>
        <w:ind w:left="1026" w:right="0" w:firstLine="0"/>
        <w:jc w:val="left"/>
        <w:rPr>
          <w:sz w:val="14"/>
        </w:rPr>
      </w:pPr>
      <w:r>
        <w:rPr>
          <w:sz w:val="14"/>
        </w:rPr>
        <w:t>※ その他は早生ふじを含む数値である。</w:t>
      </w:r>
    </w:p>
    <w:p>
      <w:pPr>
        <w:spacing w:before="54"/>
        <w:ind w:left="1026" w:right="0" w:firstLine="0"/>
        <w:jc w:val="left"/>
        <w:rPr>
          <w:sz w:val="14"/>
        </w:rPr>
      </w:pPr>
      <w:r>
        <w:rPr>
          <w:sz w:val="14"/>
        </w:rPr>
        <w:t>※ 早生ふじの価格については、市場での区分が行われていないため、市場情報に基づく推計値である。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080" w:bottom="280" w:left="1100" w:right="700"/>
        </w:sectPr>
      </w:pPr>
    </w:p>
    <w:p>
      <w:pPr>
        <w:spacing w:line="347" w:lineRule="exact" w:before="0"/>
        <w:ind w:left="299" w:right="0" w:firstLine="0"/>
        <w:jc w:val="left"/>
        <w:rPr>
          <w:rFonts w:ascii="A-OTF Futo Go B101 Pr6N" w:eastAsia="A-OTF Futo Go B101 Pr6N" w:hint="eastAsia"/>
          <w:b/>
          <w:sz w:val="20"/>
        </w:rPr>
      </w:pPr>
      <w:r>
        <w:rPr>
          <w:rFonts w:ascii="A-OTF Futo Go B101 Pr6N" w:eastAsia="A-OTF Futo Go B101 Pr6N" w:hint="eastAsia"/>
          <w:b/>
          <w:w w:val="105"/>
          <w:sz w:val="20"/>
        </w:rPr>
        <w:t>平 成 ２３ 年 産 り ん ご 県 外 出 荷 実 績</w:t>
      </w:r>
    </w:p>
    <w:p>
      <w:pPr>
        <w:pStyle w:val="BodyText"/>
        <w:spacing w:before="19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0"/>
        <w:ind w:left="299" w:right="0" w:firstLine="0"/>
        <w:jc w:val="left"/>
        <w:rPr>
          <w:sz w:val="14"/>
        </w:rPr>
      </w:pPr>
      <w:r>
        <w:rPr>
          <w:w w:val="125"/>
          <w:sz w:val="14"/>
        </w:rPr>
        <w:t>(</w:t>
      </w:r>
      <w:r>
        <w:rPr>
          <w:w w:val="115"/>
          <w:sz w:val="14"/>
        </w:rPr>
        <w:t>単位：トン,％）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  <w:cols w:num="2" w:equalWidth="0">
            <w:col w:w="4842" w:space="2840"/>
            <w:col w:w="2428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5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ind w:left="4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240" w:lineRule="auto" w:before="5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1,605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2,506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17,211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1,257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23,092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1,917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3,338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18,281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1,201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25,527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494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3,078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18,771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1,367 (22)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26,204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53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22,109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1,514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7,220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4,663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28,577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20,017 (8,653)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84,724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20,554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1,661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7,965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5,975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29,735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25,710 (13,579)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92,458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78 (64)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24,709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956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9,984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5,691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30,982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21,912 (10,976)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sz w:val="17"/>
              </w:rPr>
              <w:t>95,893</w:t>
            </w:r>
          </w:p>
        </w:tc>
      </w:tr>
      <w:tr>
        <w:trPr>
          <w:trHeight w:val="253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29"/>
              <w:ind w:left="49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91 (79)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</w:tbl>
    <w:p>
      <w:pPr>
        <w:spacing w:before="24"/>
        <w:ind w:left="1026" w:right="0" w:firstLine="0"/>
        <w:jc w:val="left"/>
        <w:rPr>
          <w:sz w:val="14"/>
        </w:rPr>
      </w:pPr>
      <w:r>
        <w:rPr>
          <w:sz w:val="14"/>
        </w:rPr>
        <w:t>※ 出荷実績は、生食用として県外に出荷されたものである。</w:t>
      </w:r>
    </w:p>
    <w:p>
      <w:pPr>
        <w:spacing w:before="52"/>
        <w:ind w:left="1026" w:right="0" w:firstLine="0"/>
        <w:jc w:val="left"/>
        <w:rPr>
          <w:sz w:val="14"/>
        </w:rPr>
      </w:pPr>
      <w:r>
        <w:rPr>
          <w:sz w:val="14"/>
        </w:rPr>
        <w:t>※ 前３年平均は、平成20･21･22年産の平均値である。</w:t>
      </w:r>
    </w:p>
    <w:p>
      <w:pPr>
        <w:spacing w:before="52"/>
        <w:ind w:left="1026" w:right="0" w:firstLine="0"/>
        <w:jc w:val="left"/>
        <w:rPr>
          <w:sz w:val="14"/>
        </w:rPr>
      </w:pPr>
      <w:r>
        <w:rPr>
          <w:sz w:val="14"/>
        </w:rPr>
        <w:t>※ その他は早生ふじを含む数値である。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</w:sectPr>
      </w:pPr>
    </w:p>
    <w:p>
      <w:pPr>
        <w:spacing w:line="318" w:lineRule="exact" w:before="0"/>
        <w:ind w:left="299" w:right="0" w:firstLine="0"/>
        <w:jc w:val="left"/>
        <w:rPr>
          <w:rFonts w:ascii="A-OTF Futo Go B101 Pr6N" w:eastAsia="A-OTF Futo Go B101 Pr6N" w:hint="eastAsia"/>
          <w:b/>
          <w:sz w:val="20"/>
        </w:rPr>
      </w:pPr>
      <w:r>
        <w:rPr>
          <w:rFonts w:ascii="A-OTF Futo Go B101 Pr6N" w:eastAsia="A-OTF Futo Go B101 Pr6N" w:hint="eastAsia"/>
          <w:b/>
          <w:w w:val="105"/>
          <w:sz w:val="20"/>
        </w:rPr>
        <w:t>平成２３年産りんご県外市場販売金額</w:t>
      </w:r>
    </w:p>
    <w:p>
      <w:pPr>
        <w:pStyle w:val="BodyText"/>
        <w:spacing w:before="2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spacing w:before="0"/>
        <w:ind w:left="299" w:right="0" w:firstLine="0"/>
        <w:jc w:val="left"/>
        <w:rPr>
          <w:sz w:val="14"/>
        </w:rPr>
      </w:pPr>
      <w:r>
        <w:rPr>
          <w:spacing w:val="1"/>
          <w:w w:val="151"/>
          <w:sz w:val="14"/>
        </w:rPr>
        <w:t>(</w:t>
      </w:r>
      <w:r>
        <w:rPr>
          <w:spacing w:val="2"/>
          <w:w w:val="101"/>
          <w:sz w:val="14"/>
        </w:rPr>
        <w:t>単位：トン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円／</w:t>
      </w:r>
      <w:r>
        <w:rPr>
          <w:spacing w:val="1"/>
          <w:w w:val="101"/>
          <w:sz w:val="14"/>
        </w:rPr>
        <w:t>k</w:t>
      </w:r>
      <w:r>
        <w:rPr>
          <w:spacing w:val="1"/>
          <w:w w:val="90"/>
          <w:sz w:val="14"/>
        </w:rPr>
        <w:t>g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百万円</w:t>
      </w:r>
      <w:r>
        <w:rPr>
          <w:spacing w:val="1"/>
          <w:w w:val="182"/>
          <w:sz w:val="14"/>
        </w:rPr>
        <w:t>,</w:t>
      </w:r>
      <w:r>
        <w:rPr>
          <w:spacing w:val="2"/>
          <w:w w:val="101"/>
          <w:sz w:val="14"/>
        </w:rPr>
        <w:t>％</w:t>
      </w:r>
      <w:r>
        <w:rPr>
          <w:w w:val="101"/>
          <w:sz w:val="14"/>
        </w:rPr>
        <w:t>）</w:t>
      </w:r>
    </w:p>
    <w:p>
      <w:pPr>
        <w:spacing w:after="0"/>
        <w:jc w:val="left"/>
        <w:rPr>
          <w:sz w:val="14"/>
        </w:rPr>
        <w:sectPr>
          <w:pgSz w:w="11910" w:h="16840"/>
          <w:pgMar w:top="1080" w:bottom="280" w:left="1100" w:right="700"/>
          <w:cols w:num="2" w:equalWidth="0">
            <w:col w:w="3887" w:space="1890"/>
            <w:col w:w="4333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53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ind w:left="4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単</w:t>
              <w:tab/>
              <w:t>価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84" w:val="left" w:leader="none"/>
              </w:tabs>
              <w:ind w:left="2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21,135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7,699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22,775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6,505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23,487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6,042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79,401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24,650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85,639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24,695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89,157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21,599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</w:tr>
    </w:tbl>
    <w:p>
      <w:pPr>
        <w:spacing w:before="21"/>
        <w:ind w:left="1026" w:right="0" w:firstLine="0"/>
        <w:jc w:val="left"/>
        <w:rPr>
          <w:sz w:val="14"/>
        </w:rPr>
      </w:pPr>
      <w:r>
        <w:rPr>
          <w:sz w:val="14"/>
        </w:rPr>
        <w:t>※ 県外市場及び輸出の合計</w:t>
      </w:r>
      <w:r>
        <w:rPr>
          <w:w w:val="130"/>
          <w:sz w:val="14"/>
        </w:rPr>
        <w:t>(</w:t>
      </w:r>
      <w:r>
        <w:rPr>
          <w:sz w:val="14"/>
        </w:rPr>
        <w:t>小口他、加工は含まない。）である。</w:t>
      </w:r>
    </w:p>
    <w:p>
      <w:pPr>
        <w:pStyle w:val="BodyText"/>
        <w:spacing w:before="1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980" w:bottom="280" w:left="1100" w:right="700"/>
        </w:sectPr>
      </w:pPr>
    </w:p>
    <w:p>
      <w:pPr>
        <w:spacing w:line="348" w:lineRule="exact" w:before="0"/>
        <w:ind w:left="299" w:right="0" w:firstLine="0"/>
        <w:jc w:val="left"/>
        <w:rPr>
          <w:rFonts w:ascii="A-OTF Futo Go B101 Pr6N" w:eastAsia="A-OTF Futo Go B101 Pr6N" w:hint="eastAsia"/>
          <w:b/>
          <w:sz w:val="20"/>
        </w:rPr>
      </w:pPr>
      <w:r>
        <w:rPr>
          <w:rFonts w:ascii="A-OTF Futo Go B101 Pr6N" w:eastAsia="A-OTF Futo Go B101 Pr6N" w:hint="eastAsia"/>
          <w:b/>
          <w:w w:val="105"/>
          <w:sz w:val="20"/>
        </w:rPr>
        <w:t>平成２３年産りんご加工実績</w:t>
      </w:r>
    </w:p>
    <w:p>
      <w:pPr>
        <w:pStyle w:val="BodyText"/>
        <w:spacing w:before="19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1"/>
        <w:ind w:left="299" w:right="0" w:firstLine="0"/>
        <w:jc w:val="left"/>
        <w:rPr>
          <w:sz w:val="14"/>
        </w:rPr>
      </w:pPr>
      <w:r>
        <w:rPr>
          <w:w w:val="125"/>
          <w:sz w:val="14"/>
        </w:rPr>
        <w:t>(</w:t>
      </w:r>
      <w:r>
        <w:rPr>
          <w:w w:val="115"/>
          <w:sz w:val="14"/>
        </w:rPr>
        <w:t>単位：トン,％）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  <w:cols w:num="2" w:equalWidth="0">
            <w:col w:w="3052" w:space="3306"/>
            <w:col w:w="3752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53" w:hRule="atLeast"/>
        </w:trPr>
        <w:tc>
          <w:tcPr>
            <w:tcW w:w="310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4,781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6,615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3,007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7,912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10,905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3,506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2" w:val="left" w:leader="none"/>
              </w:tabs>
              <w:spacing w:line="240" w:lineRule="auto" w:before="29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7,831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12,054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4,394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2" w:val="left" w:leader="none"/>
              </w:tabs>
              <w:spacing w:line="240" w:lineRule="auto" w:before="29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36,285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33,278</w:t>
            </w:r>
          </w:p>
        </w:tc>
        <w:tc>
          <w:tcPr>
            <w:tcW w:w="163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43,053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39,548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2" w:val="left" w:leader="none"/>
              </w:tabs>
              <w:spacing w:line="240" w:lineRule="auto" w:before="29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0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47,529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sz w:val="17"/>
              </w:rPr>
              <w:t>43,134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68.279999pt;margin-top:18.816996pt;width:73.45pt;height:16.2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tabs>
                      <w:tab w:pos="897" w:val="left" w:leader="none"/>
                    </w:tabs>
                    <w:spacing w:before="35"/>
                    <w:ind w:left="4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80" w:bottom="280" w:left="1100" w:right="700"/>
        </w:sectPr>
      </w:pPr>
    </w:p>
    <w:p>
      <w:pPr>
        <w:spacing w:line="348" w:lineRule="exact" w:before="0"/>
        <w:ind w:left="299" w:right="0" w:firstLine="0"/>
        <w:jc w:val="left"/>
        <w:rPr>
          <w:rFonts w:ascii="A-OTF Futo Go B101 Pr6N" w:eastAsia="A-OTF Futo Go B101 Pr6N" w:hint="eastAsia"/>
          <w:b/>
          <w:sz w:val="20"/>
        </w:rPr>
      </w:pPr>
      <w:r>
        <w:rPr>
          <w:rFonts w:ascii="A-OTF Futo Go B101 Pr6N" w:eastAsia="A-OTF Futo Go B101 Pr6N" w:hint="eastAsia"/>
          <w:b/>
          <w:w w:val="105"/>
          <w:sz w:val="20"/>
        </w:rPr>
        <w:t>平成２３年産国産りんご輸出量及び金額</w:t>
      </w:r>
    </w:p>
    <w:p>
      <w:pPr>
        <w:pStyle w:val="BodyText"/>
        <w:spacing w:before="19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spacing w:before="0"/>
        <w:ind w:left="299" w:right="0" w:firstLine="0"/>
        <w:jc w:val="left"/>
        <w:rPr>
          <w:sz w:val="14"/>
        </w:rPr>
      </w:pPr>
      <w:r>
        <w:rPr>
          <w:w w:val="130"/>
          <w:sz w:val="14"/>
        </w:rPr>
        <w:t>(</w:t>
      </w:r>
      <w:r>
        <w:rPr>
          <w:w w:val="105"/>
          <w:sz w:val="14"/>
        </w:rPr>
        <w:t>単位：トン、千円、％）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980" w:bottom="280" w:left="1100" w:right="700"/>
          <w:cols w:num="2" w:equalWidth="0">
            <w:col w:w="4096" w:space="3894"/>
            <w:col w:w="2120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  <w:gridCol w:w="1622"/>
      </w:tblGrid>
      <w:tr>
        <w:trPr>
          <w:trHeight w:val="253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218" w:lineRule="exact" w:before="15"/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spacing w:line="218" w:lineRule="exact" w:before="15"/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左のうち台湾向け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spacing w:line="218" w:lineRule="exact" w:before="15"/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62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１１月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2,068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rPr>
                <w:sz w:val="17"/>
              </w:rPr>
            </w:pPr>
            <w:r>
              <w:rPr>
                <w:sz w:val="17"/>
              </w:rPr>
              <w:t>1,809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sz w:val="17"/>
              </w:rPr>
              <w:t>932,957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sz w:val="17"/>
              </w:rPr>
              <w:t>794,428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2,169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sz w:val="17"/>
              </w:rPr>
              <w:t>1,850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sz w:val="17"/>
              </w:rPr>
              <w:t>796,704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sz w:val="17"/>
              </w:rPr>
              <w:t>645,404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3,569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sz w:val="17"/>
              </w:rPr>
              <w:t>3,206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1,101,513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sz w:val="17"/>
              </w:rPr>
              <w:t>936,555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</w:tr>
      <w:tr>
        <w:trPr>
          <w:trHeight w:val="253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11月累計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3,024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sz w:val="17"/>
              </w:rPr>
              <w:t>2,634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1,319,156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1,111,125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２２年産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3,580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sz w:val="17"/>
              </w:rPr>
              <w:t>3,075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1,294,643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1,053,711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sz w:val="17"/>
              </w:rPr>
              <w:t>5,346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sz w:val="17"/>
              </w:rPr>
              <w:t>4,786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1,686,425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1,431,623</w:t>
            </w:r>
          </w:p>
        </w:tc>
      </w:tr>
      <w:tr>
        <w:trPr>
          <w:trHeight w:val="253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33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25" w:lineRule="exact" w:before="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8" w:lineRule="exact" w:before="15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</w:tr>
    </w:tbl>
    <w:p>
      <w:pPr>
        <w:spacing w:line="196" w:lineRule="exact" w:before="0"/>
        <w:ind w:left="7360" w:right="668" w:firstLine="0"/>
        <w:jc w:val="right"/>
        <w:rPr>
          <w:sz w:val="16"/>
        </w:rPr>
      </w:pPr>
      <w:r>
        <w:rPr>
          <w:w w:val="85"/>
          <w:sz w:val="16"/>
        </w:rPr>
        <w:t>［財務省：貿易統計］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87.120003pt;margin-top:12.472072pt;width:412.1pt;height:35.550pt;mso-position-horizontal-relative:page;mso-position-vertical-relative:paragraph;z-index:-928;mso-wrap-distance-left:0;mso-wrap-distance-right:0" coordorigin="1742,249" coordsize="8242,711"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shape style="position:absolute;left:1742;top:249;width:8242;height:711" coordorigin="1742,249" coordsize="8242,711" path="m9984,249l1742,249,1742,960,9984,960,9984,953,1754,953,1747,948,1754,948,1754,261,1747,261,1754,254,9984,254,9984,249xm1754,948l1747,948,1754,953,1754,948xm9972,948l1754,948,1754,953,9972,953,9972,948xm9972,254l9972,953,9977,948,9984,948,9984,261,9977,261,9972,254xm9984,948l9977,948,9972,953,9984,953,9984,948xm1754,254l1747,261,1754,261,1754,254xm9972,254l1754,254,1754,261,9972,261,9972,254xm9984,254l9972,254,9977,261,9984,261,9984,254xe" filled="true" fillcolor="#000000" stroked="false">
              <v:path arrowok="t"/>
              <v:fill type="solid"/>
            </v:shape>
            <v:shape style="position:absolute;left:1742;top:249;width:8242;height:711" type="#_x0000_t202" filled="false" stroked="false">
              <v:textbox inset="0,0,0,0">
                <w:txbxContent>
                  <w:p>
                    <w:pPr>
                      <w:spacing w:before="16"/>
                      <w:ind w:left="8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注） </w:t>
                    </w:r>
                    <w:r>
                      <w:rPr>
                        <w:sz w:val="14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sz w:val="14"/>
                      </w:rPr>
                      <w:t>(</w:t>
                    </w:r>
                    <w:r>
                      <w:rPr>
                        <w:sz w:val="14"/>
                      </w:rPr>
                      <w:t>本船渡し価格）となっている。</w:t>
                    </w:r>
                  </w:p>
                  <w:p>
                    <w:pPr>
                      <w:spacing w:before="35"/>
                      <w:ind w:left="38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5"/>
                      <w:ind w:left="38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11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378" w:lineRule="exact"/>
      <w:ind w:left="102"/>
      <w:outlineLvl w:val="1"/>
    </w:pPr>
    <w:rPr>
      <w:rFonts w:ascii="A-OTF Futo Go B101 Pr6N" w:hAnsi="A-OTF Futo Go B101 Pr6N" w:eastAsia="A-OTF Futo Go B101 Pr6N" w:cs="A-OTF Futo Go B101 Pr6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 w:line="221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2019-02-19T16:09:52Z</dcterms:created>
  <dcterms:modified xsi:type="dcterms:W3CDTF">2019-02-19T16:09:52Z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LastSaved">
    <vt:filetime>2019-02-19T00:00:00Z</vt:filetime>
  </property>
</Properties>
</file>