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Heading1"/>
        <w:tabs>
          <w:tab w:pos="7382" w:val="left" w:leader="none"/>
          <w:tab w:pos="7871" w:val="left" w:leader="none"/>
          <w:tab w:pos="8356" w:val="left" w:leader="none"/>
          <w:tab w:pos="8845" w:val="left" w:leader="none"/>
          <w:tab w:pos="9335" w:val="left" w:leader="none"/>
        </w:tabs>
        <w:spacing w:line="268" w:lineRule="auto" w:before="36"/>
        <w:ind w:left="6892" w:right="466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725423</wp:posOffset>
            </wp:positionH>
            <wp:positionV relativeFrom="paragraph">
              <wp:posOffset>-277543</wp:posOffset>
            </wp:positionV>
            <wp:extent cx="819911" cy="9906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平成２５年</w:t>
      </w:r>
      <w:r>
        <w:rPr/>
        <w:t>１２</w:t>
      </w:r>
      <w:r>
        <w:rPr>
          <w:spacing w:val="4"/>
        </w:rPr>
        <w:t>月１０</w:t>
      </w:r>
      <w:r>
        <w:rPr/>
        <w:t>日り</w:t>
        <w:tab/>
        <w:t>ん</w:t>
        <w:tab/>
        <w:t>ご</w:t>
        <w:tab/>
        <w:t>果</w:t>
        <w:tab/>
        <w:t>樹</w:t>
        <w:tab/>
      </w:r>
      <w:r>
        <w:rPr>
          <w:spacing w:val="-17"/>
        </w:rPr>
        <w:t>課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151" w:right="0" w:firstLine="0"/>
        <w:jc w:val="left"/>
        <w:rPr>
          <w:sz w:val="32"/>
        </w:rPr>
      </w:pPr>
      <w:r>
        <w:rPr>
          <w:sz w:val="32"/>
        </w:rPr>
        <w:t>２５年産りんごの販売価格（２５年１１月）について</w:t>
      </w:r>
    </w:p>
    <w:p>
      <w:pPr>
        <w:pStyle w:val="BodyText"/>
        <w:spacing w:before="8"/>
        <w:rPr>
          <w:sz w:val="39"/>
        </w:rPr>
      </w:pPr>
    </w:p>
    <w:p>
      <w:pPr>
        <w:pStyle w:val="Heading1"/>
        <w:tabs>
          <w:tab w:pos="652" w:val="left" w:leader="none"/>
        </w:tabs>
        <w:ind w:left="172"/>
      </w:pPr>
      <w:r>
        <w:rPr/>
        <w:t>１</w:t>
        <w:tab/>
        <w:t>産地価格</w:t>
      </w:r>
    </w:p>
    <w:p>
      <w:pPr>
        <w:spacing w:line="268" w:lineRule="auto" w:before="38"/>
        <w:ind w:left="412" w:right="110" w:firstLine="239"/>
        <w:jc w:val="left"/>
        <w:rPr>
          <w:sz w:val="24"/>
        </w:rPr>
      </w:pPr>
      <w:r>
        <w:rPr>
          <w:spacing w:val="-1"/>
          <w:sz w:val="24"/>
        </w:rPr>
        <w:t>１１月の産地価格の平均は、</w:t>
      </w:r>
      <w:r>
        <w:rPr>
          <w:sz w:val="24"/>
        </w:rPr>
        <w:t>１kg</w:t>
      </w:r>
      <w:r>
        <w:rPr>
          <w:spacing w:val="-5"/>
          <w:sz w:val="24"/>
        </w:rPr>
        <w:t> あたり２０９円で、前年に比べると１１７％、前３ </w:t>
      </w:r>
      <w:r>
        <w:rPr>
          <w:spacing w:val="-11"/>
          <w:sz w:val="24"/>
        </w:rPr>
        <w:t>か年平均との対比で１１２％、前５か年中庸３か年平均との対比では１２７％となった。</w:t>
      </w:r>
    </w:p>
    <w:p>
      <w:pPr>
        <w:spacing w:line="268" w:lineRule="auto" w:before="0"/>
        <w:ind w:left="412" w:right="36" w:firstLine="239"/>
        <w:jc w:val="left"/>
        <w:rPr>
          <w:sz w:val="24"/>
        </w:rPr>
      </w:pPr>
      <w:r>
        <w:rPr>
          <w:sz w:val="24"/>
        </w:rPr>
        <w:t>前年に比べ入荷量が少なかったことに加え、着色・食味ともに良好であったことから、高値となった。</w:t>
      </w:r>
    </w:p>
    <w:p>
      <w:pPr>
        <w:spacing w:line="268" w:lineRule="auto" w:before="0"/>
        <w:ind w:left="412" w:right="164" w:firstLine="239"/>
        <w:jc w:val="left"/>
        <w:rPr>
          <w:sz w:val="24"/>
        </w:rPr>
      </w:pPr>
      <w:r>
        <w:rPr>
          <w:sz w:val="24"/>
        </w:rPr>
        <w:t>累計では、１kg 当たり１８９円で、前年対比１０９％、前３か年平均対比１０２％、前５か年中庸３か年平均対比１１５％となった。</w:t>
      </w:r>
    </w:p>
    <w:p>
      <w:pPr>
        <w:pStyle w:val="BodyText"/>
        <w:spacing w:before="2"/>
        <w:rPr>
          <w:sz w:val="24"/>
        </w:rPr>
      </w:pPr>
    </w:p>
    <w:p>
      <w:pPr>
        <w:spacing w:before="50"/>
        <w:ind w:left="2587" w:right="0" w:firstLine="0"/>
        <w:jc w:val="left"/>
        <w:rPr>
          <w:sz w:val="20"/>
        </w:rPr>
      </w:pPr>
      <w:r>
        <w:rPr>
          <w:spacing w:val="-1"/>
          <w:w w:val="77"/>
          <w:sz w:val="20"/>
        </w:rPr>
        <w:t>（単位：円</w:t>
      </w:r>
      <w:r>
        <w:rPr>
          <w:spacing w:val="-1"/>
          <w:w w:val="138"/>
          <w:sz w:val="20"/>
        </w:rPr>
        <w:t>/</w:t>
      </w:r>
      <w:r>
        <w:rPr>
          <w:spacing w:val="-1"/>
          <w:w w:val="77"/>
          <w:sz w:val="20"/>
        </w:rPr>
        <w:t>k</w:t>
      </w:r>
      <w:r>
        <w:rPr>
          <w:spacing w:val="-1"/>
          <w:w w:val="69"/>
          <w:sz w:val="20"/>
        </w:rPr>
        <w:t>g</w:t>
      </w:r>
      <w:r>
        <w:rPr>
          <w:spacing w:val="-1"/>
          <w:w w:val="77"/>
          <w:sz w:val="20"/>
        </w:rPr>
        <w:t>、％</w:t>
      </w:r>
      <w:r>
        <w:rPr>
          <w:w w:val="77"/>
          <w:sz w:val="20"/>
        </w:rPr>
        <w:t>）</w:t>
      </w:r>
    </w:p>
    <w:tbl>
      <w:tblPr>
        <w:tblW w:w="0" w:type="auto"/>
        <w:jc w:val="left"/>
        <w:tblInd w:w="3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624"/>
        <w:gridCol w:w="614"/>
        <w:gridCol w:w="612"/>
        <w:gridCol w:w="617"/>
      </w:tblGrid>
      <w:tr>
        <w:trPr>
          <w:trHeight w:val="228" w:hRule="atLeast"/>
        </w:trPr>
        <w:tc>
          <w:tcPr>
            <w:tcW w:w="123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left="43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区分</w:t>
            </w:r>
          </w:p>
        </w:tc>
        <w:tc>
          <w:tcPr>
            <w:tcW w:w="624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129"/>
              <w:rPr>
                <w:sz w:val="20"/>
              </w:rPr>
            </w:pPr>
            <w:r>
              <w:rPr>
                <w:w w:val="75"/>
                <w:sz w:val="20"/>
              </w:rPr>
              <w:t>９月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right="50"/>
              <w:rPr>
                <w:sz w:val="20"/>
              </w:rPr>
            </w:pPr>
            <w:r>
              <w:rPr>
                <w:w w:val="75"/>
                <w:sz w:val="20"/>
              </w:rPr>
              <w:t>１０月</w:t>
            </w:r>
          </w:p>
        </w:tc>
        <w:tc>
          <w:tcPr>
            <w:tcW w:w="612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33"/>
              <w:rPr>
                <w:sz w:val="20"/>
              </w:rPr>
            </w:pPr>
            <w:r>
              <w:rPr>
                <w:w w:val="75"/>
                <w:sz w:val="20"/>
              </w:rPr>
              <w:t>１１月</w:t>
            </w:r>
          </w:p>
        </w:tc>
        <w:tc>
          <w:tcPr>
            <w:tcW w:w="6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35"/>
              <w:rPr>
                <w:sz w:val="20"/>
              </w:rPr>
            </w:pPr>
            <w:r>
              <w:rPr>
                <w:w w:val="85"/>
                <w:sz w:val="20"/>
              </w:rPr>
              <w:t>累 計</w:t>
            </w:r>
          </w:p>
        </w:tc>
      </w:tr>
      <w:tr>
        <w:trPr>
          <w:trHeight w:val="231" w:hRule="atLeast"/>
        </w:trPr>
        <w:tc>
          <w:tcPr>
            <w:tcW w:w="12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２５年産</w:t>
            </w:r>
          </w:p>
        </w:tc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138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175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209</w:t>
            </w:r>
          </w:p>
        </w:tc>
        <w:tc>
          <w:tcPr>
            <w:tcW w:w="61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189</w:t>
            </w:r>
          </w:p>
        </w:tc>
      </w:tr>
      <w:tr>
        <w:trPr>
          <w:trHeight w:val="241" w:hRule="atLeast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２４年産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171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162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179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173</w:t>
            </w:r>
          </w:p>
        </w:tc>
      </w:tr>
      <w:tr>
        <w:trPr>
          <w:trHeight w:val="234" w:hRule="atLeast"/>
        </w:trPr>
        <w:tc>
          <w:tcPr>
            <w:tcW w:w="12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3" w:val="left" w:leader="none"/>
              </w:tabs>
              <w:spacing w:line="214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81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108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117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109</w:t>
            </w:r>
          </w:p>
        </w:tc>
      </w:tr>
      <w:tr>
        <w:trPr>
          <w:trHeight w:val="236" w:hRule="atLeast"/>
        </w:trPr>
        <w:tc>
          <w:tcPr>
            <w:tcW w:w="123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left="48" w:right="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前３か年平均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162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191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187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186</w:t>
            </w:r>
          </w:p>
        </w:tc>
      </w:tr>
      <w:tr>
        <w:trPr>
          <w:trHeight w:val="239" w:hRule="atLeast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3" w:val="left" w:leader="none"/>
              </w:tabs>
              <w:spacing w:line="219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85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9"/>
              <w:rPr>
                <w:sz w:val="20"/>
              </w:rPr>
            </w:pPr>
            <w:r>
              <w:rPr>
                <w:w w:val="65"/>
                <w:sz w:val="20"/>
              </w:rPr>
              <w:t>92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112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102</w:t>
            </w:r>
          </w:p>
        </w:tc>
      </w:tr>
      <w:tr>
        <w:trPr>
          <w:trHeight w:val="241" w:hRule="atLeast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49" w:right="0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前５か年中庸３か年平均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146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171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164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165</w:t>
            </w:r>
          </w:p>
        </w:tc>
      </w:tr>
      <w:tr>
        <w:trPr>
          <w:trHeight w:val="231" w:hRule="atLeast"/>
        </w:trPr>
        <w:tc>
          <w:tcPr>
            <w:tcW w:w="123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3" w:val="left" w:leader="none"/>
              </w:tabs>
              <w:spacing w:line="211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95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102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127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115</w:t>
            </w:r>
          </w:p>
        </w:tc>
      </w:tr>
    </w:tbl>
    <w:p>
      <w:pPr>
        <w:spacing w:line="228" w:lineRule="exact" w:before="0"/>
        <w:ind w:left="412" w:right="0" w:firstLine="0"/>
        <w:jc w:val="left"/>
        <w:rPr>
          <w:sz w:val="20"/>
        </w:rPr>
      </w:pPr>
      <w:r>
        <w:rPr>
          <w:sz w:val="20"/>
        </w:rPr>
        <w:t>(</w:t>
      </w:r>
      <w:r>
        <w:rPr>
          <w:w w:val="85"/>
          <w:sz w:val="20"/>
        </w:rPr>
        <w:t>注</w:t>
      </w:r>
      <w:r>
        <w:rPr>
          <w:sz w:val="20"/>
        </w:rPr>
        <w:t>)</w:t>
      </w:r>
      <w:r>
        <w:rPr>
          <w:w w:val="85"/>
          <w:sz w:val="20"/>
        </w:rPr>
        <w:t>価格は産地5市場及び県りんご商協連加入の主要組合員の加重平均</w:t>
      </w:r>
    </w:p>
    <w:p>
      <w:pPr>
        <w:spacing w:line="261" w:lineRule="exact" w:before="0"/>
        <w:ind w:left="412" w:right="0" w:firstLine="0"/>
        <w:jc w:val="left"/>
        <w:rPr>
          <w:sz w:val="20"/>
        </w:rPr>
      </w:pPr>
      <w:r>
        <w:rPr>
          <w:w w:val="75"/>
          <w:sz w:val="2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before="7"/>
        <w:rPr>
          <w:sz w:val="23"/>
        </w:rPr>
      </w:pPr>
    </w:p>
    <w:p>
      <w:pPr>
        <w:tabs>
          <w:tab w:pos="652" w:val="left" w:leader="none"/>
        </w:tabs>
        <w:spacing w:before="36"/>
        <w:ind w:left="172" w:right="0" w:firstLine="0"/>
        <w:jc w:val="left"/>
        <w:rPr>
          <w:sz w:val="24"/>
        </w:rPr>
      </w:pPr>
      <w:r>
        <w:rPr>
          <w:sz w:val="24"/>
        </w:rPr>
        <w:t>２</w:t>
        <w:tab/>
        <w:t>消費地市場価格</w:t>
      </w:r>
    </w:p>
    <w:p>
      <w:pPr>
        <w:spacing w:line="268" w:lineRule="auto" w:before="39"/>
        <w:ind w:left="412" w:right="110" w:firstLine="114"/>
        <w:jc w:val="center"/>
        <w:rPr>
          <w:sz w:val="24"/>
        </w:rPr>
      </w:pPr>
      <w:r>
        <w:rPr>
          <w:spacing w:val="-1"/>
          <w:sz w:val="24"/>
        </w:rPr>
        <w:t>１１月の消費地市場価格は、</w:t>
      </w:r>
      <w:r>
        <w:rPr>
          <w:sz w:val="24"/>
        </w:rPr>
        <w:t>１kg</w:t>
      </w:r>
      <w:r>
        <w:rPr>
          <w:spacing w:val="-5"/>
          <w:sz w:val="24"/>
        </w:rPr>
        <w:t> 当たり２８８円で、前年に比べると１１６％、前３  </w:t>
      </w:r>
      <w:r>
        <w:rPr>
          <w:spacing w:val="-11"/>
          <w:sz w:val="24"/>
        </w:rPr>
        <w:t>か年平均との対比で１０２％、前５か年中庸３か年平均との対比では１１６％となった。</w:t>
      </w:r>
      <w:r>
        <w:rPr>
          <w:sz w:val="24"/>
        </w:rPr>
        <w:t>果実全体の品薄感に加え、主力の「ふじ」は、小玉傾向であるものの、着色・食味が</w:t>
      </w:r>
    </w:p>
    <w:p>
      <w:pPr>
        <w:spacing w:line="321" w:lineRule="exact" w:before="0"/>
        <w:ind w:left="412" w:right="0" w:firstLine="0"/>
        <w:jc w:val="left"/>
        <w:rPr>
          <w:sz w:val="24"/>
        </w:rPr>
      </w:pPr>
      <w:r>
        <w:rPr>
          <w:sz w:val="24"/>
        </w:rPr>
        <w:t>良好であったことから引き合いが強く、価格は高値となった。</w:t>
      </w:r>
    </w:p>
    <w:p>
      <w:pPr>
        <w:spacing w:before="38"/>
        <w:ind w:left="614" w:right="194" w:firstLine="0"/>
        <w:jc w:val="center"/>
        <w:rPr>
          <w:sz w:val="24"/>
        </w:rPr>
      </w:pPr>
      <w:r>
        <w:rPr>
          <w:sz w:val="24"/>
        </w:rPr>
        <w:t>累計では、１kg 当たり２６０円で、前年対比１００％、前３か年平均対比９４％、前</w:t>
      </w:r>
    </w:p>
    <w:p>
      <w:pPr>
        <w:spacing w:before="39"/>
        <w:ind w:left="412" w:right="0" w:firstLine="0"/>
        <w:jc w:val="left"/>
        <w:rPr>
          <w:sz w:val="24"/>
        </w:rPr>
      </w:pPr>
      <w:r>
        <w:rPr>
          <w:sz w:val="24"/>
        </w:rPr>
        <w:t>５か年中庸３か年平均対比１０３％となった。</w:t>
      </w:r>
    </w:p>
    <w:p>
      <w:pPr>
        <w:pStyle w:val="BodyText"/>
        <w:rPr>
          <w:sz w:val="27"/>
        </w:rPr>
      </w:pPr>
    </w:p>
    <w:p>
      <w:pPr>
        <w:spacing w:before="50"/>
        <w:ind w:left="2587" w:right="0" w:firstLine="0"/>
        <w:jc w:val="left"/>
        <w:rPr>
          <w:sz w:val="20"/>
        </w:rPr>
      </w:pPr>
      <w:r>
        <w:rPr>
          <w:spacing w:val="-1"/>
          <w:w w:val="77"/>
          <w:sz w:val="20"/>
        </w:rPr>
        <w:t>（単位：円</w:t>
      </w:r>
      <w:r>
        <w:rPr>
          <w:spacing w:val="-1"/>
          <w:w w:val="138"/>
          <w:sz w:val="20"/>
        </w:rPr>
        <w:t>/</w:t>
      </w:r>
      <w:r>
        <w:rPr>
          <w:spacing w:val="-1"/>
          <w:w w:val="77"/>
          <w:sz w:val="20"/>
        </w:rPr>
        <w:t>k</w:t>
      </w:r>
      <w:r>
        <w:rPr>
          <w:spacing w:val="-1"/>
          <w:w w:val="69"/>
          <w:sz w:val="20"/>
        </w:rPr>
        <w:t>g</w:t>
      </w:r>
      <w:r>
        <w:rPr>
          <w:spacing w:val="-1"/>
          <w:w w:val="77"/>
          <w:sz w:val="20"/>
        </w:rPr>
        <w:t>、％</w:t>
      </w:r>
      <w:r>
        <w:rPr>
          <w:w w:val="77"/>
          <w:sz w:val="20"/>
        </w:rPr>
        <w:t>）</w:t>
      </w:r>
    </w:p>
    <w:tbl>
      <w:tblPr>
        <w:tblW w:w="0" w:type="auto"/>
        <w:jc w:val="left"/>
        <w:tblInd w:w="3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624"/>
        <w:gridCol w:w="614"/>
        <w:gridCol w:w="612"/>
        <w:gridCol w:w="617"/>
      </w:tblGrid>
      <w:tr>
        <w:trPr>
          <w:trHeight w:val="228" w:hRule="atLeast"/>
        </w:trPr>
        <w:tc>
          <w:tcPr>
            <w:tcW w:w="123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left="43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区分</w:t>
            </w:r>
          </w:p>
        </w:tc>
        <w:tc>
          <w:tcPr>
            <w:tcW w:w="624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129"/>
              <w:rPr>
                <w:sz w:val="20"/>
              </w:rPr>
            </w:pPr>
            <w:r>
              <w:rPr>
                <w:w w:val="75"/>
                <w:sz w:val="20"/>
              </w:rPr>
              <w:t>９月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right="50"/>
              <w:rPr>
                <w:sz w:val="20"/>
              </w:rPr>
            </w:pPr>
            <w:r>
              <w:rPr>
                <w:w w:val="75"/>
                <w:sz w:val="20"/>
              </w:rPr>
              <w:t>１０月</w:t>
            </w:r>
          </w:p>
        </w:tc>
        <w:tc>
          <w:tcPr>
            <w:tcW w:w="612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33"/>
              <w:rPr>
                <w:sz w:val="20"/>
              </w:rPr>
            </w:pPr>
            <w:r>
              <w:rPr>
                <w:w w:val="75"/>
                <w:sz w:val="20"/>
              </w:rPr>
              <w:t>１１月</w:t>
            </w:r>
          </w:p>
        </w:tc>
        <w:tc>
          <w:tcPr>
            <w:tcW w:w="6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35"/>
              <w:rPr>
                <w:sz w:val="20"/>
              </w:rPr>
            </w:pPr>
            <w:r>
              <w:rPr>
                <w:w w:val="85"/>
                <w:sz w:val="20"/>
              </w:rPr>
              <w:t>累 計</w:t>
            </w:r>
          </w:p>
        </w:tc>
      </w:tr>
      <w:tr>
        <w:trPr>
          <w:trHeight w:val="231" w:hRule="atLeast"/>
        </w:trPr>
        <w:tc>
          <w:tcPr>
            <w:tcW w:w="12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２５年産</w:t>
            </w:r>
          </w:p>
        </w:tc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247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249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288</w:t>
            </w:r>
          </w:p>
        </w:tc>
        <w:tc>
          <w:tcPr>
            <w:tcW w:w="61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260</w:t>
            </w:r>
          </w:p>
        </w:tc>
      </w:tr>
      <w:tr>
        <w:trPr>
          <w:trHeight w:val="241" w:hRule="atLeast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２４年産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299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246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248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260</w:t>
            </w:r>
          </w:p>
        </w:tc>
      </w:tr>
      <w:tr>
        <w:trPr>
          <w:trHeight w:val="234" w:hRule="atLeast"/>
        </w:trPr>
        <w:tc>
          <w:tcPr>
            <w:tcW w:w="12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3" w:val="left" w:leader="none"/>
              </w:tabs>
              <w:spacing w:line="214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83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101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116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100</w:t>
            </w:r>
          </w:p>
        </w:tc>
      </w:tr>
      <w:tr>
        <w:trPr>
          <w:trHeight w:val="236" w:hRule="atLeast"/>
        </w:trPr>
        <w:tc>
          <w:tcPr>
            <w:tcW w:w="123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left="48" w:right="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前３か年平均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277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282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282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278</w:t>
            </w:r>
          </w:p>
        </w:tc>
      </w:tr>
      <w:tr>
        <w:trPr>
          <w:trHeight w:val="239" w:hRule="atLeast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3" w:val="left" w:leader="none"/>
              </w:tabs>
              <w:spacing w:line="219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89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9"/>
              <w:rPr>
                <w:sz w:val="20"/>
              </w:rPr>
            </w:pPr>
            <w:r>
              <w:rPr>
                <w:w w:val="65"/>
                <w:sz w:val="20"/>
              </w:rPr>
              <w:t>88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102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94</w:t>
            </w:r>
          </w:p>
        </w:tc>
      </w:tr>
      <w:tr>
        <w:trPr>
          <w:trHeight w:val="241" w:hRule="atLeast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49" w:right="0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前５か年中庸３か年平均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244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254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249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252</w:t>
            </w:r>
          </w:p>
        </w:tc>
      </w:tr>
      <w:tr>
        <w:trPr>
          <w:trHeight w:val="231" w:hRule="atLeast"/>
        </w:trPr>
        <w:tc>
          <w:tcPr>
            <w:tcW w:w="123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3" w:val="left" w:leader="none"/>
              </w:tabs>
              <w:spacing w:line="212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101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98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116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103</w:t>
            </w:r>
          </w:p>
        </w:tc>
      </w:tr>
    </w:tbl>
    <w:p>
      <w:pPr>
        <w:spacing w:line="228" w:lineRule="exact" w:before="0"/>
        <w:ind w:left="412" w:right="0" w:firstLine="0"/>
        <w:jc w:val="left"/>
        <w:rPr>
          <w:sz w:val="20"/>
        </w:rPr>
      </w:pPr>
      <w:r>
        <w:rPr>
          <w:sz w:val="20"/>
        </w:rPr>
        <w:t>(</w:t>
      </w:r>
      <w:r>
        <w:rPr>
          <w:w w:val="85"/>
          <w:sz w:val="20"/>
        </w:rPr>
        <w:t>注</w:t>
      </w:r>
      <w:r>
        <w:rPr>
          <w:sz w:val="20"/>
        </w:rPr>
        <w:t>)</w:t>
      </w:r>
      <w:r>
        <w:rPr>
          <w:w w:val="85"/>
          <w:sz w:val="20"/>
        </w:rPr>
        <w:t>価格は主要５市場（東京、大阪、名古屋、福岡、札幌）の加重平均</w:t>
      </w:r>
    </w:p>
    <w:p>
      <w:pPr>
        <w:spacing w:line="261" w:lineRule="exact" w:before="0"/>
        <w:ind w:left="412" w:right="0" w:firstLine="0"/>
        <w:jc w:val="left"/>
        <w:rPr>
          <w:sz w:val="20"/>
        </w:rPr>
      </w:pPr>
      <w:r>
        <w:rPr>
          <w:w w:val="75"/>
          <w:sz w:val="2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261" w:lineRule="exact"/>
        <w:jc w:val="left"/>
        <w:rPr>
          <w:sz w:val="20"/>
        </w:rPr>
        <w:sectPr>
          <w:type w:val="continuous"/>
          <w:pgSz w:w="11910" w:h="16840"/>
          <w:pgMar w:top="640" w:bottom="280" w:left="960" w:right="900"/>
        </w:sectPr>
      </w:pPr>
    </w:p>
    <w:p>
      <w:pPr>
        <w:pStyle w:val="Heading2"/>
      </w:pPr>
      <w:r>
        <w:rPr/>
        <w:pict>
          <v:line style="position:absolute;mso-position-horizontal-relative:page;mso-position-vertical-relative:paragraph;z-index:1096" from="62.880001pt,23.219639pt" to="62.880001pt,34.379639pt" stroked="true" strokeweight=".96pt" strokecolor="#000000">
            <v:stroke dashstyle="solid"/>
            <w10:wrap type="none"/>
          </v:line>
        </w:pict>
      </w:r>
      <w:r>
        <w:rPr/>
        <w:t>平成25年産りんご品種別平均価格</w:t>
      </w:r>
    </w:p>
    <w:p>
      <w:pPr>
        <w:pStyle w:val="BodyText"/>
        <w:spacing w:before="1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360001pt;margin-top:10.541407pt;width:42.25pt;height:9.25pt;mso-position-horizontal-relative:page;mso-position-vertical-relative:paragraph;z-index:-1000;mso-wrap-distance-left:0;mso-wrap-distance-right:0" type="#_x0000_t202" filled="true" fillcolor="#fce9d9" stroked="false">
            <v:textbox inset="0,0,0,0">
              <w:txbxContent>
                <w:p>
                  <w:pPr>
                    <w:pStyle w:val="BodyText"/>
                    <w:spacing w:line="185" w:lineRule="exact"/>
                    <w:ind w:left="275" w:right="351"/>
                    <w:jc w:val="center"/>
                  </w:pPr>
                  <w:r>
                    <w:rPr/>
                    <w:t>11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976;mso-wrap-distance-left:0;mso-wrap-distance-right:0" from="148.080002pt,10.541407pt" to="148.080002pt,20.741407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spacing w:before="13"/>
        <w:rPr>
          <w:sz w:val="5"/>
        </w:rPr>
      </w:pPr>
    </w:p>
    <w:p>
      <w:pPr>
        <w:pStyle w:val="BodyText"/>
        <w:tabs>
          <w:tab w:pos="8234" w:val="left" w:leader="none"/>
        </w:tabs>
        <w:spacing w:before="58"/>
        <w:ind w:left="100"/>
      </w:pPr>
      <w:r>
        <w:rPr/>
        <w:pict>
          <v:shape style="position:absolute;margin-left:105.599998pt;margin-top:-16.149206pt;width:42pt;height:9.25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pStyle w:val="BodyText"/>
                    <w:spacing w:line="185" w:lineRule="exact"/>
                    <w:ind w:left="28"/>
                  </w:pPr>
                  <w:r>
                    <w:rPr/>
                    <w:t>月分</w:t>
                  </w:r>
                </w:p>
              </w:txbxContent>
            </v:textbox>
            <w10:wrap type="none"/>
          </v:shape>
        </w:pict>
      </w:r>
      <w:r>
        <w:rPr/>
        <w:t>【産地価格】</w:t>
        <w:tab/>
        <w:t>（単位：円／kg、％）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jc w:val="left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11月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220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(151)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(95)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(159)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(122)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(124)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(119)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(127)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11月累計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198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226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(192)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181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(171)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165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(92)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</w:tbl>
    <w:p>
      <w:pPr>
        <w:pStyle w:val="BodyText"/>
        <w:spacing w:line="160" w:lineRule="exact"/>
        <w:ind w:left="100"/>
      </w:pPr>
      <w:r>
        <w:rPr/>
        <w:t>※産地5市場及び県りんご商協連加入の主要組合員の平均価格（加重平均）である。</w:t>
      </w:r>
    </w:p>
    <w:p>
      <w:pPr>
        <w:pStyle w:val="BodyText"/>
        <w:spacing w:line="204" w:lineRule="exact"/>
        <w:ind w:left="100"/>
      </w:pPr>
      <w:r>
        <w:rPr/>
        <w:t>※前5か年中庸3か年平均は、同月の過去5か年の中庸3か年平均値であり、過去5か年継続して数値のあるものについて算出している</w:t>
      </w:r>
    </w:p>
    <w:p>
      <w:pPr>
        <w:pStyle w:val="BodyText"/>
        <w:spacing w:line="204" w:lineRule="exact"/>
        <w:ind w:left="328"/>
      </w:pPr>
      <w:r>
        <w:rPr/>
        <w:t>（以下の表について同じ）。</w:t>
      </w:r>
    </w:p>
    <w:p>
      <w:pPr>
        <w:pStyle w:val="BodyText"/>
        <w:spacing w:line="204" w:lineRule="exact"/>
        <w:ind w:left="100"/>
      </w:pPr>
      <w:r>
        <w:rPr/>
        <w:t>※価格は消費税を含む（以下の表について同じ）。</w:t>
      </w:r>
    </w:p>
    <w:p>
      <w:pPr>
        <w:pStyle w:val="BodyText"/>
        <w:spacing w:line="209" w:lineRule="exact"/>
        <w:ind w:left="100"/>
      </w:pPr>
      <w:r>
        <w:rPr/>
        <w:t>※その他は早生ふじを含む数値である（以下の表について同じ）。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8234" w:val="left" w:leader="none"/>
        </w:tabs>
        <w:ind w:left="100"/>
      </w:pPr>
      <w:r>
        <w:rPr/>
        <w:t>【消費地市場価格】</w:t>
        <w:tab/>
        <w:t>（単位：円／kg、％）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8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jc w:val="left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11月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511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312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273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(273)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226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(232)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(118)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(260)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282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5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(105)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362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(250)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(109)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11月累計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501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312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(274)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(259)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(307)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278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238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(286)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(96)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</w:tr>
    </w:tbl>
    <w:p>
      <w:pPr>
        <w:pStyle w:val="BodyText"/>
        <w:ind w:left="100"/>
      </w:pPr>
      <w:r>
        <w:rPr/>
        <w:t>※県外消費地市場（東京、大阪、名古屋、福岡、札幌の5市場）での県産りんごの平均価格（加重平均）である。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00" w:bottom="280" w:left="960" w:right="902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2"/>
        <w:spacing w:before="0"/>
      </w:pPr>
      <w:r>
        <w:rPr/>
        <w:t>平成25年産りんご県外出荷実績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40" w:bottom="280" w:left="960" w:right="902"/>
          <w:cols w:num="2" w:equalWidth="0">
            <w:col w:w="2694" w:space="5600"/>
            <w:col w:w="1754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jc w:val="left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11月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01" w:right="0"/>
              <w:jc w:val="left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710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01" w:right="0"/>
              <w:jc w:val="left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272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70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(52)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54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01" w:right="0"/>
              <w:jc w:val="left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(94)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696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334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69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3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(947)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85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(181)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11月累計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963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270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959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55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872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91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368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(123)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394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954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55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85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(139)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</w:tbl>
    <w:p>
      <w:pPr>
        <w:pStyle w:val="BodyText"/>
        <w:spacing w:line="166" w:lineRule="exact"/>
        <w:ind w:left="100"/>
      </w:pPr>
      <w:r>
        <w:rPr/>
        <w:t>※出荷実績は、生食用として県外に出荷されたものである。</w:t>
      </w:r>
    </w:p>
    <w:p>
      <w:pPr>
        <w:spacing w:after="0" w:line="166" w:lineRule="exact"/>
        <w:sectPr>
          <w:type w:val="continuous"/>
          <w:pgSz w:w="11910" w:h="16840"/>
          <w:pgMar w:top="640" w:bottom="280" w:left="960" w:right="902"/>
        </w:sectPr>
      </w:pPr>
    </w:p>
    <w:p>
      <w:pPr>
        <w:pStyle w:val="Heading2"/>
      </w:pPr>
      <w:r>
        <w:rPr/>
        <w:t>平成25年産りんご県外市場販売金額</w:t>
      </w:r>
    </w:p>
    <w:p>
      <w:pPr>
        <w:pStyle w:val="BodyText"/>
        <w:spacing w:before="1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103"/>
      </w:pPr>
      <w:r>
        <w:rPr/>
        <w:t>（単位：トン、円／kg、百万円、％）</w:t>
      </w:r>
    </w:p>
    <w:p>
      <w:pPr>
        <w:spacing w:after="0"/>
        <w:sectPr>
          <w:pgSz w:w="11910" w:h="16840"/>
          <w:pgMar w:top="1000" w:bottom="280" w:left="960" w:right="902"/>
          <w:cols w:num="2" w:equalWidth="0">
            <w:col w:w="3059" w:space="3069"/>
            <w:col w:w="3920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2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6" w:right="635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4" w:right="612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11月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70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11月累計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282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85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</w:tbl>
    <w:p>
      <w:pPr>
        <w:pStyle w:val="BodyText"/>
        <w:spacing w:line="165" w:lineRule="exact"/>
        <w:ind w:left="100"/>
      </w:pPr>
      <w:r>
        <w:rPr/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40" w:bottom="280" w:left="960" w:right="902"/>
        </w:sectPr>
      </w:pPr>
    </w:p>
    <w:p>
      <w:pPr>
        <w:pStyle w:val="Heading2"/>
        <w:spacing w:before="52"/>
      </w:pPr>
      <w:r>
        <w:rPr/>
        <w:t>平成25年産りんご加工実績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40" w:bottom="280" w:left="960" w:right="902"/>
          <w:cols w:num="2" w:equalWidth="0">
            <w:col w:w="7185" w:space="247"/>
            <w:col w:w="261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7" w:right="0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9" w:right="0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58" w:right="0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11月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11月累計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08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880001pt;margin-top:15.639429pt;width:42.6pt;height:10.2pt;mso-position-horizontal-relative:page;mso-position-vertical-relative:paragraph;z-index:-904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5" w:lineRule="exact"/>
                    <w:ind w:left="261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3"/>
        <w:gridCol w:w="1701"/>
        <w:gridCol w:w="1703"/>
        <w:gridCol w:w="1701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2" w:right="641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0" w:right="643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10月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673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90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593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69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582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07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554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91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472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505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82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10月累計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83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700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599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575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69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503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07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433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69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574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495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</w:tr>
    </w:tbl>
    <w:p>
      <w:pPr>
        <w:pStyle w:val="BodyText"/>
        <w:spacing w:line="178" w:lineRule="exact"/>
        <w:ind w:right="1040"/>
        <w:jc w:val="right"/>
      </w:pPr>
      <w:r>
        <w:rPr/>
        <w:t>［財務省：貿易統計］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2.880001pt;margin-top:20.752031pt;width:436.95pt;height:30.6pt;mso-position-horizontal-relative:page;mso-position-vertical-relative:paragraph;z-index:-88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2" w:lineRule="exact"/>
                    <w:ind w:left="21"/>
                  </w:pPr>
                  <w:r>
                    <w:rPr/>
                    <w:t>注</w:t>
                  </w:r>
                  <w:r>
                    <w:rPr>
                      <w:w w:val="115"/>
                    </w:rPr>
                    <w:t>)(1) </w:t>
                  </w:r>
                  <w:r>
                    <w:rPr/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4" w:lineRule="exact" w:before="0" w:after="0"/>
                    <w:ind w:left="592" w:right="0" w:hanging="326"/>
                    <w:jc w:val="left"/>
                  </w:pPr>
                  <w:r>
                    <w:rPr/>
                    <w:t>財務省からの発表時期の関係から、1か月遅れのデータ公表となる。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7" w:lineRule="exact" w:before="0" w:after="0"/>
                    <w:ind w:left="592" w:right="0" w:hanging="326"/>
                    <w:jc w:val="left"/>
                  </w:pPr>
                  <w:r>
                    <w:rPr/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40" w:bottom="280" w:left="960" w:right="90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5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7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9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1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3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5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ind w:left="41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32"/>
      <w:ind w:left="103"/>
      <w:outlineLvl w:val="2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9" w:lineRule="exact"/>
      <w:ind w:right="9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2019-02-20T15:48:51Z</dcterms:created>
  <dcterms:modified xsi:type="dcterms:W3CDTF">2019-02-20T15:48:51Z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2019-02-20T00:00:00Z</vt:filetime>
  </property>
</Properties>
</file>