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99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７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２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０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２６年産りんごの販売価格（２７年１月）について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592" w:val="left" w:leader="none"/>
        </w:tabs>
        <w:spacing w:before="280"/>
        <w:ind w:left="112"/>
      </w:pPr>
      <w:r>
        <w:rPr/>
        <w:t>１</w:t>
        <w:tab/>
        <w:t>産地価格</w:t>
      </w:r>
    </w:p>
    <w:p>
      <w:pPr>
        <w:pStyle w:val="BodyText"/>
        <w:spacing w:line="268" w:lineRule="auto" w:before="38"/>
        <w:ind w:left="352" w:right="635" w:firstLine="240"/>
      </w:pPr>
      <w:r>
        <w:rPr>
          <w:spacing w:val="-7"/>
        </w:rPr>
        <w:t>１月の産地価格の平均は、</w:t>
      </w:r>
      <w:r>
        <w:rPr/>
        <w:t>１kg</w:t>
      </w:r>
      <w:r>
        <w:rPr>
          <w:spacing w:val="-10"/>
        </w:rPr>
        <w:t> 当たり１５６円で、高値だった前年に比べると８０％、</w:t>
      </w:r>
      <w:r>
        <w:rPr/>
        <w:t>前３か年平均との対比で８３％、前５か年中庸３か年平均との対比で９９％となった。</w:t>
      </w:r>
    </w:p>
    <w:p>
      <w:pPr>
        <w:pStyle w:val="BodyText"/>
        <w:spacing w:line="268" w:lineRule="auto"/>
        <w:ind w:left="352" w:right="757" w:firstLine="240"/>
      </w:pPr>
      <w:r>
        <w:rPr/>
        <w:pict>
          <v:rect style="position:absolute;margin-left:567.839966pt;margin-top:38.386162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t>入荷量が多かったものの、輸出が好調なこと等から引き合いが強く、価格は平年並みとなった。</w:t>
      </w:r>
    </w:p>
    <w:p>
      <w:pPr>
        <w:pStyle w:val="BodyText"/>
        <w:ind w:left="3949" w:right="4935"/>
        <w:jc w:val="center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p>
      <w:pPr>
        <w:pStyle w:val="BodyText"/>
        <w:spacing w:line="20" w:lineRule="exact"/>
        <w:ind w:left="10336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8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37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9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189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80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93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189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93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157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177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</w:tr>
    </w:tbl>
    <w:p>
      <w:pPr>
        <w:pStyle w:val="BodyText"/>
        <w:spacing w:line="257" w:lineRule="exact"/>
        <w:ind w:left="371"/>
      </w:pPr>
      <w:r>
        <w:rPr/>
        <w:pict>
          <v:rect style="position:absolute;margin-left:567.839966pt;margin-top:-106.933846pt;width:.12pt;height:.24002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91.693825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76.573822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61.453823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46.213833pt;width:.12pt;height:.24002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31.093842pt;width:.12pt;height:.24002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15.973812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.013822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15.226169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371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36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68" w:lineRule="auto" w:before="39"/>
        <w:ind w:left="352" w:right="633" w:firstLine="240"/>
      </w:pPr>
      <w:r>
        <w:rPr>
          <w:spacing w:val="-7"/>
        </w:rPr>
        <w:t>１月の消費地市場価格は、</w:t>
      </w:r>
      <w:r>
        <w:rPr/>
        <w:t>１kg</w:t>
      </w:r>
      <w:r>
        <w:rPr>
          <w:spacing w:val="-10"/>
        </w:rPr>
        <w:t> 当たり２８７円で、高値だった前年に比べると９４％、</w:t>
      </w:r>
      <w:r>
        <w:rPr>
          <w:spacing w:val="-7"/>
        </w:rPr>
        <w:t>前３か年平均との対比で９５％、前５か年中庸３か年平均との対比で１０５％となった。</w:t>
      </w:r>
    </w:p>
    <w:p>
      <w:pPr>
        <w:pStyle w:val="BodyText"/>
        <w:spacing w:line="268" w:lineRule="auto"/>
        <w:ind w:left="352" w:right="757" w:firstLine="240"/>
      </w:pPr>
      <w:r>
        <w:rPr/>
        <w:t>みかんなど競合果実の入荷減等から一定の引き合いがあり、入荷量は多いものの、価格は堅調に推移した。</w:t>
      </w:r>
    </w:p>
    <w:p>
      <w:pPr>
        <w:pStyle w:val="BodyText"/>
        <w:spacing w:before="42"/>
        <w:ind w:left="3925" w:right="4959"/>
        <w:jc w:val="center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37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9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271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331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284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92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267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324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303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89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274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90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</w:tr>
    </w:tbl>
    <w:p>
      <w:pPr>
        <w:pStyle w:val="BodyText"/>
        <w:spacing w:line="277" w:lineRule="exact"/>
        <w:ind w:left="347"/>
      </w:pPr>
      <w:r>
        <w:rPr>
          <w:spacing w:val="7"/>
          <w:w w:val="60"/>
        </w:rPr>
        <w:t>(注)価格は主要５市場</w:t>
      </w:r>
      <w:r>
        <w:rPr>
          <w:spacing w:val="10"/>
          <w:w w:val="60"/>
        </w:rPr>
        <w:t>（</w:t>
      </w:r>
      <w:r>
        <w:rPr>
          <w:spacing w:val="9"/>
          <w:w w:val="60"/>
        </w:rPr>
        <w:t>東京、大阪、名古屋、福岡、札幌</w:t>
      </w:r>
      <w:r>
        <w:rPr>
          <w:spacing w:val="10"/>
          <w:w w:val="60"/>
        </w:rPr>
        <w:t>）</w:t>
      </w:r>
      <w:r>
        <w:rPr>
          <w:spacing w:val="8"/>
          <w:w w:val="60"/>
        </w:rPr>
        <w:t>の加重平均</w:t>
      </w:r>
    </w:p>
    <w:p>
      <w:pPr>
        <w:pStyle w:val="BodyText"/>
        <w:spacing w:line="313" w:lineRule="exact"/>
        <w:ind w:left="347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sectPr>
          <w:type w:val="continuous"/>
          <w:pgSz w:w="11910" w:h="16840"/>
          <w:pgMar w:top="620" w:bottom="280" w:left="1020" w:right="380"/>
        </w:sectPr>
      </w:pPr>
    </w:p>
    <w:p>
      <w:pPr>
        <w:pStyle w:val="BodyText"/>
        <w:spacing w:before="2"/>
        <w:rPr>
          <w:sz w:val="21"/>
        </w:rPr>
      </w:pPr>
    </w:p>
    <w:p>
      <w:pPr>
        <w:spacing w:before="52"/>
        <w:ind w:left="23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384" from="72.360001pt,24.099615pt" to="72.360001pt,35.139615pt" stroked="true" strokeweight=".96pt" strokecolor="#000000">
            <v:stroke dashstyle="solid"/>
            <w10:wrap type="none"/>
          </v:line>
        </w:pict>
      </w:r>
      <w:r>
        <w:rPr>
          <w:sz w:val="18"/>
        </w:rPr>
        <w:t>平成26年産りんご品種別平均価格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72.839996pt;margin-top:10.420058pt;width:42.4pt;height:9.15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2" w:lineRule="exact" w:before="0"/>
                    <w:ind w:left="0" w:right="73" w:firstLine="0"/>
                    <w:jc w:val="center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7.800003pt,10.420078pt" to="157.800003pt,20.50007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tabs>
          <w:tab w:pos="8265" w:val="left" w:leader="none"/>
        </w:tabs>
        <w:spacing w:before="58"/>
        <w:ind w:left="230" w:right="0" w:firstLine="0"/>
        <w:jc w:val="left"/>
        <w:rPr>
          <w:sz w:val="16"/>
        </w:rPr>
      </w:pPr>
      <w:r>
        <w:rPr/>
        <w:pict>
          <v:shape style="position:absolute;margin-left:115.199997pt;margin-top:-15.789209pt;width:42.15pt;height:9.1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(155)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(250)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</w:tbl>
    <w:p>
      <w:pPr>
        <w:spacing w:line="157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202" w:lineRule="exact" w:before="0"/>
        <w:ind w:left="458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8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tabs>
          <w:tab w:pos="8265" w:val="left" w:leader="none"/>
        </w:tabs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385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364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424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(282)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</w:tbl>
    <w:p>
      <w:pPr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</w:pPr>
    </w:p>
    <w:p>
      <w:pPr>
        <w:spacing w:after="0"/>
        <w:sectPr>
          <w:headerReference w:type="default" r:id="rId6"/>
          <w:pgSz w:w="11910" w:h="16840"/>
          <w:pgMar w:header="853" w:footer="0" w:top="1040" w:bottom="280" w:left="1020" w:right="380"/>
        </w:sectPr>
      </w:pPr>
    </w:p>
    <w:p>
      <w:pPr>
        <w:spacing w:before="52"/>
        <w:ind w:left="232" w:right="0" w:firstLine="0"/>
        <w:jc w:val="left"/>
        <w:rPr>
          <w:sz w:val="18"/>
        </w:rPr>
      </w:pPr>
      <w:r>
        <w:rPr>
          <w:sz w:val="18"/>
        </w:rPr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  <w:cols w:num="2" w:equalWidth="0">
            <w:col w:w="2824" w:space="5372"/>
            <w:col w:w="2314"/>
          </w:cols>
        </w:sectPr>
      </w:pP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616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947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864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(147)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</w:tbl>
    <w:p>
      <w:pPr>
        <w:spacing w:line="164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4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853" w:footer="0" w:top="1040" w:bottom="280" w:left="1020" w:right="38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平成26年産りんご県外市場販売金額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  <w:cols w:num="2" w:equalWidth="0">
            <w:col w:w="3688" w:space="507"/>
            <w:col w:w="6315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</w:tbl>
    <w:p>
      <w:pPr>
        <w:spacing w:line="164" w:lineRule="exact" w:before="0"/>
        <w:ind w:left="729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020" w:right="38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  <w:cols w:num="2" w:equalWidth="0">
            <w:col w:w="2959" w:space="2542"/>
            <w:col w:w="5009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7.320007pt;margin-top:15.279413pt;width:42.75pt;height:10.1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2" w:lineRule="exact" w:before="0"/>
                    <w:ind w:left="26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6547" w:val="left" w:leader="none"/>
        </w:tabs>
        <w:spacing w:before="52"/>
        <w:ind w:left="0" w:right="1106" w:firstLine="0"/>
        <w:jc w:val="right"/>
        <w:rPr>
          <w:sz w:val="16"/>
        </w:rPr>
      </w:pPr>
      <w:r>
        <w:rPr/>
        <w:pict>
          <v:shape style="position:absolute;margin-left:96.360001pt;margin-top:13.539515pt;width:428.2pt;height:153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2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22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85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60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25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47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89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38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95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69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59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57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32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92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06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69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79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92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88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46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96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67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99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51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spacing w:before="0"/>
        <w:ind w:left="0" w:right="1106" w:firstLine="0"/>
        <w:jc w:val="right"/>
        <w:rPr>
          <w:sz w:val="16"/>
        </w:rPr>
      </w:pPr>
      <w:r>
        <w:rPr>
          <w:sz w:val="16"/>
        </w:rPr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7.320007pt;margin-top:20.511646pt;width:436.7pt;height:30.25pt;mso-position-horizontal-relative:page;mso-position-vertical-relative:paragraph;z-index:-592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line="179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注</w:t>
                  </w:r>
                  <w:r>
                    <w:rPr>
                      <w:w w:val="115"/>
                      <w:sz w:val="16"/>
                    </w:rPr>
                    <w:t>)(1) </w:t>
                  </w:r>
                  <w:r>
                    <w:rPr>
                      <w:sz w:val="16"/>
                    </w:rPr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60004pt;margin-top:42.67297pt;width:56.65pt;height:11pt;mso-position-horizontal-relative:page;mso-position-vertical-relative:page;z-index:-66160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〈参考資料〉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2019-02-20T16:21:32Z</dcterms:created>
  <dcterms:modified xsi:type="dcterms:W3CDTF">2019-02-20T16:21:32Z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2019-02-20T00:00:00Z</vt:filetime>
  </property>
</Properties>
</file>