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2" w:lineRule="auto" w:before="78"/>
        <w:ind w:left="7041" w:right="375" w:hanging="3"/>
        <w:jc w:val="right"/>
      </w:pPr>
      <w:r>
        <w:rPr/>
        <w:t>平成３０年１２月１３日青 森 県 り ん ご 果 樹 課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4"/>
        </w:rPr>
      </w:pPr>
    </w:p>
    <w:p>
      <w:pPr>
        <w:pStyle w:val="Heading1"/>
        <w:ind w:left="1015"/>
      </w:pPr>
      <w:r>
        <w:rPr/>
        <w:t>平成３０年産青森りんごの販売価格（平成３０年１１月）について</w:t>
      </w:r>
    </w:p>
    <w:p>
      <w:pPr>
        <w:pStyle w:val="BodyText"/>
        <w:rPr>
          <w:sz w:val="34"/>
        </w:rPr>
      </w:pPr>
    </w:p>
    <w:p>
      <w:pPr>
        <w:tabs>
          <w:tab w:pos="633" w:val="left" w:leader="none"/>
        </w:tabs>
        <w:spacing w:before="238"/>
        <w:ind w:left="112" w:right="0" w:firstLine="0"/>
        <w:jc w:val="left"/>
        <w:rPr>
          <w:sz w:val="26"/>
        </w:rPr>
      </w:pPr>
      <w:r>
        <w:rPr>
          <w:sz w:val="26"/>
        </w:rPr>
        <w:t>１</w:t>
        <w:tab/>
        <w:t>産地価格</w:t>
      </w:r>
    </w:p>
    <w:p>
      <w:pPr>
        <w:pStyle w:val="BodyText"/>
        <w:spacing w:line="309" w:lineRule="auto" w:before="84"/>
        <w:ind w:left="352" w:right="373" w:firstLine="240"/>
        <w:jc w:val="both"/>
      </w:pPr>
      <w:r>
        <w:rPr/>
        <w:t>11</w:t>
      </w:r>
      <w:r>
        <w:rPr>
          <w:spacing w:val="-7"/>
        </w:rPr>
        <w:t> 月の産地価格は、１㎏当たり </w:t>
      </w:r>
      <w:r>
        <w:rPr/>
        <w:t>219</w:t>
      </w:r>
      <w:r>
        <w:rPr>
          <w:spacing w:val="-8"/>
        </w:rPr>
        <w:t> 円で、前年対比 </w:t>
      </w:r>
      <w:r>
        <w:rPr/>
        <w:t>101％、平年（５か年中庸３か年平均）</w:t>
      </w:r>
      <w:r>
        <w:rPr>
          <w:spacing w:val="-2"/>
        </w:rPr>
        <w:t>対比では </w:t>
      </w:r>
      <w:r>
        <w:rPr/>
        <w:t>104％となった。</w:t>
      </w:r>
    </w:p>
    <w:p>
      <w:pPr>
        <w:pStyle w:val="BodyText"/>
        <w:spacing w:line="309" w:lineRule="auto" w:before="3"/>
        <w:ind w:left="352" w:right="375" w:firstLine="240"/>
        <w:jc w:val="both"/>
      </w:pPr>
      <w:r>
        <w:rPr/>
        <w:pict>
          <v:line style="position:absolute;mso-position-horizontal-relative:page;mso-position-vertical-relative:paragraph;z-index:1048" from="57pt,45.916161pt" to="531.95996pt,45.916161pt" stroked="true" strokeweight=".600010pt" strokecolor="#ffffff">
            <v:stroke dashstyle="solid"/>
            <w10:wrap type="none"/>
          </v:line>
        </w:pict>
      </w:r>
      <w:r>
        <w:rPr/>
        <w:t>入荷量が前年を上回ったものの、平年に比べて少なく、大玉傾向であることから、価格は平年に比べてやや高値となった。</w:t>
      </w:r>
    </w:p>
    <w:p>
      <w:pPr>
        <w:pStyle w:val="BodyText"/>
        <w:spacing w:before="12"/>
        <w:rPr>
          <w:sz w:val="5"/>
        </w:rPr>
      </w:pPr>
    </w:p>
    <w:tbl>
      <w:tblPr>
        <w:tblW w:w="0" w:type="auto"/>
        <w:jc w:val="left"/>
        <w:tblInd w:w="29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896"/>
        <w:gridCol w:w="897"/>
        <w:gridCol w:w="895"/>
        <w:gridCol w:w="897"/>
        <w:gridCol w:w="895"/>
        <w:gridCol w:w="2701"/>
      </w:tblGrid>
      <w:tr>
        <w:trPr>
          <w:trHeight w:val="299" w:hRule="atLeast"/>
        </w:trPr>
        <w:tc>
          <w:tcPr>
            <w:tcW w:w="6636" w:type="dxa"/>
            <w:gridSpan w:val="6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4268" w:val="left" w:leader="none"/>
              </w:tabs>
              <w:spacing w:line="274" w:lineRule="exact" w:before="5"/>
              <w:ind w:left="59" w:right="0"/>
              <w:jc w:val="left"/>
              <w:rPr>
                <w:sz w:val="22"/>
              </w:rPr>
            </w:pPr>
            <w:r>
              <w:rPr>
                <w:spacing w:val="14"/>
                <w:sz w:val="22"/>
              </w:rPr>
              <w:t>青</w:t>
            </w:r>
            <w:r>
              <w:rPr>
                <w:spacing w:val="11"/>
                <w:sz w:val="22"/>
              </w:rPr>
              <w:t>森り</w:t>
            </w:r>
            <w:r>
              <w:rPr>
                <w:spacing w:val="14"/>
                <w:sz w:val="22"/>
              </w:rPr>
              <w:t>ん</w:t>
            </w:r>
            <w:r>
              <w:rPr>
                <w:spacing w:val="11"/>
                <w:sz w:val="22"/>
              </w:rPr>
              <w:t>ご</w:t>
            </w:r>
            <w:r>
              <w:rPr>
                <w:spacing w:val="14"/>
                <w:sz w:val="22"/>
              </w:rPr>
              <w:t>の</w:t>
            </w:r>
            <w:r>
              <w:rPr>
                <w:spacing w:val="11"/>
                <w:sz w:val="22"/>
              </w:rPr>
              <w:t>産</w:t>
            </w:r>
            <w:r>
              <w:rPr>
                <w:spacing w:val="14"/>
                <w:sz w:val="22"/>
              </w:rPr>
              <w:t>地</w:t>
            </w:r>
            <w:r>
              <w:rPr>
                <w:spacing w:val="11"/>
                <w:sz w:val="22"/>
              </w:rPr>
              <w:t>価</w:t>
            </w:r>
            <w:r>
              <w:rPr>
                <w:sz w:val="22"/>
              </w:rPr>
              <w:t>格</w:t>
              <w:tab/>
            </w:r>
            <w:r>
              <w:rPr>
                <w:spacing w:val="14"/>
                <w:sz w:val="22"/>
              </w:rPr>
              <w:t>（</w:t>
            </w:r>
            <w:r>
              <w:rPr>
                <w:spacing w:val="11"/>
                <w:sz w:val="22"/>
              </w:rPr>
              <w:t>単</w:t>
            </w:r>
            <w:r>
              <w:rPr>
                <w:spacing w:val="14"/>
                <w:sz w:val="22"/>
              </w:rPr>
              <w:t>位</w:t>
            </w:r>
            <w:r>
              <w:rPr>
                <w:spacing w:val="11"/>
                <w:sz w:val="22"/>
              </w:rPr>
              <w:t>：円</w:t>
            </w:r>
            <w:r>
              <w:rPr>
                <w:spacing w:val="8"/>
                <w:sz w:val="22"/>
              </w:rPr>
              <w:t>／kg</w:t>
            </w:r>
            <w:r>
              <w:rPr>
                <w:spacing w:val="14"/>
                <w:sz w:val="22"/>
              </w:rPr>
              <w:t>、</w:t>
            </w:r>
            <w:r>
              <w:rPr>
                <w:spacing w:val="5"/>
                <w:sz w:val="22"/>
              </w:rPr>
              <w:t>％）</w:t>
            </w:r>
          </w:p>
        </w:tc>
        <w:tc>
          <w:tcPr>
            <w:tcW w:w="2701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283" w:right="0"/>
              <w:jc w:val="left"/>
              <w:rPr>
                <w:sz w:val="22"/>
              </w:rPr>
            </w:pPr>
            <w:r>
              <w:rPr>
                <w:sz w:val="22"/>
              </w:rPr>
              <w:t>8月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280" w:right="0"/>
              <w:jc w:val="left"/>
              <w:rPr>
                <w:sz w:val="22"/>
              </w:rPr>
            </w:pPr>
            <w:r>
              <w:rPr>
                <w:sz w:val="22"/>
              </w:rPr>
              <w:t>9月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93"/>
              <w:rPr>
                <w:sz w:val="22"/>
              </w:rPr>
            </w:pPr>
            <w:r>
              <w:rPr>
                <w:w w:val="95"/>
                <w:sz w:val="22"/>
              </w:rPr>
              <w:t>10月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94"/>
              <w:rPr>
                <w:sz w:val="22"/>
              </w:rPr>
            </w:pPr>
            <w:r>
              <w:rPr>
                <w:w w:val="95"/>
                <w:sz w:val="22"/>
              </w:rPr>
              <w:t>11月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left="214" w:right="0"/>
              <w:jc w:val="left"/>
              <w:rPr>
                <w:sz w:val="22"/>
              </w:rPr>
            </w:pPr>
            <w:r>
              <w:rPr>
                <w:sz w:val="22"/>
              </w:rPr>
              <w:t>累計</w:t>
            </w:r>
          </w:p>
        </w:tc>
        <w:tc>
          <w:tcPr>
            <w:tcW w:w="270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left="106" w:right="83"/>
              <w:jc w:val="center"/>
              <w:rPr>
                <w:sz w:val="22"/>
              </w:rPr>
            </w:pPr>
            <w:r>
              <w:rPr>
                <w:sz w:val="22"/>
              </w:rPr>
              <w:t>平成30年産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242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216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253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219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231</w:t>
            </w:r>
          </w:p>
        </w:tc>
        <w:tc>
          <w:tcPr>
            <w:tcW w:w="270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left="106" w:right="83"/>
              <w:jc w:val="center"/>
              <w:rPr>
                <w:sz w:val="22"/>
              </w:rPr>
            </w:pPr>
            <w:r>
              <w:rPr>
                <w:sz w:val="22"/>
              </w:rPr>
              <w:t>平成29年産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181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178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217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217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210</w:t>
            </w:r>
          </w:p>
        </w:tc>
        <w:tc>
          <w:tcPr>
            <w:tcW w:w="270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前年対比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121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117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101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110</w:t>
            </w:r>
          </w:p>
        </w:tc>
        <w:tc>
          <w:tcPr>
            <w:tcW w:w="270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left="107" w:right="83"/>
              <w:jc w:val="center"/>
              <w:rPr>
                <w:sz w:val="22"/>
              </w:rPr>
            </w:pPr>
            <w:r>
              <w:rPr>
                <w:sz w:val="22"/>
              </w:rPr>
              <w:t>中庸３か年平均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187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167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224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210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 w:before="2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203</w:t>
            </w:r>
          </w:p>
        </w:tc>
        <w:tc>
          <w:tcPr>
            <w:tcW w:w="270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18" w:right="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中庸３か年平均対比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130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129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113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104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7" w:lineRule="exact" w:before="2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114</w:t>
            </w:r>
          </w:p>
        </w:tc>
        <w:tc>
          <w:tcPr>
            <w:tcW w:w="270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66" w:lineRule="auto" w:before="8"/>
        <w:ind w:left="914" w:right="1037" w:hanging="586"/>
        <w:jc w:val="left"/>
        <w:rPr>
          <w:sz w:val="22"/>
        </w:rPr>
      </w:pPr>
      <w:r>
        <w:rPr>
          <w:w w:val="130"/>
          <w:sz w:val="22"/>
        </w:rPr>
        <w:t>(</w:t>
      </w:r>
      <w:r>
        <w:rPr>
          <w:sz w:val="22"/>
        </w:rPr>
        <w:t>注</w:t>
      </w:r>
      <w:r>
        <w:rPr>
          <w:w w:val="130"/>
          <w:sz w:val="22"/>
        </w:rPr>
        <w:t>) </w:t>
      </w:r>
      <w:r>
        <w:rPr>
          <w:sz w:val="22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633" w:val="left" w:leader="none"/>
        </w:tabs>
      </w:pPr>
      <w:r>
        <w:rPr/>
        <w:t>２</w:t>
        <w:tab/>
        <w:t>消費地市場価格</w:t>
      </w:r>
    </w:p>
    <w:p>
      <w:pPr>
        <w:pStyle w:val="BodyText"/>
        <w:spacing w:before="84"/>
        <w:ind w:left="592"/>
      </w:pPr>
      <w:r>
        <w:rPr/>
        <w:t>11 月の消費地市場価格は、１㎏当たり 282 円で、前年対比 96％、平年（５か年中庸</w:t>
      </w:r>
    </w:p>
    <w:p>
      <w:pPr>
        <w:pStyle w:val="BodyText"/>
        <w:spacing w:before="96"/>
        <w:ind w:left="352"/>
      </w:pPr>
      <w:r>
        <w:rPr/>
        <w:t>３か年平均）対比では 97％となった。</w:t>
      </w:r>
    </w:p>
    <w:p>
      <w:pPr>
        <w:pStyle w:val="BodyText"/>
        <w:spacing w:line="309" w:lineRule="auto" w:before="93"/>
        <w:ind w:left="352" w:right="375" w:firstLine="240"/>
        <w:jc w:val="both"/>
      </w:pPr>
      <w:r>
        <w:rPr/>
        <w:pict>
          <v:line style="position:absolute;mso-position-horizontal-relative:page;mso-position-vertical-relative:paragraph;z-index:1024" from="57pt,91.936127pt" to="537.23999pt,91.936127pt" stroked="true" strokeweight=".599980pt" strokecolor="#ffffff">
            <v:stroke dashstyle="solid"/>
            <w10:wrap type="none"/>
          </v:line>
        </w:pict>
      </w:r>
      <w:r>
        <w:rPr/>
        <w:t>台風の被害等の影響により、果実全体の入荷量が少なく、やや高値基調の中で、本県産りんごは、遅れていた「早生ふじ」が前年及び平年を大幅に上回る量が出荷されたため、県産全体の入荷量が前年及び平年を上回り、価格は、前年及び平年に比べてやや安値となった。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897"/>
        <w:gridCol w:w="896"/>
        <w:gridCol w:w="896"/>
        <w:gridCol w:w="897"/>
        <w:gridCol w:w="739"/>
        <w:gridCol w:w="2974"/>
      </w:tblGrid>
      <w:tr>
        <w:trPr>
          <w:trHeight w:val="299" w:hRule="atLeast"/>
        </w:trPr>
        <w:tc>
          <w:tcPr>
            <w:tcW w:w="6468" w:type="dxa"/>
            <w:gridSpan w:val="6"/>
            <w:tcBorders>
              <w:top w:val="nil"/>
              <w:left w:val="nil"/>
              <w:right w:val="single" w:sz="12" w:space="0" w:color="FFFFFF"/>
            </w:tcBorders>
          </w:tcPr>
          <w:p>
            <w:pPr>
              <w:pStyle w:val="TableParagraph"/>
              <w:tabs>
                <w:tab w:pos="3997" w:val="left" w:leader="none"/>
              </w:tabs>
              <w:spacing w:line="279" w:lineRule="exact" w:before="0"/>
              <w:ind w:left="59" w:right="0"/>
              <w:jc w:val="left"/>
              <w:rPr>
                <w:sz w:val="22"/>
              </w:rPr>
            </w:pPr>
            <w:r>
              <w:rPr>
                <w:spacing w:val="14"/>
                <w:sz w:val="22"/>
              </w:rPr>
              <w:t>青</w:t>
            </w:r>
            <w:r>
              <w:rPr>
                <w:spacing w:val="11"/>
                <w:sz w:val="22"/>
              </w:rPr>
              <w:t>森り</w:t>
            </w:r>
            <w:r>
              <w:rPr>
                <w:spacing w:val="14"/>
                <w:sz w:val="22"/>
              </w:rPr>
              <w:t>ん</w:t>
            </w:r>
            <w:r>
              <w:rPr>
                <w:spacing w:val="11"/>
                <w:sz w:val="22"/>
              </w:rPr>
              <w:t>ご</w:t>
            </w:r>
            <w:r>
              <w:rPr>
                <w:spacing w:val="14"/>
                <w:sz w:val="22"/>
              </w:rPr>
              <w:t>の</w:t>
            </w:r>
            <w:r>
              <w:rPr>
                <w:spacing w:val="11"/>
                <w:sz w:val="22"/>
              </w:rPr>
              <w:t>消</w:t>
            </w:r>
            <w:r>
              <w:rPr>
                <w:spacing w:val="14"/>
                <w:sz w:val="22"/>
              </w:rPr>
              <w:t>費</w:t>
            </w:r>
            <w:r>
              <w:rPr>
                <w:spacing w:val="11"/>
                <w:sz w:val="22"/>
              </w:rPr>
              <w:t>地</w:t>
            </w:r>
            <w:r>
              <w:rPr>
                <w:spacing w:val="14"/>
                <w:sz w:val="22"/>
              </w:rPr>
              <w:t>市</w:t>
            </w:r>
            <w:r>
              <w:rPr>
                <w:spacing w:val="11"/>
                <w:sz w:val="22"/>
              </w:rPr>
              <w:t>場</w:t>
            </w:r>
            <w:r>
              <w:rPr>
                <w:spacing w:val="14"/>
                <w:sz w:val="22"/>
              </w:rPr>
              <w:t>価</w:t>
            </w:r>
            <w:r>
              <w:rPr>
                <w:sz w:val="22"/>
              </w:rPr>
              <w:t>格</w:t>
              <w:tab/>
            </w:r>
            <w:r>
              <w:rPr>
                <w:spacing w:val="11"/>
                <w:position w:val="1"/>
                <w:sz w:val="22"/>
              </w:rPr>
              <w:t>（</w:t>
            </w:r>
            <w:r>
              <w:rPr>
                <w:spacing w:val="14"/>
                <w:position w:val="1"/>
                <w:sz w:val="22"/>
              </w:rPr>
              <w:t>単</w:t>
            </w:r>
            <w:r>
              <w:rPr>
                <w:spacing w:val="11"/>
                <w:position w:val="1"/>
                <w:sz w:val="22"/>
              </w:rPr>
              <w:t>位</w:t>
            </w:r>
            <w:r>
              <w:rPr>
                <w:spacing w:val="14"/>
                <w:position w:val="1"/>
                <w:sz w:val="22"/>
              </w:rPr>
              <w:t>：</w:t>
            </w:r>
            <w:r>
              <w:rPr>
                <w:spacing w:val="11"/>
                <w:position w:val="1"/>
                <w:sz w:val="22"/>
              </w:rPr>
              <w:t>円</w:t>
            </w:r>
            <w:r>
              <w:rPr>
                <w:spacing w:val="8"/>
                <w:position w:val="1"/>
                <w:sz w:val="22"/>
              </w:rPr>
              <w:t>／kg</w:t>
            </w:r>
            <w:r>
              <w:rPr>
                <w:spacing w:val="14"/>
                <w:position w:val="1"/>
                <w:sz w:val="22"/>
              </w:rPr>
              <w:t>、</w:t>
            </w:r>
            <w:r>
              <w:rPr>
                <w:spacing w:val="5"/>
                <w:position w:val="1"/>
                <w:sz w:val="22"/>
              </w:rPr>
              <w:t>％）</w:t>
            </w:r>
          </w:p>
        </w:tc>
        <w:tc>
          <w:tcPr>
            <w:tcW w:w="2974" w:type="dxa"/>
            <w:vMerge w:val="restart"/>
            <w:tcBorders>
              <w:top w:val="single" w:sz="6" w:space="0" w:color="FFFFFF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2143" w:type="dxa"/>
          </w:tcPr>
          <w:p>
            <w:pPr>
              <w:pStyle w:val="TableParagraph"/>
              <w:spacing w:line="271" w:lineRule="exact" w:before="2"/>
              <w:ind w:left="92" w:right="77"/>
              <w:jc w:val="center"/>
              <w:rPr>
                <w:sz w:val="22"/>
              </w:rPr>
            </w:pPr>
            <w:r>
              <w:rPr>
                <w:sz w:val="22"/>
              </w:rPr>
              <w:t>区分</w:t>
            </w:r>
          </w:p>
        </w:tc>
        <w:tc>
          <w:tcPr>
            <w:tcW w:w="897" w:type="dxa"/>
          </w:tcPr>
          <w:p>
            <w:pPr>
              <w:pStyle w:val="TableParagraph"/>
              <w:spacing w:line="271" w:lineRule="exact" w:before="2"/>
              <w:ind w:left="279" w:right="0"/>
              <w:jc w:val="left"/>
              <w:rPr>
                <w:sz w:val="22"/>
              </w:rPr>
            </w:pPr>
            <w:r>
              <w:rPr>
                <w:sz w:val="22"/>
              </w:rPr>
              <w:t>8月</w:t>
            </w:r>
          </w:p>
        </w:tc>
        <w:tc>
          <w:tcPr>
            <w:tcW w:w="8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left="280" w:right="0"/>
              <w:jc w:val="left"/>
              <w:rPr>
                <w:sz w:val="22"/>
              </w:rPr>
            </w:pPr>
            <w:r>
              <w:rPr>
                <w:sz w:val="22"/>
              </w:rPr>
              <w:t>9月</w:t>
            </w:r>
          </w:p>
        </w:tc>
        <w:tc>
          <w:tcPr>
            <w:tcW w:w="8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left="219" w:right="0"/>
              <w:jc w:val="left"/>
              <w:rPr>
                <w:sz w:val="22"/>
              </w:rPr>
            </w:pPr>
            <w:r>
              <w:rPr>
                <w:sz w:val="22"/>
              </w:rPr>
              <w:t>10月</w:t>
            </w:r>
          </w:p>
        </w:tc>
        <w:tc>
          <w:tcPr>
            <w:tcW w:w="897" w:type="dxa"/>
          </w:tcPr>
          <w:p>
            <w:pPr>
              <w:pStyle w:val="TableParagraph"/>
              <w:spacing w:line="271" w:lineRule="exact" w:before="2"/>
              <w:ind w:right="195"/>
              <w:rPr>
                <w:sz w:val="22"/>
              </w:rPr>
            </w:pPr>
            <w:r>
              <w:rPr>
                <w:w w:val="95"/>
                <w:sz w:val="22"/>
              </w:rPr>
              <w:t>11月</w:t>
            </w:r>
          </w:p>
        </w:tc>
        <w:tc>
          <w:tcPr>
            <w:tcW w:w="739" w:type="dxa"/>
          </w:tcPr>
          <w:p>
            <w:pPr>
              <w:pStyle w:val="TableParagraph"/>
              <w:spacing w:line="271" w:lineRule="exact" w:before="2"/>
              <w:ind w:left="124" w:right="104"/>
              <w:jc w:val="center"/>
              <w:rPr>
                <w:sz w:val="22"/>
              </w:rPr>
            </w:pPr>
            <w:r>
              <w:rPr>
                <w:sz w:val="22"/>
              </w:rPr>
              <w:t>累計</w:t>
            </w:r>
          </w:p>
        </w:tc>
        <w:tc>
          <w:tcPr>
            <w:tcW w:w="297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143" w:type="dxa"/>
          </w:tcPr>
          <w:p>
            <w:pPr>
              <w:pStyle w:val="TableParagraph"/>
              <w:spacing w:line="271" w:lineRule="exact" w:before="2"/>
              <w:ind w:left="92" w:right="77"/>
              <w:jc w:val="center"/>
              <w:rPr>
                <w:sz w:val="22"/>
              </w:rPr>
            </w:pPr>
            <w:r>
              <w:rPr>
                <w:sz w:val="22"/>
              </w:rPr>
              <w:t>平成30年産</w:t>
            </w:r>
          </w:p>
        </w:tc>
        <w:tc>
          <w:tcPr>
            <w:tcW w:w="897" w:type="dxa"/>
          </w:tcPr>
          <w:p>
            <w:pPr>
              <w:pStyle w:val="TableParagraph"/>
              <w:spacing w:line="271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346</w:t>
            </w:r>
          </w:p>
        </w:tc>
        <w:tc>
          <w:tcPr>
            <w:tcW w:w="8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309</w:t>
            </w:r>
          </w:p>
        </w:tc>
        <w:tc>
          <w:tcPr>
            <w:tcW w:w="8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297</w:t>
            </w:r>
          </w:p>
        </w:tc>
        <w:tc>
          <w:tcPr>
            <w:tcW w:w="897" w:type="dxa"/>
          </w:tcPr>
          <w:p>
            <w:pPr>
              <w:pStyle w:val="TableParagraph"/>
              <w:spacing w:line="271" w:lineRule="exact" w:before="2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282</w:t>
            </w:r>
          </w:p>
        </w:tc>
        <w:tc>
          <w:tcPr>
            <w:tcW w:w="739" w:type="dxa"/>
          </w:tcPr>
          <w:p>
            <w:pPr>
              <w:pStyle w:val="TableParagraph"/>
              <w:spacing w:line="271" w:lineRule="exact" w:before="2"/>
              <w:ind w:left="124" w:right="32"/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297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43" w:type="dxa"/>
          </w:tcPr>
          <w:p>
            <w:pPr>
              <w:pStyle w:val="TableParagraph"/>
              <w:spacing w:line="274" w:lineRule="exact" w:before="2"/>
              <w:ind w:left="92" w:right="77"/>
              <w:jc w:val="center"/>
              <w:rPr>
                <w:sz w:val="22"/>
              </w:rPr>
            </w:pPr>
            <w:r>
              <w:rPr>
                <w:sz w:val="22"/>
              </w:rPr>
              <w:t>平成29年産</w:t>
            </w:r>
          </w:p>
        </w:tc>
        <w:tc>
          <w:tcPr>
            <w:tcW w:w="897" w:type="dxa"/>
          </w:tcPr>
          <w:p>
            <w:pPr>
              <w:pStyle w:val="TableParagraph"/>
              <w:spacing w:line="274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314</w:t>
            </w:r>
          </w:p>
        </w:tc>
        <w:tc>
          <w:tcPr>
            <w:tcW w:w="8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259</w:t>
            </w:r>
          </w:p>
        </w:tc>
        <w:tc>
          <w:tcPr>
            <w:tcW w:w="8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274</w:t>
            </w:r>
          </w:p>
        </w:tc>
        <w:tc>
          <w:tcPr>
            <w:tcW w:w="897" w:type="dxa"/>
          </w:tcPr>
          <w:p>
            <w:pPr>
              <w:pStyle w:val="TableParagraph"/>
              <w:spacing w:line="274" w:lineRule="exact" w:before="2"/>
              <w:ind w:right="134"/>
              <w:rPr>
                <w:sz w:val="22"/>
              </w:rPr>
            </w:pPr>
            <w:r>
              <w:rPr>
                <w:w w:val="90"/>
                <w:sz w:val="22"/>
              </w:rPr>
              <w:t>295</w:t>
            </w:r>
          </w:p>
        </w:tc>
        <w:tc>
          <w:tcPr>
            <w:tcW w:w="739" w:type="dxa"/>
          </w:tcPr>
          <w:p>
            <w:pPr>
              <w:pStyle w:val="TableParagraph"/>
              <w:spacing w:line="274" w:lineRule="exact" w:before="2"/>
              <w:ind w:left="124" w:right="32"/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297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143" w:type="dxa"/>
          </w:tcPr>
          <w:p>
            <w:pPr>
              <w:pStyle w:val="TableParagraph"/>
              <w:spacing w:line="271" w:lineRule="exact" w:before="2"/>
              <w:ind w:left="92" w:right="77"/>
              <w:jc w:val="center"/>
              <w:rPr>
                <w:sz w:val="22"/>
              </w:rPr>
            </w:pPr>
            <w:r>
              <w:rPr>
                <w:sz w:val="22"/>
              </w:rPr>
              <w:t>前年対比</w:t>
            </w:r>
          </w:p>
        </w:tc>
        <w:tc>
          <w:tcPr>
            <w:tcW w:w="897" w:type="dxa"/>
          </w:tcPr>
          <w:p>
            <w:pPr>
              <w:pStyle w:val="TableParagraph"/>
              <w:spacing w:line="271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110</w:t>
            </w:r>
          </w:p>
        </w:tc>
        <w:tc>
          <w:tcPr>
            <w:tcW w:w="8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119</w:t>
            </w:r>
          </w:p>
        </w:tc>
        <w:tc>
          <w:tcPr>
            <w:tcW w:w="8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108</w:t>
            </w:r>
          </w:p>
        </w:tc>
        <w:tc>
          <w:tcPr>
            <w:tcW w:w="897" w:type="dxa"/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96</w:t>
            </w:r>
          </w:p>
        </w:tc>
        <w:tc>
          <w:tcPr>
            <w:tcW w:w="739" w:type="dxa"/>
          </w:tcPr>
          <w:p>
            <w:pPr>
              <w:pStyle w:val="TableParagraph"/>
              <w:spacing w:line="271" w:lineRule="exact" w:before="2"/>
              <w:ind w:left="124" w:right="32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297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2143" w:type="dxa"/>
          </w:tcPr>
          <w:p>
            <w:pPr>
              <w:pStyle w:val="TableParagraph"/>
              <w:spacing w:line="271" w:lineRule="exact" w:before="2"/>
              <w:ind w:left="95" w:right="77"/>
              <w:jc w:val="center"/>
              <w:rPr>
                <w:sz w:val="22"/>
              </w:rPr>
            </w:pPr>
            <w:r>
              <w:rPr>
                <w:sz w:val="22"/>
              </w:rPr>
              <w:t>中庸３か年平均</w:t>
            </w:r>
          </w:p>
        </w:tc>
        <w:tc>
          <w:tcPr>
            <w:tcW w:w="897" w:type="dxa"/>
          </w:tcPr>
          <w:p>
            <w:pPr>
              <w:pStyle w:val="TableParagraph"/>
              <w:spacing w:line="271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314</w:t>
            </w:r>
          </w:p>
        </w:tc>
        <w:tc>
          <w:tcPr>
            <w:tcW w:w="8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262</w:t>
            </w:r>
          </w:p>
        </w:tc>
        <w:tc>
          <w:tcPr>
            <w:tcW w:w="8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268</w:t>
            </w:r>
          </w:p>
        </w:tc>
        <w:tc>
          <w:tcPr>
            <w:tcW w:w="897" w:type="dxa"/>
          </w:tcPr>
          <w:p>
            <w:pPr>
              <w:pStyle w:val="TableParagraph"/>
              <w:spacing w:line="271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291</w:t>
            </w:r>
          </w:p>
        </w:tc>
        <w:tc>
          <w:tcPr>
            <w:tcW w:w="739" w:type="dxa"/>
          </w:tcPr>
          <w:p>
            <w:pPr>
              <w:pStyle w:val="TableParagraph"/>
              <w:spacing w:line="271" w:lineRule="exact" w:before="2"/>
              <w:ind w:left="124" w:right="32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297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06" w:right="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中庸３か年平均対比</w:t>
            </w:r>
          </w:p>
        </w:tc>
        <w:tc>
          <w:tcPr>
            <w:tcW w:w="8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2"/>
              <w:ind w:right="136"/>
              <w:rPr>
                <w:sz w:val="22"/>
              </w:rPr>
            </w:pPr>
            <w:r>
              <w:rPr>
                <w:w w:val="90"/>
                <w:sz w:val="22"/>
              </w:rPr>
              <w:t>110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exact" w:before="2"/>
              <w:ind w:right="142"/>
              <w:rPr>
                <w:sz w:val="22"/>
              </w:rPr>
            </w:pPr>
            <w:r>
              <w:rPr>
                <w:w w:val="90"/>
                <w:sz w:val="22"/>
              </w:rPr>
              <w:t>118</w:t>
            </w:r>
          </w:p>
        </w:tc>
        <w:tc>
          <w:tcPr>
            <w:tcW w:w="8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111</w:t>
            </w:r>
          </w:p>
        </w:tc>
        <w:tc>
          <w:tcPr>
            <w:tcW w:w="8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2"/>
              <w:ind w:right="135"/>
              <w:rPr>
                <w:sz w:val="22"/>
              </w:rPr>
            </w:pPr>
            <w:r>
              <w:rPr>
                <w:w w:val="90"/>
                <w:sz w:val="22"/>
              </w:rPr>
              <w:t>97</w:t>
            </w: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2"/>
              <w:ind w:left="124" w:right="32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297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66" w:lineRule="auto" w:before="8"/>
        <w:ind w:left="914" w:right="1270" w:hanging="586"/>
        <w:jc w:val="left"/>
        <w:rPr>
          <w:sz w:val="22"/>
        </w:rPr>
      </w:pPr>
      <w:r>
        <w:rPr>
          <w:w w:val="130"/>
          <w:sz w:val="22"/>
        </w:rPr>
        <w:t>(</w:t>
      </w:r>
      <w:r>
        <w:rPr>
          <w:sz w:val="22"/>
        </w:rPr>
        <w:t>注</w:t>
      </w:r>
      <w:r>
        <w:rPr>
          <w:w w:val="130"/>
          <w:sz w:val="22"/>
        </w:rPr>
        <w:t>) </w:t>
      </w:r>
      <w:r>
        <w:rPr>
          <w:sz w:val="22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266" w:lineRule="auto"/>
        <w:jc w:val="left"/>
        <w:rPr>
          <w:sz w:val="22"/>
        </w:rPr>
        <w:sectPr>
          <w:type w:val="continuous"/>
          <w:pgSz w:w="11910" w:h="16840"/>
          <w:pgMar w:top="1060" w:bottom="280" w:left="1020" w:right="760"/>
        </w:sectPr>
      </w:pPr>
    </w:p>
    <w:p>
      <w:pPr>
        <w:pStyle w:val="BodyText"/>
        <w:ind w:left="112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4.8pt;height:25.2pt;mso-position-horizontal-relative:char;mso-position-vertical-relative:line" type="#_x0000_t202" filled="true" fillcolor="#fde9d8" stroked="true" strokeweight=".599980pt" strokecolor="#000000">
            <w10:anchorlock/>
            <v:textbox inset="0,0,0,0">
              <w:txbxContent>
                <w:p>
                  <w:pPr>
                    <w:spacing w:before="86"/>
                    <w:ind w:left="232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平成３０年産青森りんごの流通状況（平成３０年１１月）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tabs>
          <w:tab w:pos="8095" w:val="left" w:leader="none"/>
        </w:tabs>
        <w:spacing w:before="100" w:after="53"/>
        <w:ind w:left="314" w:right="0" w:firstLine="0"/>
        <w:jc w:val="left"/>
        <w:rPr>
          <w:sz w:val="17"/>
        </w:rPr>
      </w:pPr>
      <w:r>
        <w:rPr>
          <w:position w:val="4"/>
          <w:sz w:val="20"/>
        </w:rPr>
        <w:t>青森りんごの産地価格</w:t>
        <w:tab/>
      </w:r>
      <w:r>
        <w:rPr>
          <w:sz w:val="17"/>
        </w:rPr>
        <w:t>（単位：円／kg、％）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596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>
        <w:trPr>
          <w:trHeight w:val="299" w:hRule="atLeast"/>
        </w:trPr>
        <w:tc>
          <w:tcPr>
            <w:tcW w:w="2203" w:type="dxa"/>
            <w:gridSpan w:val="2"/>
            <w:vMerge w:val="restart"/>
          </w:tcPr>
          <w:p>
            <w:pPr>
              <w:pStyle w:val="TableParagraph"/>
              <w:spacing w:before="172"/>
              <w:ind w:left="914" w:right="893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153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0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0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line="196" w:lineRule="auto" w:before="111"/>
              <w:ind w:left="63" w:right="48" w:firstLine="86"/>
              <w:jc w:val="left"/>
              <w:rPr>
                <w:sz w:val="17"/>
              </w:rPr>
            </w:pPr>
            <w:r>
              <w:rPr>
                <w:sz w:val="17"/>
              </w:rPr>
              <w:t>ジョナゴールド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6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72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3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99" w:hRule="atLeast"/>
        </w:trPr>
        <w:tc>
          <w:tcPr>
            <w:tcW w:w="22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right="42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34" w:right="0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223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(146)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219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229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(146)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(100)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(142)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(103)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196" w:lineRule="auto" w:before="0"/>
              <w:ind w:left="129" w:right="11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11月</w:t>
            </w:r>
            <w:r>
              <w:rPr>
                <w:sz w:val="17"/>
              </w:rPr>
              <w:t>累計</w:t>
            </w: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218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(210)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231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(183)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(115)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233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(169)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203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(125)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</w:tr>
    </w:tbl>
    <w:p>
      <w:pPr>
        <w:spacing w:before="15"/>
        <w:ind w:left="304" w:right="0" w:firstLine="0"/>
        <w:jc w:val="left"/>
        <w:rPr>
          <w:sz w:val="15"/>
        </w:rPr>
      </w:pPr>
      <w:r>
        <w:rPr>
          <w:w w:val="105"/>
          <w:sz w:val="15"/>
        </w:rPr>
        <w:t>※ 産地5市場及び県りんご商協連の主要組合員の平均価格（加重平均）である。</w:t>
      </w:r>
    </w:p>
    <w:p>
      <w:pPr>
        <w:spacing w:before="5"/>
        <w:ind w:left="304" w:right="0" w:firstLine="0"/>
        <w:jc w:val="left"/>
        <w:rPr>
          <w:sz w:val="15"/>
        </w:rPr>
      </w:pPr>
      <w:r>
        <w:rPr>
          <w:w w:val="105"/>
          <w:sz w:val="15"/>
        </w:rPr>
        <w:t>※ 中庸3か年平均は、過去5か年の中庸3か年平均値である。（以下の表についても同様）</w:t>
      </w:r>
    </w:p>
    <w:p>
      <w:pPr>
        <w:pStyle w:val="BodyText"/>
        <w:spacing w:before="3"/>
        <w:rPr>
          <w:sz w:val="15"/>
        </w:rPr>
      </w:pPr>
    </w:p>
    <w:p>
      <w:pPr>
        <w:tabs>
          <w:tab w:pos="8095" w:val="left" w:leader="none"/>
        </w:tabs>
        <w:spacing w:before="0" w:after="53"/>
        <w:ind w:left="314" w:right="0" w:firstLine="0"/>
        <w:jc w:val="left"/>
        <w:rPr>
          <w:sz w:val="17"/>
        </w:rPr>
      </w:pPr>
      <w:r>
        <w:rPr>
          <w:sz w:val="20"/>
        </w:rPr>
        <w:t>青森りんごの消費地市場価格</w:t>
        <w:tab/>
      </w:r>
      <w:r>
        <w:rPr>
          <w:position w:val="-3"/>
          <w:sz w:val="17"/>
        </w:rPr>
        <w:t>（単位：円／kg、％）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596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>
        <w:trPr>
          <w:trHeight w:val="299" w:hRule="atLeast"/>
        </w:trPr>
        <w:tc>
          <w:tcPr>
            <w:tcW w:w="2203" w:type="dxa"/>
            <w:gridSpan w:val="2"/>
            <w:vMerge w:val="restart"/>
          </w:tcPr>
          <w:p>
            <w:pPr>
              <w:pStyle w:val="TableParagraph"/>
              <w:spacing w:before="172"/>
              <w:ind w:left="914" w:right="893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153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0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0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line="196" w:lineRule="auto" w:before="111"/>
              <w:ind w:left="63" w:right="48" w:firstLine="86"/>
              <w:jc w:val="left"/>
              <w:rPr>
                <w:sz w:val="17"/>
              </w:rPr>
            </w:pPr>
            <w:r>
              <w:rPr>
                <w:sz w:val="17"/>
              </w:rPr>
              <w:t>ジョナゴールド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6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72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72"/>
              <w:ind w:left="243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99" w:hRule="atLeast"/>
        </w:trPr>
        <w:tc>
          <w:tcPr>
            <w:tcW w:w="22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right="42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34" w:right="0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433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258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(249)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286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397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(270)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20"/>
                <w:sz w:val="17"/>
              </w:rPr>
              <w:t>(92)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425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(271)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20"/>
                <w:sz w:val="17"/>
              </w:rPr>
              <w:t>(92)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196" w:lineRule="auto" w:before="0"/>
              <w:ind w:left="129" w:right="11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11月</w:t>
            </w:r>
            <w:r>
              <w:rPr>
                <w:sz w:val="17"/>
              </w:rPr>
              <w:t>累計</w:t>
            </w: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435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292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(298)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399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(298)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(100)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423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(289)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8" w:type="dxa"/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8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(103)</w:t>
            </w:r>
          </w:p>
        </w:tc>
        <w:tc>
          <w:tcPr>
            <w:tcW w:w="818" w:type="dxa"/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</w:tbl>
    <w:p>
      <w:pPr>
        <w:spacing w:before="0"/>
        <w:ind w:left="304" w:right="0" w:firstLine="0"/>
        <w:jc w:val="left"/>
        <w:rPr>
          <w:sz w:val="15"/>
        </w:rPr>
      </w:pPr>
      <w:r>
        <w:rPr>
          <w:w w:val="105"/>
          <w:sz w:val="15"/>
        </w:rPr>
        <w:t>※ 東京、大阪、名古屋、福岡、札幌の5市場の平均価格（加重平均）である。</w:t>
      </w:r>
    </w:p>
    <w:p>
      <w:pPr>
        <w:pStyle w:val="BodyText"/>
        <w:spacing w:before="3"/>
        <w:rPr>
          <w:sz w:val="15"/>
        </w:rPr>
      </w:pPr>
    </w:p>
    <w:p>
      <w:pPr>
        <w:tabs>
          <w:tab w:pos="8440" w:val="left" w:leader="none"/>
        </w:tabs>
        <w:spacing w:before="0" w:after="35"/>
        <w:ind w:left="314" w:right="0" w:firstLine="0"/>
        <w:jc w:val="left"/>
        <w:rPr>
          <w:sz w:val="17"/>
        </w:rPr>
      </w:pPr>
      <w:r>
        <w:rPr>
          <w:sz w:val="20"/>
        </w:rPr>
        <w:t>青森りんごの県外出荷数量</w:t>
        <w:tab/>
      </w:r>
      <w:r>
        <w:rPr>
          <w:position w:val="-3"/>
          <w:sz w:val="17"/>
        </w:rPr>
        <w:t>（単位：ｔ、％）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1596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>
        <w:trPr>
          <w:trHeight w:val="299" w:hRule="atLeast"/>
        </w:trPr>
        <w:tc>
          <w:tcPr>
            <w:tcW w:w="2203" w:type="dxa"/>
            <w:gridSpan w:val="2"/>
            <w:vMerge w:val="restart"/>
          </w:tcPr>
          <w:p>
            <w:pPr>
              <w:pStyle w:val="TableParagraph"/>
              <w:spacing w:before="190"/>
              <w:ind w:left="914" w:right="893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153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0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0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line="196" w:lineRule="auto" w:before="129"/>
              <w:ind w:left="63" w:right="48" w:firstLine="86"/>
              <w:jc w:val="left"/>
              <w:rPr>
                <w:sz w:val="17"/>
              </w:rPr>
            </w:pPr>
            <w:r>
              <w:rPr>
                <w:sz w:val="17"/>
              </w:rPr>
              <w:t>ジョナゴールド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6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89" w:lineRule="exact" w:before="190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8" w:type="dxa"/>
            <w:vMerge w:val="restart"/>
          </w:tcPr>
          <w:p>
            <w:pPr>
              <w:pStyle w:val="TableParagraph"/>
              <w:spacing w:before="190"/>
              <w:ind w:left="243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99" w:hRule="atLeast"/>
        </w:trPr>
        <w:tc>
          <w:tcPr>
            <w:tcW w:w="22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42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sz w:val="27"/>
              </w:rPr>
            </w:pPr>
          </w:p>
          <w:p>
            <w:pPr>
              <w:pStyle w:val="TableParagraph"/>
              <w:spacing w:before="0"/>
              <w:ind w:left="134" w:right="0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438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54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52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321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32</w:t>
            </w:r>
            <w:r>
              <w:rPr>
                <w:w w:val="90"/>
                <w:sz w:val="17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507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93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01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48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68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613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w w:val="90"/>
                <w:sz w:val="17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(165)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21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599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48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07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74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61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951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33</w:t>
            </w:r>
            <w:r>
              <w:rPr>
                <w:w w:val="90"/>
                <w:sz w:val="17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(146)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129" w:right="11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11月</w:t>
            </w:r>
            <w:r>
              <w:rPr>
                <w:sz w:val="17"/>
              </w:rPr>
              <w:t>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93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759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75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60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74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2"/>
              <w:rPr>
                <w:sz w:val="17"/>
              </w:rPr>
            </w:pPr>
            <w:r>
              <w:rPr>
                <w:w w:val="105"/>
                <w:sz w:val="17"/>
              </w:rPr>
              <w:t>(19,556)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68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40</w:t>
            </w:r>
            <w:r>
              <w:rPr>
                <w:w w:val="90"/>
                <w:sz w:val="17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806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31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13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53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70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2"/>
              <w:rPr>
                <w:sz w:val="17"/>
              </w:rPr>
            </w:pPr>
            <w:r>
              <w:rPr>
                <w:w w:val="105"/>
                <w:sz w:val="17"/>
              </w:rPr>
              <w:t>(17,881)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(109)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25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982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00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78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37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2"/>
              <w:rPr>
                <w:sz w:val="17"/>
              </w:rPr>
            </w:pPr>
            <w:r>
              <w:rPr>
                <w:w w:val="105"/>
                <w:sz w:val="17"/>
              </w:rPr>
              <w:t>(18,939)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38"/>
              <w:ind w:left="49" w:right="3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7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6"/>
              <w:rPr>
                <w:sz w:val="17"/>
              </w:rPr>
            </w:pPr>
            <w:r>
              <w:rPr>
                <w:w w:val="110"/>
                <w:sz w:val="17"/>
              </w:rPr>
              <w:t>(103)</w:t>
            </w:r>
          </w:p>
        </w:tc>
        <w:tc>
          <w:tcPr>
            <w:tcW w:w="818" w:type="dxa"/>
          </w:tcPr>
          <w:p>
            <w:pPr>
              <w:pStyle w:val="TableParagraph"/>
              <w:spacing w:before="38"/>
              <w:ind w:right="95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</w:tbl>
    <w:p>
      <w:pPr>
        <w:tabs>
          <w:tab w:pos="8080" w:val="left" w:leader="none"/>
        </w:tabs>
        <w:spacing w:before="3"/>
        <w:ind w:left="304" w:right="0" w:firstLine="0"/>
        <w:jc w:val="left"/>
        <w:rPr>
          <w:sz w:val="15"/>
        </w:rPr>
      </w:pPr>
      <w:r>
        <w:rPr>
          <w:w w:val="105"/>
          <w:sz w:val="15"/>
        </w:rPr>
        <w:t>※</w:t>
      </w:r>
      <w:r>
        <w:rPr>
          <w:spacing w:val="41"/>
          <w:w w:val="105"/>
          <w:sz w:val="15"/>
        </w:rPr>
        <w:t> </w:t>
      </w:r>
      <w:r>
        <w:rPr>
          <w:w w:val="105"/>
          <w:sz w:val="15"/>
        </w:rPr>
        <w:t>出荷数量は、生食用として県外に出荷されたものである。</w:t>
        <w:tab/>
      </w:r>
      <w:r>
        <w:rPr>
          <w:w w:val="105"/>
          <w:position w:val="1"/>
          <w:sz w:val="15"/>
        </w:rPr>
        <w:t>［県りんご対策協議会］</w:t>
      </w:r>
    </w:p>
    <w:p>
      <w:pPr>
        <w:spacing w:after="0"/>
        <w:jc w:val="left"/>
        <w:rPr>
          <w:sz w:val="15"/>
        </w:rPr>
        <w:sectPr>
          <w:pgSz w:w="11910" w:h="16840"/>
          <w:pgMar w:top="1120" w:bottom="280" w:left="1020" w:right="760"/>
        </w:sectPr>
      </w:pPr>
    </w:p>
    <w:p>
      <w:pPr>
        <w:tabs>
          <w:tab w:pos="2819" w:val="left" w:leader="none"/>
        </w:tabs>
        <w:spacing w:before="71" w:after="55"/>
        <w:ind w:left="316" w:right="0" w:firstLine="0"/>
        <w:jc w:val="left"/>
        <w:rPr>
          <w:sz w:val="17"/>
        </w:rPr>
      </w:pPr>
      <w:r>
        <w:rPr>
          <w:position w:val="5"/>
          <w:sz w:val="20"/>
        </w:rPr>
        <w:t>青森りんごの県外販売額</w:t>
        <w:tab/>
      </w:r>
      <w:r>
        <w:rPr>
          <w:sz w:val="17"/>
        </w:rPr>
        <w:t>（単位：ｔ、円／kg、百万円、％）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96"/>
        <w:gridCol w:w="1013"/>
        <w:gridCol w:w="1013"/>
        <w:gridCol w:w="1013"/>
      </w:tblGrid>
      <w:tr>
        <w:trPr>
          <w:trHeight w:val="311" w:hRule="atLeast"/>
        </w:trPr>
        <w:tc>
          <w:tcPr>
            <w:tcW w:w="2292" w:type="dxa"/>
            <w:gridSpan w:val="2"/>
          </w:tcPr>
          <w:p>
            <w:pPr>
              <w:pStyle w:val="TableParagraph"/>
              <w:spacing w:before="22"/>
              <w:ind w:left="961" w:right="935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left="340" w:right="0"/>
              <w:jc w:val="left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left="340" w:right="0"/>
              <w:jc w:val="left"/>
              <w:rPr>
                <w:sz w:val="17"/>
              </w:rPr>
            </w:pPr>
            <w:r>
              <w:rPr>
                <w:sz w:val="17"/>
              </w:rPr>
              <w:t>価格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137"/>
              <w:rPr>
                <w:sz w:val="17"/>
              </w:rPr>
            </w:pPr>
            <w:r>
              <w:rPr>
                <w:sz w:val="17"/>
              </w:rPr>
              <w:t>販売金額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182" w:right="0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20,652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5,995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21,215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6,355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21,291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6,398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01" w:lineRule="auto" w:before="1"/>
              <w:ind w:left="177" w:right="110"/>
              <w:jc w:val="left"/>
              <w:rPr>
                <w:sz w:val="17"/>
              </w:rPr>
            </w:pPr>
            <w:r>
              <w:rPr>
                <w:sz w:val="17"/>
              </w:rPr>
              <w:t>11月累計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65,250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19,947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67,183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18,945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69,565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5"/>
                <w:sz w:val="17"/>
              </w:rPr>
              <w:t>19,561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</w:tr>
    </w:tbl>
    <w:p>
      <w:pPr>
        <w:spacing w:before="4"/>
        <w:ind w:left="307" w:right="0" w:firstLine="0"/>
        <w:jc w:val="left"/>
        <w:rPr>
          <w:sz w:val="16"/>
        </w:rPr>
      </w:pPr>
      <w:r>
        <w:rPr>
          <w:sz w:val="16"/>
        </w:rPr>
        <w:t>※ 県外市場及び輸出の合計（小口他、加工は含まない）である。</w:t>
      </w:r>
    </w:p>
    <w:p>
      <w:pPr>
        <w:pStyle w:val="BodyText"/>
        <w:spacing w:before="2"/>
        <w:rPr>
          <w:sz w:val="15"/>
        </w:rPr>
      </w:pPr>
    </w:p>
    <w:p>
      <w:pPr>
        <w:tabs>
          <w:tab w:pos="4202" w:val="left" w:leader="none"/>
        </w:tabs>
        <w:spacing w:before="1" w:after="50"/>
        <w:ind w:left="316" w:right="0" w:firstLine="0"/>
        <w:jc w:val="left"/>
        <w:rPr>
          <w:sz w:val="17"/>
        </w:rPr>
      </w:pPr>
      <w:r>
        <w:rPr>
          <w:sz w:val="20"/>
        </w:rPr>
        <w:t>青森りんごの加工実績</w:t>
        <w:tab/>
      </w:r>
      <w:r>
        <w:rPr>
          <w:position w:val="-4"/>
          <w:sz w:val="17"/>
        </w:rPr>
        <w:t>（単位：ｔ、％）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96"/>
        <w:gridCol w:w="1013"/>
        <w:gridCol w:w="1013"/>
        <w:gridCol w:w="1013"/>
      </w:tblGrid>
      <w:tr>
        <w:trPr>
          <w:trHeight w:val="311" w:hRule="atLeast"/>
        </w:trPr>
        <w:tc>
          <w:tcPr>
            <w:tcW w:w="2292" w:type="dxa"/>
            <w:gridSpan w:val="2"/>
          </w:tcPr>
          <w:p>
            <w:pPr>
              <w:pStyle w:val="TableParagraph"/>
              <w:spacing w:before="22"/>
              <w:ind w:left="961" w:right="935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50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50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51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182" w:right="0"/>
              <w:jc w:val="left"/>
              <w:rPr>
                <w:sz w:val="17"/>
              </w:rPr>
            </w:pPr>
            <w:r>
              <w:rPr>
                <w:sz w:val="17"/>
              </w:rPr>
              <w:t>11月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16,947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14,595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6,532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15,397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13,838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5,589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16,816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15,111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7,405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01" w:lineRule="auto" w:before="1"/>
              <w:ind w:left="177" w:right="110"/>
              <w:jc w:val="left"/>
              <w:rPr>
                <w:sz w:val="17"/>
              </w:rPr>
            </w:pPr>
            <w:r>
              <w:rPr>
                <w:sz w:val="17"/>
              </w:rPr>
              <w:t>11月累計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45,533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39,002</w:t>
            </w:r>
          </w:p>
        </w:tc>
        <w:tc>
          <w:tcPr>
            <w:tcW w:w="101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38,009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32,420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41,390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5"/>
                <w:sz w:val="17"/>
              </w:rPr>
              <w:t>34,027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01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4016" w:right="4554" w:firstLine="0"/>
        <w:jc w:val="center"/>
        <w:rPr>
          <w:sz w:val="16"/>
        </w:rPr>
      </w:pPr>
      <w:r>
        <w:rPr>
          <w:w w:val="95"/>
          <w:sz w:val="16"/>
        </w:rPr>
        <w:t>［県りんご加工協会］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65.159996pt;margin-top:12.951978pt;width:34.8pt;height:16.3500pt;mso-position-horizontal-relative:page;mso-position-vertical-relative:paragraph;z-index:-95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4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4523" w:val="left" w:leader="none"/>
        </w:tabs>
        <w:spacing w:before="21" w:after="55"/>
        <w:ind w:left="316" w:right="0" w:firstLine="0"/>
        <w:jc w:val="left"/>
        <w:rPr>
          <w:sz w:val="17"/>
        </w:rPr>
      </w:pPr>
      <w:r>
        <w:rPr>
          <w:position w:val="5"/>
          <w:sz w:val="20"/>
        </w:rPr>
        <w:t>輸出量及び金額（全国）</w:t>
        <w:tab/>
      </w:r>
      <w:r>
        <w:rPr>
          <w:sz w:val="17"/>
        </w:rPr>
        <w:t>（単位：ｔ、百万円、％）</w:t>
      </w: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96"/>
        <w:gridCol w:w="1013"/>
        <w:gridCol w:w="1013"/>
        <w:gridCol w:w="1013"/>
        <w:gridCol w:w="1013"/>
      </w:tblGrid>
      <w:tr>
        <w:trPr>
          <w:trHeight w:val="311" w:hRule="atLeast"/>
        </w:trPr>
        <w:tc>
          <w:tcPr>
            <w:tcW w:w="2292" w:type="dxa"/>
            <w:gridSpan w:val="2"/>
            <w:vMerge w:val="restart"/>
          </w:tcPr>
          <w:p>
            <w:pPr>
              <w:pStyle w:val="TableParagraph"/>
              <w:spacing w:before="185"/>
              <w:ind w:left="961" w:right="935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20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6" w:lineRule="exact" w:before="185"/>
              <w:ind w:left="340" w:right="0"/>
              <w:jc w:val="left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20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6" w:lineRule="exact" w:before="185"/>
              <w:ind w:left="340" w:right="0"/>
              <w:jc w:val="left"/>
              <w:rPr>
                <w:sz w:val="17"/>
              </w:rPr>
            </w:pPr>
            <w:r>
              <w:rPr>
                <w:sz w:val="17"/>
              </w:rPr>
              <w:t>金額</w:t>
            </w:r>
          </w:p>
        </w:tc>
      </w:tr>
      <w:tr>
        <w:trPr>
          <w:trHeight w:val="311" w:hRule="atLeast"/>
        </w:trPr>
        <w:tc>
          <w:tcPr>
            <w:tcW w:w="2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left="340" w:right="0"/>
              <w:jc w:val="left"/>
              <w:rPr>
                <w:sz w:val="17"/>
              </w:rPr>
            </w:pPr>
            <w:r>
              <w:rPr>
                <w:sz w:val="17"/>
              </w:rPr>
              <w:t>台湾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left="339" w:right="0"/>
              <w:jc w:val="left"/>
              <w:rPr>
                <w:sz w:val="17"/>
              </w:rPr>
            </w:pPr>
            <w:r>
              <w:rPr>
                <w:sz w:val="17"/>
              </w:rPr>
              <w:t>台湾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182" w:right="0"/>
              <w:jc w:val="left"/>
              <w:rPr>
                <w:sz w:val="17"/>
              </w:rPr>
            </w:pPr>
            <w:r>
              <w:rPr>
                <w:sz w:val="17"/>
              </w:rPr>
              <w:t>10月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5,285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3,932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2,110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1,572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5,227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4,353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1,792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1,499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4,769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3,872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1,634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1,309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</w:tr>
      <w:tr>
        <w:trPr>
          <w:trHeight w:val="31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01" w:lineRule="auto" w:before="1"/>
              <w:ind w:left="177" w:right="110"/>
              <w:jc w:val="left"/>
              <w:rPr>
                <w:sz w:val="17"/>
              </w:rPr>
            </w:pPr>
            <w:r>
              <w:rPr>
                <w:sz w:val="17"/>
              </w:rPr>
              <w:t>10月累計</w:t>
            </w: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平成30年産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7,158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5,143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2,875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2,072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6,706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5,478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2,342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1,911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5,637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sz w:val="17"/>
              </w:rPr>
              <w:t>4,522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1,952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sz w:val="17"/>
              </w:rPr>
              <w:t>1,544</w:t>
            </w:r>
          </w:p>
        </w:tc>
      </w:tr>
      <w:tr>
        <w:trPr>
          <w:trHeight w:val="311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29"/>
              <w:ind w:left="52" w:right="26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1013" w:type="dxa"/>
          </w:tcPr>
          <w:p>
            <w:pPr>
              <w:pStyle w:val="TableParagraph"/>
              <w:spacing w:before="29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</w:tr>
    </w:tbl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※ 財務省の発表時期の関係から、１か月遅れのデータ公表となる。 ［財務省貿易統計］</w:t>
      </w:r>
    </w:p>
    <w:sectPr>
      <w:pgSz w:w="11910" w:h="16840"/>
      <w:pgMar w:top="124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 Unicode MS" w:hAnsi="Arial Unicode MS" w:eastAsia="Arial Unicode MS" w:cs="Arial Unicode MS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0"/>
      <w:ind w:right="98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2019-02-20T02:05:36Z</dcterms:created>
  <dcterms:modified xsi:type="dcterms:W3CDTF">2019-02-20T02:05:36Z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