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1"/>
        <w:tabs>
          <w:tab w:pos="724" w:val="left" w:leader="none"/>
          <w:tab w:pos="1447" w:val="left" w:leader="none"/>
          <w:tab w:pos="2531" w:val="left" w:leader="none"/>
        </w:tabs>
        <w:spacing w:line="535" w:lineRule="exact"/>
        <w:ind w:right="218"/>
      </w:pPr>
      <w:bookmarkStart w:name="0表紙～.pdf" w:id="1"/>
      <w:bookmarkEnd w:id="1"/>
      <w:r>
        <w:rPr>
          <w:b w:val="0"/>
        </w:rPr>
      </w:r>
      <w:r>
        <w:rPr/>
        <w:t>平</w:t>
        <w:tab/>
        <w:t>成</w:t>
        <w:tab/>
        <w:t>２２</w:t>
        <w:tab/>
        <w:t>年</w:t>
      </w:r>
    </w:p>
    <w:p>
      <w:pPr>
        <w:pStyle w:val="BodyText"/>
        <w:spacing w:before="1"/>
        <w:rPr>
          <w:rFonts w:ascii="A-OTF Futo Go B101 Pr6N"/>
          <w:b/>
          <w:sz w:val="11"/>
        </w:rPr>
      </w:pPr>
    </w:p>
    <w:p>
      <w:pPr>
        <w:spacing w:before="0"/>
        <w:ind w:left="0" w:right="219"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00" w:right="1380"/>
        </w:sectPr>
      </w:pPr>
    </w:p>
    <w:p>
      <w:pPr>
        <w:pStyle w:val="BodyText"/>
        <w:spacing w:before="2"/>
        <w:rPr>
          <w:rFonts w:ascii="A-OTF Futo Go B101 Pr6N"/>
          <w:b/>
          <w:sz w:val="15"/>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17"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13"/>
          <w:sz w:val="36"/>
        </w:rPr>
        <w:t>例に基づき </w:t>
      </w:r>
      <w:r>
        <w:rPr>
          <w:rFonts w:ascii="Times New Roman" w:eastAsia="Times New Roman"/>
          <w:b/>
          <w:sz w:val="36"/>
        </w:rPr>
        <w:t>22 </w:t>
      </w:r>
      <w:r>
        <w:rPr>
          <w:rFonts w:ascii="A-OTF Futo Go B101 Pr6N" w:eastAsia="A-OTF Futo Go B101 Pr6N" w:hint="eastAsia"/>
          <w:b/>
          <w:spacing w:val="-1"/>
          <w:sz w:val="36"/>
        </w:rPr>
        <w:t>市町村を対象に毎月実施しているもの</w:t>
      </w:r>
      <w:r>
        <w:rPr>
          <w:rFonts w:ascii="A-OTF Futo Go B101 Pr6N" w:eastAsia="A-OTF Futo Go B101 Pr6N" w:hint="eastAsia"/>
          <w:b/>
          <w:sz w:val="36"/>
        </w:rPr>
        <w:t>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7"/>
          <w:sz w:val="36"/>
        </w:rPr>
        <w:t>このたび、平成 </w:t>
      </w:r>
      <w:r>
        <w:rPr>
          <w:rFonts w:ascii="Times New Roman" w:eastAsia="Times New Roman"/>
          <w:b/>
          <w:sz w:val="36"/>
        </w:rPr>
        <w:t>22</w:t>
      </w:r>
      <w:r>
        <w:rPr>
          <w:rFonts w:ascii="Times New Roman" w:eastAsia="Times New Roman"/>
          <w:b/>
          <w:spacing w:val="17"/>
          <w:sz w:val="36"/>
        </w:rPr>
        <w:t> </w:t>
      </w:r>
      <w:r>
        <w:rPr>
          <w:rFonts w:ascii="A-OTF Futo Go B101 Pr6N" w:eastAsia="A-OTF Futo Go B101 Pr6N" w:hint="eastAsia"/>
          <w:b/>
          <w:sz w:val="36"/>
        </w:rPr>
        <w:t>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pStyle w:val="Heading2"/>
        <w:ind w:left="824"/>
      </w:pPr>
      <w:r>
        <w:rPr>
          <w:w w:val="105"/>
        </w:rPr>
        <w:t>平成 </w:t>
      </w:r>
      <w:r>
        <w:rPr>
          <w:rFonts w:ascii="Times New Roman" w:eastAsia="Times New Roman"/>
          <w:w w:val="105"/>
        </w:rPr>
        <w:t>23 </w:t>
      </w:r>
      <w:r>
        <w:rPr>
          <w:w w:val="105"/>
        </w:rPr>
        <w:t>年 </w:t>
      </w:r>
      <w:r>
        <w:rPr>
          <w:rFonts w:ascii="Times New Roman" w:eastAsia="Times New Roman"/>
          <w:w w:val="105"/>
        </w:rPr>
        <w:t>3 </w:t>
      </w:r>
      <w:r>
        <w:rPr>
          <w:w w:val="105"/>
        </w:rPr>
        <w:t>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有馬</w:t>
        <w:tab/>
        <w:t>喜代史</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pStyle w:val="Heading2"/>
        <w:tabs>
          <w:tab w:pos="964" w:val="left" w:leader="none"/>
        </w:tabs>
        <w:spacing w:line="486" w:lineRule="exact"/>
        <w:ind w:right="218"/>
        <w:jc w:val="center"/>
      </w:pPr>
      <w:r>
        <w:rPr/>
        <w:t>目</w:t>
        <w:tab/>
        <w:t>次</w:t>
      </w:r>
    </w:p>
    <w:p>
      <w:pPr>
        <w:pStyle w:val="BodyText"/>
        <w:spacing w:before="14"/>
        <w:rPr>
          <w:rFonts w:ascii="A-OTF Futo Go B101 Pr6N"/>
          <w:b/>
          <w:sz w:val="15"/>
        </w:rPr>
      </w:pPr>
    </w:p>
    <w:p>
      <w:pPr>
        <w:pStyle w:val="Heading4"/>
        <w:spacing w:line="232" w:lineRule="auto" w:before="1"/>
        <w:ind w:left="101" w:right="509"/>
      </w:pPr>
      <w:r>
        <w:rPr/>
        <w:t>調査の要領  ―――――――――――――――――――――――――――</w:t>
      </w:r>
      <w:r>
        <w:rPr>
          <w:rFonts w:ascii="ヒラギノ角ゴ StdN W8" w:hAnsi="ヒラギノ角ゴ StdN W8" w:eastAsia="ヒラギノ角ゴ StdN W8" w:hint="eastAsia"/>
        </w:rPr>
        <w:t>1 </w:t>
      </w:r>
      <w:r>
        <w:rPr/>
        <w:t>結果の概要  ―――――――――――――――――――――――――――</w:t>
      </w:r>
      <w:r>
        <w:rPr>
          <w:rFonts w:ascii="ヒラギノ角ゴ StdN W8" w:hAnsi="ヒラギノ角ゴ StdN W8" w:eastAsia="ヒラギノ角ゴ StdN W8" w:hint="eastAsia"/>
        </w:rPr>
        <w:t>2 </w:t>
      </w:r>
      <w:r>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3"/>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3"/>
          <w:sz w:val="24"/>
        </w:rPr>
        <w:t> </w:t>
      </w:r>
      <w:r>
        <w:rPr>
          <w:rFonts w:ascii="A-OTF Futo Go B101 Pr6N" w:hAnsi="A-OTF Futo Go B101 Pr6N" w:eastAsia="A-OTF Futo Go B101 Pr6N" w:hint="eastAsia"/>
          <w:b/>
          <w:sz w:val="24"/>
        </w:rPr>
        <w:t>表 魚種別漁獲数量・金額比較表（対五カ年平均比）――――――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73</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bookmarkStart w:name="1 要領・概要(H24.3修正)" w:id="2"/>
      <w:bookmarkEnd w:id="2"/>
      <w:r>
        <w:rPr/>
      </w: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pStyle w:val="BodyText"/>
        <w:spacing w:before="9"/>
        <w:rPr>
          <w:sz w:val="24"/>
        </w:rPr>
      </w:pPr>
      <w:r>
        <w:rPr/>
        <w:pict>
          <v:group style="position:absolute;margin-left:255.918259pt;margin-top:630.647278pt;width:82.8pt;height:42.5pt;mso-position-horizontal-relative:page;mso-position-vertical-relative:page;z-index:-32608" coordorigin="5118,12613" coordsize="1656,850">
            <v:shape style="position:absolute;left:5118;top:12612;width:1656;height:461" coordorigin="5118,12613" coordsize="1656,461" path="m5154,13074l5118,13074,5118,13064,6738,12613,6774,12613,6774,12623,5154,13074xe" filled="true" fillcolor="#000000" stroked="false">
              <v:path arrowok="t"/>
              <v:fill type="solid"/>
            </v:shape>
            <v:shape style="position:absolute;left:5118;top:12612;width:1656;height:461" coordorigin="5118,12613" coordsize="1656,461" path="m6774,12613l6738,12613,5118,13064,5118,13074,5154,13074,6774,12623,6774,12613xe" filled="false" stroked="true" strokeweight="0pt" strokecolor="#000000">
              <v:path arrowok="t"/>
              <v:stroke dashstyle="solid"/>
            </v:shape>
            <v:shape style="position:absolute;left:5118;top:13073;width:1656;height:389" coordorigin="5118,13074" coordsize="1656,389" path="m5159,13462l5118,13462,5118,13453,6733,13074,6774,13074,6774,13083,5159,13462xe" filled="true" fillcolor="#000000" stroked="false">
              <v:path arrowok="t"/>
              <v:fill type="solid"/>
            </v:shape>
            <v:shape style="position:absolute;left:5118;top:13073;width:1656;height:389" coordorigin="5118,13074" coordsize="1656,389" path="m6774,13074l6733,13074,5118,13453,5118,13462,5159,13462,6774,13083,6774,13074xe" filled="false" stroked="true" strokeweight="0pt" strokecolor="#000000">
              <v:path arrowok="t"/>
              <v:stroke dashstyle="solid"/>
            </v:shape>
            <w10:wrap type="none"/>
          </v:group>
        </w:pict>
      </w:r>
      <w:r>
        <w:rPr/>
        <w:pict>
          <v:group style="position:absolute;margin-left:421.511505pt;margin-top:630.647461pt;width:81.850pt;height:42.5pt;mso-position-horizontal-relative:page;mso-position-vertical-relative:page;z-index:-32584" coordorigin="8430,12613" coordsize="1637,850">
            <v:shape style="position:absolute;left:8430;top:12612;width:1637;height:461" coordorigin="8430,12613" coordsize="1637,461" path="m8466,13074l8430,13074,8430,13064,10031,12613,10067,12613,10067,12623,8466,13074xe" filled="true" fillcolor="#000000" stroked="false">
              <v:path arrowok="t"/>
              <v:fill type="solid"/>
            </v:shape>
            <v:shape style="position:absolute;left:8430;top:12612;width:1637;height:461" coordorigin="8430,12613" coordsize="1637,461" path="m10067,12613l10031,12613,8430,13064,8430,13074,8466,13074,10067,12623,10067,12613xe" filled="false" stroked="true" strokeweight="0pt" strokecolor="#000000">
              <v:path arrowok="t"/>
              <v:stroke dashstyle="solid"/>
            </v:shape>
            <v:shape style="position:absolute;left:8430;top:13073;width:1637;height:389" coordorigin="8430,13074" coordsize="1637,389" path="m8471,13462l8430,13462,8430,13453,10026,13074,10067,13074,10067,13083,8471,13462xe" filled="true" fillcolor="#000000" stroked="false">
              <v:path arrowok="t"/>
              <v:fill type="solid"/>
            </v:shape>
            <v:shape style="position:absolute;left:8430;top:13073;width:1637;height:389" coordorigin="8430,13074" coordsize="1637,389" path="m10067,13074l10026,13074,8430,13453,8430,13462,8471,13462,10067,13083,10067,13074xe" filled="false" stroked="true" strokeweight="0pt" strokecolor="#000000">
              <v:path arrowok="t"/>
              <v:stroke dashstyle="solid"/>
            </v:shape>
            <w10:wrap type="none"/>
          </v:group>
        </w:pict>
      </w:r>
    </w:p>
    <w:p>
      <w:pPr>
        <w:spacing w:before="33"/>
        <w:ind w:left="0" w:right="217" w:firstLine="0"/>
        <w:jc w:val="center"/>
        <w:rPr>
          <w:sz w:val="32"/>
        </w:rPr>
      </w:pPr>
      <w:r>
        <w:rPr>
          <w:sz w:val="32"/>
        </w:rPr>
        <w:t>結果の概要</w:t>
      </w:r>
    </w:p>
    <w:p>
      <w:pPr>
        <w:spacing w:line="371" w:lineRule="exact" w:before="243"/>
        <w:ind w:left="101" w:right="0" w:firstLine="0"/>
        <w:jc w:val="left"/>
        <w:rPr>
          <w:sz w:val="28"/>
        </w:rPr>
      </w:pPr>
      <w:r>
        <w:rPr>
          <w:sz w:val="28"/>
        </w:rPr>
        <w:t>１．漁獲数量及び漁獲金額</w:t>
      </w:r>
    </w:p>
    <w:p>
      <w:pPr>
        <w:pStyle w:val="BodyText"/>
        <w:spacing w:line="274" w:lineRule="exact"/>
        <w:ind w:left="101"/>
      </w:pPr>
      <w:r>
        <w:rPr/>
        <w:t>（１）概況</w:t>
      </w:r>
    </w:p>
    <w:p>
      <w:pPr>
        <w:pStyle w:val="BodyText"/>
        <w:spacing w:line="272" w:lineRule="exact"/>
        <w:ind w:left="732"/>
      </w:pPr>
      <w:r>
        <w:rPr>
          <w:w w:val="100"/>
        </w:rPr>
        <w:t>平成</w:t>
      </w:r>
      <w:r>
        <w:rPr>
          <w:spacing w:val="-6"/>
        </w:rPr>
        <w:t> </w:t>
      </w:r>
      <w:r>
        <w:rPr>
          <w:spacing w:val="-3"/>
          <w:w w:val="90"/>
        </w:rPr>
        <w:t>2</w:t>
      </w:r>
      <w:r>
        <w:rPr>
          <w:w w:val="90"/>
        </w:rPr>
        <w:t>2</w:t>
      </w:r>
      <w:r>
        <w:rPr>
          <w:spacing w:val="-6"/>
        </w:rPr>
        <w:t> </w:t>
      </w:r>
      <w:r>
        <w:rPr>
          <w:spacing w:val="-3"/>
          <w:w w:val="100"/>
        </w:rPr>
        <w:t>年の青森県の漁獲数量は</w:t>
      </w:r>
      <w:r>
        <w:rPr>
          <w:spacing w:val="-6"/>
        </w:rPr>
        <w:t> </w:t>
      </w:r>
      <w:r>
        <w:rPr>
          <w:color w:val="FF0000"/>
          <w:w w:val="90"/>
        </w:rPr>
        <w:t>24</w:t>
      </w:r>
      <w:r>
        <w:rPr>
          <w:color w:val="FF0000"/>
          <w:spacing w:val="-3"/>
          <w:w w:val="90"/>
        </w:rPr>
        <w:t>6</w:t>
      </w:r>
      <w:r>
        <w:rPr>
          <w:color w:val="FF0000"/>
          <w:w w:val="180"/>
        </w:rPr>
        <w:t>,</w:t>
      </w:r>
      <w:r>
        <w:rPr>
          <w:color w:val="FF0000"/>
          <w:w w:val="90"/>
        </w:rPr>
        <w:t>680</w:t>
      </w:r>
      <w:r>
        <w:rPr>
          <w:color w:val="FF0000"/>
          <w:spacing w:val="-8"/>
        </w:rPr>
        <w:t> </w:t>
      </w:r>
      <w:r>
        <w:rPr>
          <w:color w:val="FF0000"/>
          <w:spacing w:val="-2"/>
          <w:w w:val="100"/>
        </w:rPr>
        <w:t>トン</w:t>
      </w:r>
      <w:r>
        <w:rPr>
          <w:spacing w:val="-3"/>
          <w:w w:val="100"/>
        </w:rPr>
        <w:t>で、漁獲金額は</w:t>
      </w:r>
      <w:r>
        <w:rPr>
          <w:spacing w:val="-6"/>
        </w:rPr>
        <w:t> </w:t>
      </w:r>
      <w:r>
        <w:rPr>
          <w:w w:val="90"/>
        </w:rPr>
        <w:t>518</w:t>
      </w:r>
      <w:r>
        <w:rPr>
          <w:spacing w:val="-8"/>
        </w:rPr>
        <w:t> </w:t>
      </w:r>
      <w:r>
        <w:rPr>
          <w:w w:val="100"/>
        </w:rPr>
        <w:t>億</w:t>
      </w:r>
      <w:r>
        <w:rPr>
          <w:spacing w:val="-6"/>
        </w:rPr>
        <w:t> </w:t>
      </w:r>
      <w:r>
        <w:rPr>
          <w:spacing w:val="-3"/>
          <w:w w:val="90"/>
        </w:rPr>
        <w:t>2</w:t>
      </w:r>
      <w:r>
        <w:rPr>
          <w:w w:val="103"/>
        </w:rPr>
        <w:t>,528</w:t>
      </w:r>
      <w:r>
        <w:rPr>
          <w:spacing w:val="-9"/>
        </w:rPr>
        <w:t> </w:t>
      </w:r>
      <w:r>
        <w:rPr>
          <w:spacing w:val="-1"/>
          <w:w w:val="100"/>
        </w:rPr>
        <w:t>万円とな</w:t>
      </w:r>
    </w:p>
    <w:p>
      <w:pPr>
        <w:pStyle w:val="BodyText"/>
        <w:spacing w:line="272" w:lineRule="exact"/>
        <w:ind w:left="522"/>
      </w:pPr>
      <w:r>
        <w:rPr>
          <w:spacing w:val="-3"/>
          <w:w w:val="100"/>
        </w:rPr>
        <w:t>った。これを前年と比較すると漁獲数量で</w:t>
      </w:r>
      <w:r>
        <w:rPr>
          <w:spacing w:val="-6"/>
        </w:rPr>
        <w:t> </w:t>
      </w:r>
      <w:r>
        <w:rPr>
          <w:color w:val="FF0000"/>
          <w:spacing w:val="-3"/>
          <w:w w:val="90"/>
        </w:rPr>
        <w:t>4</w:t>
      </w:r>
      <w:r>
        <w:rPr>
          <w:color w:val="FF0000"/>
          <w:w w:val="90"/>
        </w:rPr>
        <w:t>2</w:t>
      </w:r>
      <w:r>
        <w:rPr>
          <w:color w:val="FF0000"/>
          <w:w w:val="180"/>
        </w:rPr>
        <w:t>,</w:t>
      </w:r>
      <w:r>
        <w:rPr>
          <w:color w:val="FF0000"/>
          <w:w w:val="90"/>
        </w:rPr>
        <w:t>3</w:t>
      </w:r>
      <w:r>
        <w:rPr>
          <w:color w:val="FF0000"/>
          <w:spacing w:val="-3"/>
          <w:w w:val="90"/>
        </w:rPr>
        <w:t>3</w:t>
      </w:r>
      <w:r>
        <w:rPr>
          <w:color w:val="FF0000"/>
          <w:w w:val="90"/>
        </w:rPr>
        <w:t>7</w:t>
      </w:r>
      <w:r>
        <w:rPr>
          <w:color w:val="FF0000"/>
          <w:spacing w:val="-9"/>
        </w:rPr>
        <w:t> </w:t>
      </w:r>
      <w:r>
        <w:rPr>
          <w:color w:val="FF0000"/>
          <w:spacing w:val="-2"/>
          <w:w w:val="100"/>
        </w:rPr>
        <w:t>トン</w:t>
      </w:r>
      <w:r>
        <w:rPr>
          <w:w w:val="100"/>
        </w:rPr>
        <w:t>（</w:t>
      </w:r>
      <w:r>
        <w:rPr>
          <w:w w:val="90"/>
        </w:rPr>
        <w:t>14</w:t>
      </w:r>
      <w:r>
        <w:rPr>
          <w:spacing w:val="-3"/>
          <w:w w:val="120"/>
        </w:rPr>
        <w:t>.</w:t>
      </w:r>
      <w:r>
        <w:rPr>
          <w:w w:val="120"/>
        </w:rPr>
        <w:t>6</w:t>
      </w:r>
      <w:r>
        <w:rPr>
          <w:spacing w:val="-3"/>
          <w:w w:val="100"/>
        </w:rPr>
        <w:t>％</w:t>
      </w:r>
      <w:r>
        <w:rPr>
          <w:w w:val="100"/>
        </w:rPr>
        <w:t>）</w:t>
      </w:r>
      <w:r>
        <w:rPr>
          <w:spacing w:val="-3"/>
          <w:w w:val="100"/>
        </w:rPr>
        <w:t>減少し、漁獲金額で</w:t>
      </w:r>
    </w:p>
    <w:p>
      <w:pPr>
        <w:pStyle w:val="BodyText"/>
        <w:spacing w:line="272" w:lineRule="exact"/>
        <w:ind w:left="522"/>
      </w:pPr>
      <w:r>
        <w:rPr>
          <w:w w:val="90"/>
        </w:rPr>
        <w:t>6</w:t>
      </w:r>
      <w:r>
        <w:rPr>
          <w:spacing w:val="-6"/>
        </w:rPr>
        <w:t> </w:t>
      </w:r>
      <w:r>
        <w:rPr>
          <w:w w:val="100"/>
        </w:rPr>
        <w:t>億</w:t>
      </w:r>
      <w:r>
        <w:rPr>
          <w:spacing w:val="-6"/>
        </w:rPr>
        <w:t> </w:t>
      </w:r>
      <w:r>
        <w:rPr>
          <w:w w:val="120"/>
        </w:rPr>
        <w:t>3</w:t>
      </w:r>
      <w:r>
        <w:rPr>
          <w:spacing w:val="-3"/>
          <w:w w:val="120"/>
        </w:rPr>
        <w:t>,</w:t>
      </w:r>
      <w:r>
        <w:rPr>
          <w:w w:val="90"/>
        </w:rPr>
        <w:t>790</w:t>
      </w:r>
      <w:r>
        <w:rPr>
          <w:spacing w:val="-9"/>
        </w:rPr>
        <w:t> </w:t>
      </w:r>
      <w:r>
        <w:rPr>
          <w:spacing w:val="-2"/>
          <w:w w:val="100"/>
        </w:rPr>
        <w:t>万円</w:t>
      </w:r>
      <w:r>
        <w:rPr>
          <w:w w:val="100"/>
        </w:rPr>
        <w:t>（</w:t>
      </w:r>
      <w:r>
        <w:rPr>
          <w:w w:val="90"/>
        </w:rPr>
        <w:t>1</w:t>
      </w:r>
      <w:r>
        <w:rPr>
          <w:spacing w:val="-3"/>
          <w:w w:val="180"/>
        </w:rPr>
        <w:t>.</w:t>
      </w:r>
      <w:r>
        <w:rPr>
          <w:w w:val="90"/>
        </w:rPr>
        <w:t>2</w:t>
      </w:r>
      <w:r>
        <w:rPr>
          <w:spacing w:val="-3"/>
          <w:w w:val="100"/>
        </w:rPr>
        <w:t>％）</w:t>
      </w:r>
      <w:r>
        <w:rPr>
          <w:spacing w:val="-1"/>
          <w:w w:val="100"/>
        </w:rPr>
        <w:t>増加した</w:t>
      </w:r>
      <w:r>
        <w:rPr>
          <w:spacing w:val="-3"/>
          <w:w w:val="100"/>
        </w:rPr>
        <w:t>（</w:t>
      </w:r>
      <w:r>
        <w:rPr>
          <w:w w:val="100"/>
        </w:rPr>
        <w:t>表</w:t>
      </w:r>
      <w:r>
        <w:rPr>
          <w:spacing w:val="-6"/>
        </w:rPr>
        <w:t> </w:t>
      </w:r>
      <w:r>
        <w:rPr>
          <w:spacing w:val="-3"/>
          <w:w w:val="90"/>
        </w:rPr>
        <w:t>1</w:t>
      </w:r>
      <w:r>
        <w:rPr>
          <w:spacing w:val="-106"/>
          <w:w w:val="100"/>
        </w:rPr>
        <w:t>）</w:t>
      </w:r>
      <w:r>
        <w:rPr>
          <w:w w:val="100"/>
        </w:rPr>
        <w:t>。</w:t>
      </w:r>
    </w:p>
    <w:p>
      <w:pPr>
        <w:pStyle w:val="BodyText"/>
        <w:spacing w:line="272" w:lineRule="exact"/>
        <w:ind w:left="102"/>
      </w:pPr>
      <w:r>
        <w:rPr/>
        <w:t>（２）主な増減要因</w:t>
      </w:r>
    </w:p>
    <w:p>
      <w:pPr>
        <w:pStyle w:val="BodyText"/>
        <w:spacing w:line="232" w:lineRule="auto" w:before="2"/>
        <w:ind w:left="522" w:right="311" w:firstLine="211"/>
        <w:jc w:val="both"/>
      </w:pPr>
      <w:r>
        <w:rPr>
          <w:spacing w:val="-5"/>
        </w:rPr>
        <w:t>漁獲数量が前年と比較して減少した主な要因は、「ほたてがい</w:t>
      </w:r>
      <w:r>
        <w:rPr/>
        <w:t>（新貝・成貝</w:t>
      </w:r>
      <w:r>
        <w:rPr>
          <w:spacing w:val="-106"/>
        </w:rPr>
        <w:t>）</w:t>
      </w:r>
      <w:r>
        <w:rPr>
          <w:spacing w:val="-53"/>
        </w:rPr>
        <w:t>」、「す</w:t>
      </w:r>
      <w:r>
        <w:rPr>
          <w:spacing w:val="-29"/>
        </w:rPr>
        <w:t>るめいか</w:t>
      </w:r>
      <w:r>
        <w:rPr/>
        <w:t>（</w:t>
      </w:r>
      <w:r>
        <w:rPr>
          <w:spacing w:val="-3"/>
        </w:rPr>
        <w:t>近海・生</w:t>
      </w:r>
      <w:r>
        <w:rPr>
          <w:spacing w:val="-106"/>
        </w:rPr>
        <w:t>）</w:t>
      </w:r>
      <w:r>
        <w:rPr>
          <w:spacing w:val="-16"/>
        </w:rPr>
        <w:t>」、及び「あかいか</w:t>
      </w:r>
      <w:r>
        <w:rPr>
          <w:spacing w:val="-3"/>
        </w:rPr>
        <w:t>（</w:t>
      </w:r>
      <w:r>
        <w:rPr/>
        <w:t>近海</w:t>
      </w:r>
      <w:r>
        <w:rPr>
          <w:spacing w:val="-108"/>
        </w:rPr>
        <w:t>）</w:t>
      </w:r>
      <w:r>
        <w:rPr>
          <w:spacing w:val="-3"/>
        </w:rPr>
        <w:t>」等の漁獲量が大幅に減少したことに</w:t>
      </w:r>
      <w:r>
        <w:rPr>
          <w:spacing w:val="-21"/>
        </w:rPr>
        <w:t>よるものである。また、漁獲金額が増加した主な要因は、「なまこ」、「さば」、「するめ</w:t>
      </w:r>
      <w:r>
        <w:rPr/>
        <w:t>いか</w:t>
      </w:r>
      <w:r>
        <w:rPr>
          <w:spacing w:val="-3"/>
        </w:rPr>
        <w:t>（近海・生</w:t>
      </w:r>
      <w:r>
        <w:rPr>
          <w:spacing w:val="-106"/>
        </w:rPr>
        <w:t>）</w:t>
      </w:r>
      <w:r>
        <w:rPr>
          <w:spacing w:val="-3"/>
        </w:rPr>
        <w:t>」等の漁獲金額が増加したことによるものである。</w:t>
      </w:r>
    </w:p>
    <w:p>
      <w:pPr>
        <w:pStyle w:val="BodyText"/>
        <w:spacing w:line="267" w:lineRule="exact"/>
        <w:ind w:left="103"/>
      </w:pPr>
      <w:r>
        <w:rPr/>
        <w:t>（３）過去 5 年間の平均との比較</w:t>
      </w:r>
    </w:p>
    <w:p>
      <w:pPr>
        <w:pStyle w:val="BodyText"/>
        <w:spacing w:line="232" w:lineRule="auto" w:before="2"/>
        <w:ind w:left="523" w:right="313" w:firstLine="210"/>
        <w:jc w:val="both"/>
      </w:pPr>
      <w:r>
        <w:rPr>
          <w:spacing w:val="8"/>
        </w:rPr>
        <w:t>過去 </w:t>
      </w:r>
      <w:r>
        <w:rPr/>
        <w:t>5</w:t>
      </w:r>
      <w:r>
        <w:rPr>
          <w:spacing w:val="-3"/>
        </w:rPr>
        <w:t> 年間の平均と比較して、漁獲が好調であった魚種は「ほたてがい</w:t>
      </w:r>
      <w:r>
        <w:rPr>
          <w:spacing w:val="-3"/>
          <w:w w:val="120"/>
        </w:rPr>
        <w:t>(</w:t>
      </w:r>
      <w:r>
        <w:rPr>
          <w:spacing w:val="-2"/>
        </w:rPr>
        <w:t>稚貝</w:t>
      </w:r>
      <w:r>
        <w:rPr>
          <w:w w:val="120"/>
        </w:rPr>
        <w:t>)</w:t>
      </w:r>
      <w:r>
        <w:rPr>
          <w:spacing w:val="-108"/>
        </w:rPr>
        <w:t>」</w:t>
      </w:r>
      <w:r>
        <w:rPr/>
        <w:t>（漁</w:t>
      </w:r>
      <w:r>
        <w:rPr>
          <w:spacing w:val="-2"/>
          <w:w w:val="100"/>
        </w:rPr>
        <w:t>獲量対平年比</w:t>
      </w:r>
      <w:r>
        <w:rPr>
          <w:spacing w:val="-2"/>
        </w:rPr>
        <w:t> </w:t>
      </w:r>
      <w:r>
        <w:rPr>
          <w:color w:val="FF0000"/>
          <w:spacing w:val="-3"/>
          <w:w w:val="90"/>
        </w:rPr>
        <w:t>4</w:t>
      </w:r>
      <w:r>
        <w:rPr>
          <w:color w:val="FF0000"/>
          <w:w w:val="90"/>
        </w:rPr>
        <w:t>71</w:t>
      </w:r>
      <w:r>
        <w:rPr>
          <w:color w:val="FF0000"/>
          <w:w w:val="180"/>
        </w:rPr>
        <w:t>.</w:t>
      </w:r>
      <w:r>
        <w:rPr>
          <w:color w:val="FF0000"/>
          <w:spacing w:val="-3"/>
          <w:w w:val="90"/>
        </w:rPr>
        <w:t>3</w:t>
      </w:r>
      <w:r>
        <w:rPr>
          <w:color w:val="FF0000"/>
          <w:w w:val="100"/>
        </w:rPr>
        <w:t>％</w:t>
      </w:r>
      <w:r>
        <w:rPr>
          <w:spacing w:val="-106"/>
          <w:w w:val="100"/>
        </w:rPr>
        <w:t>）</w:t>
      </w:r>
      <w:r>
        <w:rPr>
          <w:spacing w:val="-36"/>
          <w:w w:val="100"/>
        </w:rPr>
        <w:t>、「まいわし」</w:t>
      </w:r>
      <w:r>
        <w:rPr>
          <w:w w:val="100"/>
        </w:rPr>
        <w:t>（</w:t>
      </w:r>
      <w:r>
        <w:rPr>
          <w:spacing w:val="-3"/>
          <w:w w:val="90"/>
        </w:rPr>
        <w:t>4</w:t>
      </w:r>
      <w:r>
        <w:rPr>
          <w:w w:val="90"/>
        </w:rPr>
        <w:t>53</w:t>
      </w:r>
      <w:r>
        <w:rPr>
          <w:w w:val="180"/>
        </w:rPr>
        <w:t>.</w:t>
      </w:r>
      <w:r>
        <w:rPr>
          <w:spacing w:val="-3"/>
          <w:w w:val="90"/>
        </w:rPr>
        <w:t>4</w:t>
      </w:r>
      <w:r>
        <w:rPr>
          <w:w w:val="100"/>
        </w:rPr>
        <w:t>％</w:t>
      </w:r>
      <w:r>
        <w:rPr>
          <w:spacing w:val="-106"/>
          <w:w w:val="100"/>
        </w:rPr>
        <w:t>）</w:t>
      </w:r>
      <w:r>
        <w:rPr>
          <w:spacing w:val="-33"/>
          <w:w w:val="100"/>
        </w:rPr>
        <w:t>、「さくらます」</w:t>
      </w:r>
      <w:r>
        <w:rPr>
          <w:spacing w:val="-1"/>
          <w:w w:val="100"/>
        </w:rPr>
        <w:t>（</w:t>
      </w:r>
      <w:r>
        <w:rPr>
          <w:w w:val="90"/>
        </w:rPr>
        <w:t>16</w:t>
      </w:r>
      <w:r>
        <w:rPr>
          <w:spacing w:val="-3"/>
          <w:w w:val="90"/>
        </w:rPr>
        <w:t>3</w:t>
      </w:r>
      <w:r>
        <w:rPr>
          <w:w w:val="180"/>
        </w:rPr>
        <w:t>.</w:t>
      </w:r>
      <w:r>
        <w:rPr>
          <w:w w:val="90"/>
        </w:rPr>
        <w:t>1</w:t>
      </w:r>
      <w:r>
        <w:rPr>
          <w:spacing w:val="-3"/>
          <w:w w:val="100"/>
        </w:rPr>
        <w:t>％</w:t>
      </w:r>
      <w:r>
        <w:rPr>
          <w:spacing w:val="-108"/>
          <w:w w:val="100"/>
        </w:rPr>
        <w:t>）</w:t>
      </w:r>
      <w:r>
        <w:rPr>
          <w:spacing w:val="-21"/>
          <w:w w:val="100"/>
        </w:rPr>
        <w:t>、「ほたてがい</w:t>
      </w:r>
      <w:r>
        <w:rPr>
          <w:spacing w:val="-3"/>
          <w:w w:val="100"/>
        </w:rPr>
        <w:t>（</w:t>
      </w:r>
      <w:r>
        <w:rPr>
          <w:spacing w:val="-2"/>
          <w:w w:val="100"/>
        </w:rPr>
        <w:t>半成貝</w:t>
      </w:r>
      <w:r>
        <w:rPr>
          <w:spacing w:val="-106"/>
          <w:w w:val="100"/>
        </w:rPr>
        <w:t>）</w:t>
      </w:r>
      <w:r>
        <w:rPr>
          <w:spacing w:val="-108"/>
          <w:w w:val="100"/>
        </w:rPr>
        <w:t>」</w:t>
      </w:r>
      <w:r>
        <w:rPr>
          <w:w w:val="100"/>
        </w:rPr>
        <w:t>（</w:t>
      </w:r>
      <w:r>
        <w:rPr>
          <w:w w:val="90"/>
        </w:rPr>
        <w:t>13</w:t>
      </w:r>
      <w:r>
        <w:rPr>
          <w:spacing w:val="-3"/>
          <w:w w:val="90"/>
        </w:rPr>
        <w:t>5</w:t>
      </w:r>
      <w:r>
        <w:rPr>
          <w:w w:val="180"/>
        </w:rPr>
        <w:t>.</w:t>
      </w:r>
      <w:r>
        <w:rPr>
          <w:w w:val="90"/>
        </w:rPr>
        <w:t>6</w:t>
      </w:r>
      <w:r>
        <w:rPr>
          <w:spacing w:val="-3"/>
          <w:w w:val="100"/>
        </w:rPr>
        <w:t>％</w:t>
      </w:r>
      <w:r>
        <w:rPr>
          <w:spacing w:val="-106"/>
          <w:w w:val="100"/>
        </w:rPr>
        <w:t>）</w:t>
      </w:r>
      <w:r>
        <w:rPr>
          <w:spacing w:val="-26"/>
          <w:w w:val="100"/>
        </w:rPr>
        <w:t>、「からふとます」</w:t>
      </w:r>
      <w:r>
        <w:rPr>
          <w:spacing w:val="-3"/>
          <w:w w:val="100"/>
        </w:rPr>
        <w:t>（</w:t>
      </w:r>
      <w:r>
        <w:rPr>
          <w:w w:val="103"/>
        </w:rPr>
        <w:t>128</w:t>
      </w:r>
      <w:r>
        <w:rPr>
          <w:spacing w:val="-3"/>
          <w:w w:val="103"/>
        </w:rPr>
        <w:t>.</w:t>
      </w:r>
      <w:r>
        <w:rPr>
          <w:spacing w:val="-3"/>
          <w:w w:val="90"/>
        </w:rPr>
        <w:t>2</w:t>
      </w:r>
      <w:r>
        <w:rPr>
          <w:w w:val="100"/>
        </w:rPr>
        <w:t>％</w:t>
      </w:r>
      <w:r>
        <w:rPr>
          <w:spacing w:val="-3"/>
          <w:w w:val="100"/>
        </w:rPr>
        <w:t>）等であった。一方、漁獲が低調</w:t>
      </w:r>
      <w:r>
        <w:rPr>
          <w:spacing w:val="-9"/>
          <w:w w:val="100"/>
        </w:rPr>
        <w:t>であった魚種は「さんま」</w:t>
      </w:r>
      <w:r>
        <w:rPr>
          <w:spacing w:val="2"/>
          <w:w w:val="100"/>
        </w:rPr>
        <w:t>（</w:t>
      </w:r>
      <w:r>
        <w:rPr>
          <w:w w:val="90"/>
        </w:rPr>
        <w:t>5</w:t>
      </w:r>
      <w:r>
        <w:rPr>
          <w:w w:val="120"/>
        </w:rPr>
        <w:t>.</w:t>
      </w:r>
      <w:r>
        <w:rPr>
          <w:spacing w:val="2"/>
          <w:w w:val="120"/>
        </w:rPr>
        <w:t>2</w:t>
      </w:r>
      <w:r>
        <w:rPr>
          <w:w w:val="100"/>
        </w:rPr>
        <w:t>％</w:t>
      </w:r>
      <w:r>
        <w:rPr>
          <w:spacing w:val="-104"/>
          <w:w w:val="100"/>
        </w:rPr>
        <w:t>）</w:t>
      </w:r>
      <w:r>
        <w:rPr>
          <w:spacing w:val="-30"/>
          <w:w w:val="100"/>
        </w:rPr>
        <w:t>、「こうなご」</w:t>
      </w:r>
      <w:r>
        <w:rPr>
          <w:spacing w:val="2"/>
          <w:w w:val="100"/>
        </w:rPr>
        <w:t>（</w:t>
      </w:r>
      <w:r>
        <w:rPr>
          <w:color w:val="FF0000"/>
          <w:spacing w:val="-2"/>
          <w:w w:val="90"/>
        </w:rPr>
        <w:t>1</w:t>
      </w:r>
      <w:r>
        <w:rPr>
          <w:color w:val="FF0000"/>
          <w:w w:val="108"/>
        </w:rPr>
        <w:t>3.</w:t>
      </w:r>
      <w:r>
        <w:rPr>
          <w:color w:val="FF0000"/>
          <w:spacing w:val="2"/>
          <w:w w:val="108"/>
        </w:rPr>
        <w:t>8</w:t>
      </w:r>
      <w:r>
        <w:rPr>
          <w:color w:val="FF0000"/>
          <w:spacing w:val="2"/>
          <w:w w:val="100"/>
        </w:rPr>
        <w:t>％</w:t>
      </w:r>
      <w:r>
        <w:rPr>
          <w:spacing w:val="-104"/>
          <w:w w:val="100"/>
        </w:rPr>
        <w:t>）</w:t>
      </w:r>
      <w:r>
        <w:rPr>
          <w:spacing w:val="-27"/>
          <w:w w:val="100"/>
        </w:rPr>
        <w:t>、「くるまえび」</w:t>
      </w:r>
      <w:r>
        <w:rPr>
          <w:spacing w:val="2"/>
          <w:w w:val="100"/>
        </w:rPr>
        <w:t>（</w:t>
      </w:r>
      <w:r>
        <w:rPr>
          <w:spacing w:val="-3"/>
          <w:w w:val="90"/>
        </w:rPr>
        <w:t>1</w:t>
      </w:r>
      <w:r>
        <w:rPr>
          <w:w w:val="90"/>
        </w:rPr>
        <w:t>6</w:t>
      </w:r>
      <w:r>
        <w:rPr>
          <w:w w:val="180"/>
        </w:rPr>
        <w:t>.</w:t>
      </w:r>
      <w:r>
        <w:rPr>
          <w:spacing w:val="2"/>
          <w:w w:val="90"/>
        </w:rPr>
        <w:t>7</w:t>
      </w:r>
      <w:r>
        <w:rPr>
          <w:spacing w:val="2"/>
          <w:w w:val="100"/>
        </w:rPr>
        <w:t>％</w:t>
      </w:r>
      <w:r>
        <w:rPr>
          <w:spacing w:val="-106"/>
          <w:w w:val="100"/>
        </w:rPr>
        <w:t>）、</w:t>
      </w:r>
    </w:p>
    <w:p>
      <w:pPr>
        <w:pStyle w:val="BodyText"/>
        <w:spacing w:line="268" w:lineRule="exact"/>
        <w:ind w:left="523"/>
      </w:pPr>
      <w:r>
        <w:rPr>
          <w:spacing w:val="-2"/>
          <w:w w:val="100"/>
        </w:rPr>
        <w:t>「あかいか</w:t>
      </w:r>
      <w:r>
        <w:rPr>
          <w:w w:val="100"/>
        </w:rPr>
        <w:t>（</w:t>
      </w:r>
      <w:r>
        <w:rPr>
          <w:spacing w:val="-2"/>
          <w:w w:val="100"/>
        </w:rPr>
        <w:t>近海</w:t>
      </w:r>
      <w:r>
        <w:rPr>
          <w:spacing w:val="-106"/>
          <w:w w:val="100"/>
        </w:rPr>
        <w:t>）</w:t>
      </w:r>
      <w:r>
        <w:rPr>
          <w:spacing w:val="-108"/>
          <w:w w:val="100"/>
        </w:rPr>
        <w:t>」</w:t>
      </w:r>
      <w:r>
        <w:rPr>
          <w:w w:val="100"/>
        </w:rPr>
        <w:t>（</w:t>
      </w:r>
      <w:r>
        <w:rPr>
          <w:w w:val="90"/>
        </w:rPr>
        <w:t>3</w:t>
      </w:r>
      <w:r>
        <w:rPr>
          <w:spacing w:val="-3"/>
          <w:w w:val="90"/>
        </w:rPr>
        <w:t>8</w:t>
      </w:r>
      <w:r>
        <w:rPr>
          <w:spacing w:val="-3"/>
          <w:w w:val="180"/>
        </w:rPr>
        <w:t>.</w:t>
      </w:r>
      <w:r>
        <w:rPr>
          <w:w w:val="90"/>
        </w:rPr>
        <w:t>3</w:t>
      </w:r>
      <w:r>
        <w:rPr>
          <w:w w:val="100"/>
        </w:rPr>
        <w:t>％</w:t>
      </w:r>
      <w:r>
        <w:rPr>
          <w:spacing w:val="-106"/>
          <w:w w:val="100"/>
        </w:rPr>
        <w:t>）</w:t>
      </w:r>
      <w:r>
        <w:rPr>
          <w:spacing w:val="-38"/>
          <w:w w:val="100"/>
        </w:rPr>
        <w:t>、「かつお」</w:t>
      </w:r>
      <w:r>
        <w:rPr>
          <w:w w:val="100"/>
        </w:rPr>
        <w:t>（</w:t>
      </w:r>
      <w:r>
        <w:rPr>
          <w:w w:val="90"/>
        </w:rPr>
        <w:t>4</w:t>
      </w:r>
      <w:r>
        <w:rPr>
          <w:spacing w:val="-3"/>
          <w:w w:val="90"/>
        </w:rPr>
        <w:t>8</w:t>
      </w:r>
      <w:r>
        <w:rPr>
          <w:w w:val="180"/>
        </w:rPr>
        <w:t>.</w:t>
      </w:r>
      <w:r>
        <w:rPr>
          <w:w w:val="90"/>
        </w:rPr>
        <w:t>3</w:t>
      </w:r>
      <w:r>
        <w:rPr>
          <w:spacing w:val="-3"/>
          <w:w w:val="100"/>
        </w:rPr>
        <w:t>％</w:t>
      </w:r>
      <w:r>
        <w:rPr>
          <w:w w:val="100"/>
        </w:rPr>
        <w:t>）</w:t>
      </w:r>
      <w:r>
        <w:rPr>
          <w:spacing w:val="-3"/>
          <w:w w:val="100"/>
        </w:rPr>
        <w:t>等であった（</w:t>
      </w:r>
      <w:r>
        <w:rPr>
          <w:w w:val="100"/>
        </w:rPr>
        <w:t>表</w:t>
      </w:r>
      <w:r>
        <w:rPr>
          <w:spacing w:val="-6"/>
        </w:rPr>
        <w:t> </w:t>
      </w:r>
      <w:r>
        <w:rPr>
          <w:spacing w:val="-3"/>
          <w:w w:val="90"/>
        </w:rPr>
        <w:t>2</w:t>
      </w:r>
      <w:r>
        <w:rPr>
          <w:spacing w:val="-106"/>
          <w:w w:val="100"/>
        </w:rPr>
        <w:t>）</w:t>
      </w:r>
      <w:r>
        <w:rPr>
          <w:w w:val="100"/>
        </w:rPr>
        <w:t>。</w:t>
      </w:r>
    </w:p>
    <w:p>
      <w:pPr>
        <w:pStyle w:val="BodyText"/>
        <w:spacing w:line="272" w:lineRule="exact"/>
        <w:ind w:left="103"/>
      </w:pPr>
      <w:r>
        <w:rPr/>
        <w:t>（４）過去 10 年間の平均との比較</w:t>
      </w:r>
    </w:p>
    <w:p>
      <w:pPr>
        <w:pStyle w:val="BodyText"/>
        <w:spacing w:line="232" w:lineRule="auto" w:before="2"/>
        <w:ind w:left="523" w:right="105" w:firstLine="211"/>
      </w:pPr>
      <w:r>
        <w:rPr>
          <w:w w:val="100"/>
        </w:rPr>
        <w:t>平成</w:t>
      </w:r>
      <w:r>
        <w:rPr>
          <w:spacing w:val="-18"/>
        </w:rPr>
        <w:t> </w:t>
      </w:r>
      <w:r>
        <w:rPr>
          <w:w w:val="90"/>
        </w:rPr>
        <w:t>22</w:t>
      </w:r>
      <w:r>
        <w:rPr>
          <w:spacing w:val="-18"/>
        </w:rPr>
        <w:t> </w:t>
      </w:r>
      <w:r>
        <w:rPr>
          <w:spacing w:val="-11"/>
          <w:w w:val="100"/>
        </w:rPr>
        <w:t>年の漁獲数量及び漁獲金額は、過去</w:t>
      </w:r>
      <w:r>
        <w:rPr>
          <w:spacing w:val="-21"/>
        </w:rPr>
        <w:t> </w:t>
      </w:r>
      <w:r>
        <w:rPr>
          <w:w w:val="90"/>
        </w:rPr>
        <w:t>10</w:t>
      </w:r>
      <w:r>
        <w:rPr>
          <w:spacing w:val="-18"/>
        </w:rPr>
        <w:t> </w:t>
      </w:r>
      <w:r>
        <w:rPr>
          <w:spacing w:val="-3"/>
          <w:w w:val="100"/>
        </w:rPr>
        <w:t>年間の平均と比較すると数量で</w:t>
      </w:r>
      <w:r>
        <w:rPr>
          <w:spacing w:val="-18"/>
        </w:rPr>
        <w:t> </w:t>
      </w:r>
      <w:r>
        <w:rPr>
          <w:w w:val="90"/>
        </w:rPr>
        <w:t>19</w:t>
      </w:r>
      <w:r>
        <w:rPr>
          <w:w w:val="180"/>
        </w:rPr>
        <w:t>.</w:t>
      </w:r>
      <w:r>
        <w:rPr>
          <w:spacing w:val="-3"/>
          <w:w w:val="90"/>
        </w:rPr>
        <w:t>5</w:t>
      </w:r>
      <w:r>
        <w:rPr>
          <w:spacing w:val="-3"/>
          <w:w w:val="100"/>
        </w:rPr>
        <w:t>％、</w:t>
      </w:r>
      <w:r>
        <w:rPr>
          <w:spacing w:val="-2"/>
          <w:w w:val="100"/>
        </w:rPr>
        <w:t>金額で</w:t>
      </w:r>
      <w:r>
        <w:rPr>
          <w:spacing w:val="-6"/>
        </w:rPr>
        <w:t> </w:t>
      </w:r>
      <w:r>
        <w:rPr>
          <w:w w:val="90"/>
        </w:rPr>
        <w:t>9</w:t>
      </w:r>
      <w:r>
        <w:rPr>
          <w:w w:val="180"/>
        </w:rPr>
        <w:t>.</w:t>
      </w:r>
      <w:r>
        <w:rPr>
          <w:spacing w:val="-3"/>
          <w:w w:val="90"/>
        </w:rPr>
        <w:t>1</w:t>
      </w:r>
      <w:r>
        <w:rPr>
          <w:spacing w:val="-3"/>
          <w:w w:val="100"/>
        </w:rPr>
        <w:t>％、それぞれ下回っている。</w:t>
      </w:r>
    </w:p>
    <w:p>
      <w:pPr>
        <w:pStyle w:val="BodyText"/>
        <w:rPr>
          <w:sz w:val="18"/>
        </w:rPr>
      </w:pPr>
    </w:p>
    <w:p>
      <w:pPr>
        <w:pStyle w:val="Heading5"/>
        <w:tabs>
          <w:tab w:pos="479" w:val="left" w:leader="none"/>
        </w:tabs>
        <w:spacing w:line="240" w:lineRule="auto"/>
        <w:ind w:right="3921"/>
      </w:pPr>
      <w:r>
        <w:rPr/>
        <w:pict>
          <v:group style="position:absolute;margin-left:92.00499pt;margin-top:30.545767pt;width:81.150pt;height:28.8pt;mso-position-horizontal-relative:page;mso-position-vertical-relative:paragraph;z-index:-32632" coordorigin="1840,611" coordsize="1623,576">
            <v:shape style="position:absolute;left:1840;top:610;width:1623;height:576" coordorigin="1840,611" coordsize="1623,576" path="m3462,1187l3434,1187,1840,621,1840,611,1869,611,3462,1177,3462,1187xe" filled="true" fillcolor="#000000" stroked="false">
              <v:path arrowok="t"/>
              <v:fill type="solid"/>
            </v:shape>
            <v:shape style="position:absolute;left:1840;top:610;width:1623;height:576" coordorigin="1840,611" coordsize="1623,576" path="m1840,611l1869,611,3462,1177,3462,1187,3434,1187,1840,621,1840,611xe" filled="false" stroked="true" strokeweight="0pt" strokecolor="#000000">
              <v:path arrowok="t"/>
              <v:stroke dashstyle="solid"/>
            </v:shape>
            <w10:wrap type="none"/>
          </v:group>
        </w:pict>
      </w:r>
      <w:r>
        <w:rPr/>
        <w:t>表</w:t>
        <w:tab/>
        <w:t>年次別漁獲数量及び漁獲金額の推移</w:t>
      </w:r>
    </w:p>
    <w:p>
      <w:pPr>
        <w:pStyle w:val="BodyText"/>
        <w:spacing w:before="6"/>
        <w:rPr>
          <w:sz w:val="19"/>
        </w:rPr>
      </w:pPr>
    </w:p>
    <w:tbl>
      <w:tblPr>
        <w:tblW w:w="0" w:type="auto"/>
        <w:jc w:val="left"/>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7"/>
        <w:gridCol w:w="1656"/>
        <w:gridCol w:w="1656"/>
        <w:gridCol w:w="1656"/>
        <w:gridCol w:w="1651"/>
      </w:tblGrid>
      <w:tr>
        <w:trPr>
          <w:trHeight w:val="267" w:hRule="atLeast"/>
        </w:trPr>
        <w:tc>
          <w:tcPr>
            <w:tcW w:w="1637" w:type="dxa"/>
            <w:vMerge w:val="restart"/>
            <w:tcBorders>
              <w:bottom w:val="single" w:sz="8" w:space="0" w:color="000000"/>
              <w:right w:val="single" w:sz="8" w:space="0" w:color="000000"/>
            </w:tcBorders>
          </w:tcPr>
          <w:p>
            <w:pPr>
              <w:pStyle w:val="TableParagraph"/>
              <w:spacing w:before="2"/>
              <w:rPr>
                <w:rFonts w:ascii="Arial Unicode MS"/>
                <w:sz w:val="22"/>
              </w:rPr>
            </w:pPr>
          </w:p>
          <w:p>
            <w:pPr>
              <w:pStyle w:val="TableParagraph"/>
              <w:spacing w:line="248" w:lineRule="exact"/>
              <w:ind w:left="32"/>
              <w:rPr>
                <w:rFonts w:ascii="Arial Unicode MS" w:eastAsia="Arial Unicode MS" w:hint="eastAsia"/>
                <w:sz w:val="22"/>
              </w:rPr>
            </w:pPr>
            <w:r>
              <w:rPr>
                <w:rFonts w:ascii="Arial Unicode MS" w:eastAsia="Arial Unicode MS" w:hint="eastAsia"/>
                <w:sz w:val="22"/>
              </w:rPr>
              <w:t>年次</w:t>
            </w:r>
          </w:p>
        </w:tc>
        <w:tc>
          <w:tcPr>
            <w:tcW w:w="3312" w:type="dxa"/>
            <w:gridSpan w:val="2"/>
            <w:tcBorders>
              <w:left w:val="single" w:sz="8" w:space="0" w:color="000000"/>
              <w:bottom w:val="single" w:sz="8" w:space="0" w:color="000000"/>
              <w:right w:val="single" w:sz="8" w:space="0" w:color="000000"/>
            </w:tcBorders>
          </w:tcPr>
          <w:p>
            <w:pPr>
              <w:pStyle w:val="TableParagraph"/>
              <w:tabs>
                <w:tab w:pos="1302" w:val="left" w:leader="none"/>
                <w:tab w:pos="1815" w:val="left" w:leader="none"/>
                <w:tab w:pos="2329" w:val="left" w:leader="none"/>
              </w:tabs>
              <w:spacing w:line="248" w:lineRule="exact"/>
              <w:ind w:left="788"/>
              <w:rPr>
                <w:rFonts w:ascii="Arial Unicode MS" w:eastAsia="Arial Unicode MS" w:hint="eastAsia"/>
                <w:sz w:val="22"/>
              </w:rPr>
            </w:pPr>
            <w:r>
              <w:rPr>
                <w:rFonts w:ascii="Arial Unicode MS" w:eastAsia="Arial Unicode MS" w:hint="eastAsia"/>
                <w:sz w:val="22"/>
              </w:rPr>
              <w:t>漁</w:t>
              <w:tab/>
              <w:t>獲</w:t>
              <w:tab/>
              <w:t>数</w:t>
              <w:tab/>
              <w:t>量</w:t>
            </w:r>
          </w:p>
        </w:tc>
        <w:tc>
          <w:tcPr>
            <w:tcW w:w="3307" w:type="dxa"/>
            <w:gridSpan w:val="2"/>
            <w:tcBorders>
              <w:left w:val="single" w:sz="8" w:space="0" w:color="000000"/>
              <w:bottom w:val="single" w:sz="8" w:space="0" w:color="000000"/>
            </w:tcBorders>
          </w:tcPr>
          <w:p>
            <w:pPr>
              <w:pStyle w:val="TableParagraph"/>
              <w:tabs>
                <w:tab w:pos="1301" w:val="left" w:leader="none"/>
                <w:tab w:pos="1815" w:val="left" w:leader="none"/>
                <w:tab w:pos="2328" w:val="left" w:leader="none"/>
              </w:tabs>
              <w:spacing w:line="248" w:lineRule="exact"/>
              <w:ind w:left="788"/>
              <w:rPr>
                <w:rFonts w:ascii="Arial Unicode MS" w:eastAsia="Arial Unicode MS" w:hint="eastAsia"/>
                <w:sz w:val="22"/>
              </w:rPr>
            </w:pPr>
            <w:r>
              <w:rPr>
                <w:rFonts w:ascii="Arial Unicode MS" w:eastAsia="Arial Unicode MS" w:hint="eastAsia"/>
                <w:sz w:val="22"/>
              </w:rPr>
              <w:t>漁</w:t>
              <w:tab/>
              <w:t>獲</w:t>
              <w:tab/>
              <w:t>金</w:t>
              <w:tab/>
              <w:t>額</w:t>
            </w:r>
          </w:p>
        </w:tc>
      </w:tr>
      <w:tr>
        <w:trPr>
          <w:trHeight w:val="277" w:hRule="atLeast"/>
        </w:trPr>
        <w:tc>
          <w:tcPr>
            <w:tcW w:w="1637" w:type="dxa"/>
            <w:vMerge/>
            <w:tcBorders>
              <w:top w:val="nil"/>
              <w:bottom w:val="single" w:sz="8" w:space="0" w:color="000000"/>
              <w:right w:val="single" w:sz="8" w:space="0" w:color="000000"/>
            </w:tcBorders>
          </w:tcPr>
          <w:p>
            <w:pPr>
              <w:rPr>
                <w:sz w:val="2"/>
                <w:szCs w:val="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342"/>
              <w:rPr>
                <w:rFonts w:ascii="Arial Unicode MS" w:eastAsia="Arial Unicode MS" w:hint="eastAsia"/>
                <w:sz w:val="22"/>
              </w:rPr>
            </w:pPr>
            <w:r>
              <w:rPr>
                <w:rFonts w:ascii="Arial Unicode MS" w:eastAsia="Arial Unicode MS" w:hint="eastAsia"/>
                <w:w w:val="85"/>
                <w:sz w:val="22"/>
              </w:rPr>
              <w:t>数量（トン</w:t>
            </w:r>
            <w:r>
              <w:rPr>
                <w:rFonts w:ascii="Arial Unicode MS" w:eastAsia="Arial Unicode MS" w:hint="eastAsia"/>
                <w:w w:val="80"/>
                <w:sz w:val="22"/>
              </w:rPr>
              <w:t>）</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42" w:right="-15"/>
              <w:rPr>
                <w:rFonts w:ascii="Arial Unicode MS" w:eastAsia="Arial Unicode MS" w:hint="eastAsia"/>
                <w:sz w:val="20"/>
              </w:rPr>
            </w:pPr>
            <w:r>
              <w:rPr>
                <w:rFonts w:ascii="Arial Unicode MS" w:eastAsia="Arial Unicode MS" w:hint="eastAsia"/>
                <w:w w:val="85"/>
                <w:sz w:val="20"/>
              </w:rPr>
              <w:t>対前年増減率（％）</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178"/>
              <w:rPr>
                <w:rFonts w:ascii="Arial Unicode MS" w:eastAsia="Arial Unicode MS" w:hint="eastAsia"/>
                <w:sz w:val="22"/>
              </w:rPr>
            </w:pPr>
            <w:r>
              <w:rPr>
                <w:rFonts w:ascii="Arial Unicode MS" w:eastAsia="Arial Unicode MS" w:hint="eastAsia"/>
                <w:w w:val="90"/>
                <w:sz w:val="22"/>
              </w:rPr>
              <w:t>金額（百万円）</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41" w:right="-15"/>
              <w:rPr>
                <w:rFonts w:ascii="Arial Unicode MS" w:eastAsia="Arial Unicode MS" w:hint="eastAsia"/>
                <w:sz w:val="20"/>
              </w:rPr>
            </w:pPr>
            <w:r>
              <w:rPr>
                <w:rFonts w:ascii="Arial Unicode MS" w:eastAsia="Arial Unicode MS" w:hint="eastAsia"/>
                <w:w w:val="85"/>
                <w:sz w:val="20"/>
              </w:rPr>
              <w:t>対前年増減率</w:t>
            </w:r>
            <w:r>
              <w:rPr>
                <w:rFonts w:ascii="Arial Unicode MS" w:eastAsia="Arial Unicode MS" w:hint="eastAsia"/>
                <w:spacing w:val="-5"/>
                <w:w w:val="85"/>
                <w:sz w:val="20"/>
              </w:rPr>
              <w:t>（％）</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60"/>
              <w:jc w:val="center"/>
              <w:rPr>
                <w:rFonts w:ascii="Arial Unicode MS" w:eastAsia="Arial Unicode MS" w:hint="eastAsia"/>
                <w:sz w:val="22"/>
              </w:rPr>
            </w:pPr>
            <w:r>
              <w:rPr>
                <w:rFonts w:ascii="Arial Unicode MS" w:eastAsia="Arial Unicode MS" w:hint="eastAsia"/>
                <w:sz w:val="22"/>
              </w:rPr>
              <w:t>平成１２年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1"/>
              <w:jc w:val="right"/>
              <w:rPr>
                <w:b/>
                <w:sz w:val="22"/>
              </w:rPr>
            </w:pPr>
            <w:r>
              <w:rPr>
                <w:b/>
                <w:w w:val="85"/>
                <w:sz w:val="22"/>
              </w:rPr>
              <w:t>381,396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4"/>
              <w:jc w:val="right"/>
              <w:rPr>
                <w:b/>
                <w:sz w:val="22"/>
              </w:rPr>
            </w:pPr>
            <w:r>
              <w:rPr>
                <w:b/>
                <w:w w:val="85"/>
                <w:sz w:val="22"/>
              </w:rPr>
              <w:t>6.6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69"/>
              <w:rPr>
                <w:b/>
                <w:sz w:val="22"/>
              </w:rPr>
            </w:pPr>
            <w:r>
              <w:rPr>
                <w:b/>
                <w:sz w:val="22"/>
              </w:rPr>
              <w:t>67,467</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984"/>
              <w:rPr>
                <w:b/>
                <w:sz w:val="22"/>
              </w:rPr>
            </w:pPr>
            <w:r>
              <w:rPr>
                <w:b/>
                <w:sz w:val="22"/>
              </w:rPr>
              <w:t>△5.5</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60"/>
              <w:jc w:val="center"/>
              <w:rPr>
                <w:rFonts w:ascii="Arial Unicode MS" w:eastAsia="Arial Unicode MS" w:hint="eastAsia"/>
                <w:sz w:val="22"/>
              </w:rPr>
            </w:pPr>
            <w:r>
              <w:rPr>
                <w:rFonts w:ascii="Arial Unicode MS" w:eastAsia="Arial Unicode MS" w:hint="eastAsia"/>
                <w:sz w:val="22"/>
              </w:rPr>
              <w:t>平成１３年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1"/>
              <w:jc w:val="right"/>
              <w:rPr>
                <w:b/>
                <w:sz w:val="22"/>
              </w:rPr>
            </w:pPr>
            <w:r>
              <w:rPr>
                <w:b/>
                <w:w w:val="85"/>
                <w:sz w:val="22"/>
              </w:rPr>
              <w:t>365,702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985"/>
              <w:rPr>
                <w:b/>
                <w:sz w:val="22"/>
              </w:rPr>
            </w:pPr>
            <w:r>
              <w:rPr>
                <w:b/>
                <w:sz w:val="22"/>
              </w:rPr>
              <w:t>△4.1</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58,734</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872"/>
              <w:rPr>
                <w:b/>
                <w:sz w:val="22"/>
              </w:rPr>
            </w:pPr>
            <w:r>
              <w:rPr>
                <w:b/>
                <w:sz w:val="22"/>
              </w:rPr>
              <w:t>△12.9</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rFonts w:ascii="Arial Unicode MS" w:eastAsia="Arial Unicode MS" w:hint="eastAsia"/>
                <w:sz w:val="22"/>
              </w:rPr>
            </w:pPr>
            <w:r>
              <w:rPr>
                <w:rFonts w:ascii="Arial Unicode MS" w:eastAsia="Arial Unicode MS" w:hint="eastAsia"/>
                <w:sz w:val="22"/>
              </w:rPr>
              <w:t>平成１４年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1"/>
              <w:jc w:val="right"/>
              <w:rPr>
                <w:b/>
                <w:sz w:val="22"/>
              </w:rPr>
            </w:pPr>
            <w:r>
              <w:rPr>
                <w:b/>
                <w:w w:val="85"/>
                <w:sz w:val="22"/>
              </w:rPr>
              <w:t>327,486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2"/>
              <w:rPr>
                <w:b/>
                <w:sz w:val="22"/>
              </w:rPr>
            </w:pPr>
            <w:r>
              <w:rPr>
                <w:b/>
                <w:sz w:val="22"/>
              </w:rPr>
              <w:t>△10.5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58,461</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985"/>
              <w:rPr>
                <w:b/>
                <w:sz w:val="22"/>
              </w:rPr>
            </w:pPr>
            <w:r>
              <w:rPr>
                <w:b/>
                <w:sz w:val="22"/>
              </w:rPr>
              <w:t>△0.5</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rFonts w:ascii="Arial Unicode MS" w:eastAsia="Arial Unicode MS" w:hint="eastAsia"/>
                <w:sz w:val="22"/>
              </w:rPr>
            </w:pPr>
            <w:r>
              <w:rPr>
                <w:rFonts w:ascii="Arial Unicode MS" w:eastAsia="Arial Unicode MS" w:hint="eastAsia"/>
                <w:sz w:val="22"/>
              </w:rPr>
              <w:t>平成１５年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1"/>
              <w:jc w:val="right"/>
              <w:rPr>
                <w:b/>
                <w:sz w:val="22"/>
              </w:rPr>
            </w:pPr>
            <w:r>
              <w:rPr>
                <w:b/>
                <w:w w:val="85"/>
                <w:sz w:val="22"/>
              </w:rPr>
              <w:t>281,057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3"/>
              <w:rPr>
                <w:b/>
                <w:sz w:val="22"/>
              </w:rPr>
            </w:pPr>
            <w:r>
              <w:rPr>
                <w:b/>
                <w:sz w:val="22"/>
              </w:rPr>
              <w:t>△14.2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51,812</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872"/>
              <w:rPr>
                <w:b/>
                <w:sz w:val="22"/>
              </w:rPr>
            </w:pPr>
            <w:r>
              <w:rPr>
                <w:b/>
                <w:sz w:val="22"/>
              </w:rPr>
              <w:t>△11.4</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rFonts w:ascii="Arial Unicode MS" w:eastAsia="Arial Unicode MS" w:hint="eastAsia"/>
                <w:sz w:val="22"/>
              </w:rPr>
            </w:pPr>
            <w:r>
              <w:rPr>
                <w:rFonts w:ascii="Arial Unicode MS" w:eastAsia="Arial Unicode MS" w:hint="eastAsia"/>
                <w:sz w:val="22"/>
              </w:rPr>
              <w:t>平成１６年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0"/>
              <w:jc w:val="right"/>
              <w:rPr>
                <w:b/>
                <w:sz w:val="22"/>
              </w:rPr>
            </w:pPr>
            <w:r>
              <w:rPr>
                <w:b/>
                <w:w w:val="85"/>
                <w:sz w:val="22"/>
              </w:rPr>
              <w:t>296,063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3"/>
              <w:jc w:val="right"/>
              <w:rPr>
                <w:b/>
                <w:sz w:val="22"/>
              </w:rPr>
            </w:pPr>
            <w:r>
              <w:rPr>
                <w:b/>
                <w:w w:val="85"/>
                <w:sz w:val="22"/>
              </w:rPr>
              <w:t>5.3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60,606</w:t>
            </w:r>
          </w:p>
        </w:tc>
        <w:tc>
          <w:tcPr>
            <w:tcW w:w="1651" w:type="dxa"/>
            <w:tcBorders>
              <w:top w:val="single" w:sz="8" w:space="0" w:color="000000"/>
              <w:left w:val="single" w:sz="8" w:space="0" w:color="000000"/>
              <w:bottom w:val="single" w:sz="8" w:space="0" w:color="000000"/>
            </w:tcBorders>
          </w:tcPr>
          <w:p>
            <w:pPr>
              <w:pStyle w:val="TableParagraph"/>
              <w:spacing w:line="251" w:lineRule="exact"/>
              <w:ind w:right="144"/>
              <w:jc w:val="right"/>
              <w:rPr>
                <w:b/>
                <w:sz w:val="22"/>
              </w:rPr>
            </w:pPr>
            <w:r>
              <w:rPr>
                <w:b/>
                <w:w w:val="85"/>
                <w:sz w:val="22"/>
              </w:rPr>
              <w:t>17.0</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rFonts w:ascii="Arial Unicode MS" w:eastAsia="Arial Unicode MS" w:hint="eastAsia"/>
                <w:sz w:val="22"/>
              </w:rPr>
            </w:pPr>
            <w:r>
              <w:rPr>
                <w:rFonts w:ascii="Arial Unicode MS" w:eastAsia="Arial Unicode MS" w:hint="eastAsia"/>
                <w:sz w:val="22"/>
              </w:rPr>
              <w:t>平成１７年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0"/>
              <w:jc w:val="right"/>
              <w:rPr>
                <w:b/>
                <w:sz w:val="22"/>
              </w:rPr>
            </w:pPr>
            <w:r>
              <w:rPr>
                <w:b/>
                <w:w w:val="85"/>
                <w:sz w:val="22"/>
              </w:rPr>
              <w:t>289,662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986"/>
              <w:rPr>
                <w:b/>
                <w:sz w:val="22"/>
              </w:rPr>
            </w:pPr>
            <w:r>
              <w:rPr>
                <w:b/>
                <w:sz w:val="22"/>
              </w:rPr>
              <w:t>△2.2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56,914</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985"/>
              <w:rPr>
                <w:b/>
                <w:sz w:val="22"/>
              </w:rPr>
            </w:pPr>
            <w:r>
              <w:rPr>
                <w:b/>
                <w:sz w:val="22"/>
              </w:rPr>
              <w:t>△6.1</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rFonts w:ascii="Arial Unicode MS" w:eastAsia="Arial Unicode MS" w:hint="eastAsia"/>
                <w:sz w:val="22"/>
              </w:rPr>
            </w:pPr>
            <w:r>
              <w:rPr>
                <w:rFonts w:ascii="Arial Unicode MS" w:eastAsia="Arial Unicode MS" w:hint="eastAsia"/>
                <w:sz w:val="22"/>
              </w:rPr>
              <w:t>平成１８年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0"/>
              <w:jc w:val="right"/>
              <w:rPr>
                <w:b/>
                <w:sz w:val="22"/>
              </w:rPr>
            </w:pPr>
            <w:r>
              <w:rPr>
                <w:b/>
                <w:w w:val="85"/>
                <w:sz w:val="22"/>
              </w:rPr>
              <w:t>278,430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986"/>
              <w:rPr>
                <w:b/>
                <w:sz w:val="22"/>
              </w:rPr>
            </w:pPr>
            <w:r>
              <w:rPr>
                <w:b/>
                <w:sz w:val="22"/>
              </w:rPr>
              <w:t>△3.9</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54,675</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985"/>
              <w:rPr>
                <w:b/>
                <w:sz w:val="22"/>
              </w:rPr>
            </w:pPr>
            <w:r>
              <w:rPr>
                <w:b/>
                <w:sz w:val="22"/>
              </w:rPr>
              <w:t>△3.9</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rFonts w:ascii="Arial Unicode MS" w:eastAsia="Arial Unicode MS" w:hint="eastAsia"/>
                <w:sz w:val="22"/>
              </w:rPr>
            </w:pPr>
            <w:r>
              <w:rPr>
                <w:rFonts w:ascii="Arial Unicode MS" w:eastAsia="Arial Unicode MS" w:hint="eastAsia"/>
                <w:sz w:val="22"/>
              </w:rPr>
              <w:t>平成１９年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0"/>
              <w:jc w:val="right"/>
              <w:rPr>
                <w:b/>
                <w:sz w:val="22"/>
              </w:rPr>
            </w:pPr>
            <w:r>
              <w:rPr>
                <w:b/>
                <w:w w:val="85"/>
                <w:sz w:val="22"/>
              </w:rPr>
              <w:t>295,695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3"/>
              <w:jc w:val="right"/>
              <w:rPr>
                <w:b/>
                <w:sz w:val="22"/>
              </w:rPr>
            </w:pPr>
            <w:r>
              <w:rPr>
                <w:b/>
                <w:w w:val="85"/>
                <w:sz w:val="22"/>
              </w:rPr>
              <w:t>6.2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0"/>
              <w:rPr>
                <w:b/>
                <w:sz w:val="22"/>
              </w:rPr>
            </w:pPr>
            <w:r>
              <w:rPr>
                <w:b/>
                <w:sz w:val="22"/>
              </w:rPr>
              <w:t>57,217</w:t>
            </w:r>
          </w:p>
        </w:tc>
        <w:tc>
          <w:tcPr>
            <w:tcW w:w="1651" w:type="dxa"/>
            <w:tcBorders>
              <w:top w:val="single" w:sz="8" w:space="0" w:color="000000"/>
              <w:left w:val="single" w:sz="8" w:space="0" w:color="000000"/>
              <w:bottom w:val="single" w:sz="8" w:space="0" w:color="000000"/>
            </w:tcBorders>
          </w:tcPr>
          <w:p>
            <w:pPr>
              <w:pStyle w:val="TableParagraph"/>
              <w:spacing w:line="251" w:lineRule="exact"/>
              <w:ind w:right="143"/>
              <w:jc w:val="right"/>
              <w:rPr>
                <w:b/>
                <w:sz w:val="22"/>
              </w:rPr>
            </w:pPr>
            <w:r>
              <w:rPr>
                <w:b/>
                <w:w w:val="85"/>
                <w:sz w:val="22"/>
              </w:rPr>
              <w:t>4.6</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rFonts w:ascii="Arial Unicode MS" w:eastAsia="Arial Unicode MS" w:hint="eastAsia"/>
                <w:sz w:val="22"/>
              </w:rPr>
            </w:pPr>
            <w:r>
              <w:rPr>
                <w:rFonts w:ascii="Arial Unicode MS" w:eastAsia="Arial Unicode MS" w:hint="eastAsia"/>
                <w:sz w:val="22"/>
              </w:rPr>
              <w:t>平成２０年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50"/>
              <w:jc w:val="right"/>
              <w:rPr>
                <w:b/>
                <w:sz w:val="22"/>
              </w:rPr>
            </w:pPr>
            <w:r>
              <w:rPr>
                <w:b/>
                <w:w w:val="85"/>
                <w:sz w:val="22"/>
              </w:rPr>
              <w:t>261,354</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3"/>
              <w:rPr>
                <w:b/>
                <w:sz w:val="22"/>
              </w:rPr>
            </w:pPr>
            <w:r>
              <w:rPr>
                <w:b/>
                <w:sz w:val="22"/>
              </w:rPr>
              <w:t>△11.6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left="871"/>
              <w:rPr>
                <w:b/>
                <w:sz w:val="22"/>
              </w:rPr>
            </w:pPr>
            <w:r>
              <w:rPr>
                <w:b/>
                <w:sz w:val="22"/>
              </w:rPr>
              <w:t>53,171</w:t>
            </w:r>
          </w:p>
        </w:tc>
        <w:tc>
          <w:tcPr>
            <w:tcW w:w="1651" w:type="dxa"/>
            <w:tcBorders>
              <w:top w:val="single" w:sz="8" w:space="0" w:color="000000"/>
              <w:left w:val="single" w:sz="8" w:space="0" w:color="000000"/>
              <w:bottom w:val="single" w:sz="8" w:space="0" w:color="000000"/>
            </w:tcBorders>
          </w:tcPr>
          <w:p>
            <w:pPr>
              <w:pStyle w:val="TableParagraph"/>
              <w:spacing w:line="251" w:lineRule="exact"/>
              <w:ind w:left="986"/>
              <w:rPr>
                <w:b/>
                <w:sz w:val="22"/>
              </w:rPr>
            </w:pPr>
            <w:r>
              <w:rPr>
                <w:b/>
                <w:sz w:val="22"/>
              </w:rPr>
              <w:t>△7.1</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7"/>
              <w:jc w:val="center"/>
              <w:rPr>
                <w:rFonts w:ascii="Arial Unicode MS" w:eastAsia="Arial Unicode MS" w:hint="eastAsia"/>
                <w:sz w:val="22"/>
              </w:rPr>
            </w:pPr>
            <w:r>
              <w:rPr>
                <w:rFonts w:ascii="Arial Unicode MS" w:eastAsia="Arial Unicode MS" w:hint="eastAsia"/>
                <w:sz w:val="22"/>
              </w:rPr>
              <w:t>平成２１年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50"/>
              <w:jc w:val="right"/>
              <w:rPr>
                <w:b/>
                <w:sz w:val="22"/>
              </w:rPr>
            </w:pPr>
            <w:r>
              <w:rPr>
                <w:b/>
                <w:w w:val="85"/>
                <w:sz w:val="22"/>
              </w:rPr>
              <w:t>289,027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52"/>
              <w:jc w:val="right"/>
              <w:rPr>
                <w:b/>
                <w:sz w:val="22"/>
              </w:rPr>
            </w:pPr>
            <w:r>
              <w:rPr>
                <w:b/>
                <w:w w:val="85"/>
                <w:sz w:val="22"/>
              </w:rPr>
              <w:t>10.6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1"/>
              <w:rPr>
                <w:b/>
                <w:sz w:val="22"/>
              </w:rPr>
            </w:pPr>
            <w:r>
              <w:rPr>
                <w:b/>
                <w:sz w:val="22"/>
              </w:rPr>
              <w:t>51,187</w:t>
            </w:r>
          </w:p>
        </w:tc>
        <w:tc>
          <w:tcPr>
            <w:tcW w:w="1651" w:type="dxa"/>
            <w:tcBorders>
              <w:top w:val="single" w:sz="8" w:space="0" w:color="000000"/>
              <w:left w:val="single" w:sz="8" w:space="0" w:color="000000"/>
              <w:bottom w:val="single" w:sz="8" w:space="0" w:color="000000"/>
            </w:tcBorders>
          </w:tcPr>
          <w:p>
            <w:pPr>
              <w:pStyle w:val="TableParagraph"/>
              <w:spacing w:line="252" w:lineRule="exact"/>
              <w:ind w:left="986"/>
              <w:rPr>
                <w:b/>
                <w:sz w:val="22"/>
              </w:rPr>
            </w:pPr>
            <w:r>
              <w:rPr>
                <w:b/>
                <w:sz w:val="22"/>
              </w:rPr>
              <w:t>△3.7</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7"/>
              <w:jc w:val="center"/>
              <w:rPr>
                <w:rFonts w:ascii="Arial Unicode MS" w:eastAsia="Arial Unicode MS" w:hint="eastAsia"/>
                <w:sz w:val="22"/>
              </w:rPr>
            </w:pPr>
            <w:r>
              <w:rPr>
                <w:rFonts w:ascii="Arial Unicode MS" w:eastAsia="Arial Unicode MS" w:hint="eastAsia"/>
                <w:sz w:val="22"/>
              </w:rPr>
              <w:t>平成２２年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right="150"/>
              <w:jc w:val="right"/>
              <w:rPr>
                <w:b/>
                <w:sz w:val="22"/>
              </w:rPr>
            </w:pPr>
            <w:r>
              <w:rPr>
                <w:b/>
                <w:color w:val="FF0000"/>
                <w:w w:val="85"/>
                <w:sz w:val="22"/>
              </w:rPr>
              <w:t>246,690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4"/>
              <w:rPr>
                <w:b/>
                <w:sz w:val="22"/>
              </w:rPr>
            </w:pPr>
            <w:r>
              <w:rPr>
                <w:b/>
                <w:sz w:val="22"/>
              </w:rPr>
              <w:t>△14.6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2" w:lineRule="exact"/>
              <w:ind w:left="871"/>
              <w:rPr>
                <w:b/>
                <w:sz w:val="22"/>
              </w:rPr>
            </w:pPr>
            <w:r>
              <w:rPr>
                <w:b/>
                <w:sz w:val="22"/>
              </w:rPr>
              <w:t>51,825</w:t>
            </w:r>
          </w:p>
        </w:tc>
        <w:tc>
          <w:tcPr>
            <w:tcW w:w="1651" w:type="dxa"/>
            <w:tcBorders>
              <w:top w:val="single" w:sz="8" w:space="0" w:color="000000"/>
              <w:left w:val="single" w:sz="8" w:space="0" w:color="000000"/>
              <w:bottom w:val="single" w:sz="8" w:space="0" w:color="000000"/>
            </w:tcBorders>
          </w:tcPr>
          <w:p>
            <w:pPr>
              <w:pStyle w:val="TableParagraph"/>
              <w:spacing w:line="252" w:lineRule="exact"/>
              <w:ind w:right="143"/>
              <w:jc w:val="right"/>
              <w:rPr>
                <w:b/>
                <w:sz w:val="22"/>
              </w:rPr>
            </w:pPr>
            <w:r>
              <w:rPr>
                <w:b/>
                <w:w w:val="85"/>
                <w:sz w:val="22"/>
              </w:rPr>
              <w:t>1.2</w:t>
            </w:r>
          </w:p>
        </w:tc>
      </w:tr>
      <w:tr>
        <w:trPr>
          <w:trHeight w:val="440" w:hRule="atLeast"/>
        </w:trPr>
        <w:tc>
          <w:tcPr>
            <w:tcW w:w="1637" w:type="dxa"/>
            <w:tcBorders>
              <w:top w:val="single" w:sz="8" w:space="0" w:color="000000"/>
              <w:bottom w:val="single" w:sz="8" w:space="0" w:color="000000"/>
              <w:right w:val="single" w:sz="8" w:space="0" w:color="000000"/>
            </w:tcBorders>
          </w:tcPr>
          <w:p>
            <w:pPr>
              <w:pStyle w:val="TableParagraph"/>
              <w:spacing w:line="212" w:lineRule="exact" w:before="7"/>
              <w:ind w:left="28" w:right="-44"/>
              <w:rPr>
                <w:rFonts w:ascii="Arial Unicode MS" w:eastAsia="Arial Unicode MS" w:hint="eastAsia"/>
                <w:sz w:val="18"/>
              </w:rPr>
            </w:pPr>
            <w:r>
              <w:rPr>
                <w:rFonts w:ascii="Arial Unicode MS" w:eastAsia="Arial Unicode MS" w:hint="eastAsia"/>
                <w:w w:val="95"/>
                <w:sz w:val="18"/>
              </w:rPr>
              <w:t>平成12年～平成21</w:t>
            </w:r>
            <w:r>
              <w:rPr>
                <w:rFonts w:ascii="Arial Unicode MS" w:eastAsia="Arial Unicode MS" w:hint="eastAsia"/>
                <w:spacing w:val="-17"/>
                <w:w w:val="95"/>
                <w:sz w:val="18"/>
              </w:rPr>
              <w:t>年</w:t>
            </w:r>
            <w:r>
              <w:rPr>
                <w:rFonts w:ascii="Arial Unicode MS" w:eastAsia="Arial Unicode MS" w:hint="eastAsia"/>
                <w:spacing w:val="4"/>
                <w:w w:val="95"/>
                <w:sz w:val="18"/>
              </w:rPr>
              <w:t>までの平均 </w:t>
            </w:r>
            <w:r>
              <w:rPr>
                <w:rFonts w:ascii="Arial Unicode MS" w:eastAsia="Arial Unicode MS" w:hint="eastAsia"/>
                <w:w w:val="95"/>
                <w:sz w:val="18"/>
              </w:rPr>
              <w:t>（A）</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8"/>
              <w:ind w:right="151"/>
              <w:jc w:val="right"/>
              <w:rPr>
                <w:b/>
                <w:sz w:val="22"/>
              </w:rPr>
            </w:pPr>
            <w:r>
              <w:rPr>
                <w:b/>
                <w:w w:val="85"/>
                <w:sz w:val="22"/>
              </w:rPr>
              <w:t>306,587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8"/>
              <w:ind w:left="869"/>
              <w:rPr>
                <w:b/>
                <w:sz w:val="22"/>
              </w:rPr>
            </w:pPr>
            <w:r>
              <w:rPr>
                <w:b/>
                <w:sz w:val="22"/>
              </w:rPr>
              <w:t>57,024</w:t>
            </w:r>
          </w:p>
        </w:tc>
        <w:tc>
          <w:tcPr>
            <w:tcW w:w="1651"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78" w:hRule="atLeast"/>
        </w:trPr>
        <w:tc>
          <w:tcPr>
            <w:tcW w:w="1637" w:type="dxa"/>
            <w:tcBorders>
              <w:top w:val="single" w:sz="8" w:space="0" w:color="000000"/>
              <w:right w:val="single" w:sz="8" w:space="0" w:color="000000"/>
            </w:tcBorders>
          </w:tcPr>
          <w:p>
            <w:pPr>
              <w:pStyle w:val="TableParagraph"/>
              <w:spacing w:before="52"/>
              <w:ind w:left="97" w:right="60"/>
              <w:jc w:val="center"/>
              <w:rPr>
                <w:rFonts w:ascii="Arial Unicode MS" w:eastAsia="Arial Unicode MS" w:hint="eastAsia"/>
                <w:sz w:val="20"/>
              </w:rPr>
            </w:pPr>
            <w:r>
              <w:rPr>
                <w:rFonts w:ascii="Arial Unicode MS" w:eastAsia="Arial Unicode MS" w:hint="eastAsia"/>
                <w:w w:val="95"/>
                <w:sz w:val="20"/>
              </w:rPr>
              <w:t>平成22年／(A)％</w:t>
            </w:r>
          </w:p>
        </w:tc>
        <w:tc>
          <w:tcPr>
            <w:tcW w:w="1656" w:type="dxa"/>
            <w:tcBorders>
              <w:top w:val="single" w:sz="8" w:space="0" w:color="000000"/>
              <w:left w:val="single" w:sz="8" w:space="0" w:color="000000"/>
              <w:right w:val="single" w:sz="8" w:space="0" w:color="000000"/>
            </w:tcBorders>
          </w:tcPr>
          <w:p>
            <w:pPr>
              <w:pStyle w:val="TableParagraph"/>
              <w:spacing w:before="32"/>
              <w:ind w:right="15"/>
              <w:jc w:val="right"/>
              <w:rPr>
                <w:b/>
                <w:sz w:val="22"/>
              </w:rPr>
            </w:pPr>
            <w:r>
              <w:rPr>
                <w:b/>
                <w:w w:val="90"/>
                <w:sz w:val="22"/>
              </w:rPr>
              <w:t>80.5 %</w:t>
            </w:r>
          </w:p>
        </w:tc>
        <w:tc>
          <w:tcPr>
            <w:tcW w:w="1656"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1656" w:type="dxa"/>
            <w:tcBorders>
              <w:top w:val="single" w:sz="8" w:space="0" w:color="000000"/>
              <w:left w:val="single" w:sz="8" w:space="0" w:color="000000"/>
              <w:right w:val="single" w:sz="8" w:space="0" w:color="000000"/>
            </w:tcBorders>
          </w:tcPr>
          <w:p>
            <w:pPr>
              <w:pStyle w:val="TableParagraph"/>
              <w:spacing w:before="32"/>
              <w:ind w:left="982"/>
              <w:rPr>
                <w:b/>
                <w:sz w:val="22"/>
              </w:rPr>
            </w:pPr>
            <w:r>
              <w:rPr>
                <w:b/>
                <w:w w:val="90"/>
                <w:sz w:val="22"/>
              </w:rPr>
              <w:t>90.9 %</w:t>
            </w:r>
          </w:p>
        </w:tc>
        <w:tc>
          <w:tcPr>
            <w:tcW w:w="1651" w:type="dxa"/>
            <w:tcBorders>
              <w:top w:val="single" w:sz="8" w:space="0" w:color="000000"/>
              <w:left w:val="single" w:sz="8" w:space="0" w:color="000000"/>
            </w:tcBorders>
          </w:tcPr>
          <w:p>
            <w:pPr>
              <w:pStyle w:val="TableParagraph"/>
              <w:rPr>
                <w:rFonts w:ascii="Times New Roman"/>
                <w:sz w:val="20"/>
              </w:rPr>
            </w:pPr>
          </w:p>
        </w:tc>
      </w:tr>
    </w:tbl>
    <w:p>
      <w:pPr>
        <w:spacing w:after="0"/>
        <w:rPr>
          <w:rFonts w:ascii="Times New Roman"/>
          <w:sz w:val="20"/>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tabs>
          <w:tab w:pos="7630" w:val="left" w:leader="none"/>
        </w:tabs>
        <w:spacing w:before="53"/>
        <w:ind w:left="676" w:right="0" w:firstLine="0"/>
        <w:jc w:val="left"/>
        <w:rPr>
          <w:rFonts w:ascii="Heiti SC" w:eastAsia="Heiti SC" w:hint="eastAsia"/>
          <w:b/>
          <w:sz w:val="17"/>
        </w:rPr>
      </w:pPr>
      <w:r>
        <w:rPr>
          <w:rFonts w:ascii="Heiti SC" w:eastAsia="Heiti SC" w:hint="eastAsia"/>
          <w:b/>
          <w:spacing w:val="13"/>
          <w:w w:val="95"/>
          <w:sz w:val="20"/>
        </w:rPr>
        <w:t>千</w:t>
      </w:r>
      <w:r>
        <w:rPr>
          <w:rFonts w:ascii="Heiti SC" w:eastAsia="Heiti SC" w:hint="eastAsia"/>
          <w:b/>
          <w:spacing w:val="17"/>
          <w:w w:val="95"/>
          <w:sz w:val="20"/>
        </w:rPr>
        <w:t>ト</w:t>
      </w:r>
      <w:r>
        <w:rPr>
          <w:rFonts w:ascii="Heiti SC" w:eastAsia="Heiti SC" w:hint="eastAsia"/>
          <w:b/>
          <w:w w:val="95"/>
          <w:sz w:val="20"/>
        </w:rPr>
        <w:t>ン</w:t>
        <w:tab/>
      </w:r>
      <w:r>
        <w:rPr>
          <w:rFonts w:ascii="Heiti SC" w:eastAsia="Heiti SC" w:hint="eastAsia"/>
          <w:b/>
          <w:spacing w:val="13"/>
          <w:position w:val="1"/>
          <w:sz w:val="17"/>
        </w:rPr>
        <w:t>億円</w:t>
      </w:r>
    </w:p>
    <w:p>
      <w:pPr>
        <w:pStyle w:val="BodyText"/>
        <w:spacing w:before="1"/>
        <w:rPr>
          <w:rFonts w:ascii="Heiti SC"/>
          <w:b/>
          <w:sz w:val="15"/>
        </w:rPr>
      </w:pPr>
    </w:p>
    <w:p>
      <w:pPr>
        <w:tabs>
          <w:tab w:pos="7801" w:val="left" w:leader="none"/>
        </w:tabs>
        <w:spacing w:before="72"/>
        <w:ind w:left="689" w:right="0" w:firstLine="0"/>
        <w:jc w:val="left"/>
        <w:rPr>
          <w:rFonts w:ascii="Arial"/>
          <w:sz w:val="17"/>
        </w:rPr>
      </w:pPr>
      <w:r>
        <w:rPr/>
        <w:pict>
          <v:group style="position:absolute;margin-left:138.601425pt;margin-top:6.993286pt;width:323.5pt;height:266.55pt;mso-position-horizontal-relative:page;mso-position-vertical-relative:paragraph;z-index:-32536" coordorigin="2772,140" coordsize="6470,5331">
            <v:shape style="position:absolute;left:2947;top:418;width:6120;height:5039" coordorigin="2947,418" coordsize="6120,5039" path="m3203,418l2947,418,2947,5457,3203,5457,3203,418m3783,634l3527,634,3527,5457,3783,5457,3783,634m4376,1132l4120,1132,4120,5457,4376,5457,4376,1132m4956,1752l4700,1752,4700,5457,4956,5457,4956,1752m5549,1550l5293,1550,5293,5457,5549,5457,5549,1550m6142,1631l5886,1631,5886,5457,6142,5457,6142,1631m6721,1779l6465,1779,6465,5457,6721,5457,6721,1779m7314,1550l7058,1550,7058,5457,7314,5457,7314,1550m7894,2008l7638,2008,7638,5457,7894,5457,7894,2008m8487,1644l8231,1644,8231,5457,8487,5457,8487,1644m9067,2197l8824,2197,8824,5457,9067,5457,9067,2197e" filled="true" fillcolor="#b4b5b4" stroked="false">
              <v:path arrowok="t"/>
              <v:fill type="solid"/>
            </v:shape>
            <v:line style="position:absolute" from="9235,5464" to="9235,182" stroked="true" strokeweight=".67395pt" strokecolor="#878787">
              <v:stroke dashstyle="solid"/>
            </v:line>
            <v:shape style="position:absolute;left:0;top:13340;width:80;height:7840" coordorigin="0,13340" coordsize="80,7840" path="m9181,5464l9235,5464m9181,4709l9235,4709m9181,3955l9235,3955m9181,3200l9235,3200m9181,2446l9235,2446m9181,1691l9235,1691m9181,937l9235,937m9181,182l9235,182e" filled="false" stroked="true" strokeweight=".67379pt" strokecolor="#878787">
              <v:path arrowok="t"/>
              <v:stroke dashstyle="solid"/>
            </v:shape>
            <v:shape style="position:absolute;left:0;top:13340;width:9580;height:7840" coordorigin="0,13340" coordsize="9580,7840" path="m2779,5464l2779,182m2779,5464l2833,5464m2779,4804l2833,4804m2779,4143l2833,4143m2779,3483l2833,3483m2779,2823l2833,2823m2779,2163l2833,2163m2779,1503l2833,1503m2779,843l2833,843m2779,182l2833,182m2779,5464l9235,5464e" filled="false" stroked="true" strokeweight=".67379pt" strokecolor="#878787">
              <v:path arrowok="t"/>
              <v:stroke dashstyle="solid"/>
            </v:shape>
            <v:shape style="position:absolute;left:0;top:13260;width:9580;height:80" coordorigin="0,13260" coordsize="9580,80" path="m2779,5410l2779,5464m3358,5410l3358,5464m3951,5410l3951,5464m4545,5410l4545,5464m5124,5410l5124,5464m5717,5410l5717,5464m6297,5410l6297,5464m6890,5410l6890,5464m7483,5410l7483,5464m8063,5410l8063,5464m8656,5410l8656,5464m9235,5410l9235,5464e" filled="false" stroked="true" strokeweight=".67379pt" strokecolor="#878787">
              <v:path arrowok="t"/>
              <v:stroke dashstyle="solid"/>
            </v:shape>
            <v:shape style="position:absolute;left:3068;top:364;width:5877;height:1226" coordorigin="3069,364" coordsize="5877,1226" path="m3069,364l3662,1024,4241,1051,4834,1550,5414,890,6007,1159,6600,1334,7180,1146,7773,1442,8352,1590,8945,1550e" filled="false" stroked="true" strokeweight="2.694573pt" strokecolor="#5f5f5f">
              <v:path arrowok="t"/>
              <v:stroke dashstyle="solid"/>
            </v:shape>
            <v:shape style="position:absolute;left:2982;top:286;width:176;height:176" type="#_x0000_t75" stroked="false">
              <v:imagedata r:id="rId6" o:title=""/>
            </v:shape>
            <v:shape style="position:absolute;left:3569;top:945;width:176;height:176" type="#_x0000_t75" stroked="false">
              <v:imagedata r:id="rId6" o:title=""/>
            </v:shape>
            <v:shape style="position:absolute;left:4157;top:966;width:176;height:176" type="#_x0000_t75" stroked="false">
              <v:imagedata r:id="rId7" o:title=""/>
            </v:shape>
            <v:shape style="position:absolute;left:4745;top:1468;width:176;height:176" type="#_x0000_t75" stroked="false">
              <v:imagedata r:id="rId8" o:title=""/>
            </v:shape>
            <v:shape style="position:absolute;left:5332;top:804;width:176;height:176" type="#_x0000_t75" stroked="false">
              <v:imagedata r:id="rId8" o:title=""/>
            </v:shape>
            <v:shape style="position:absolute;left:5920;top:1083;width:176;height:176" type="#_x0000_t75" stroked="false">
              <v:imagedata r:id="rId7" o:title=""/>
            </v:shape>
            <v:shape style="position:absolute;left:6508;top:1252;width:176;height:176" type="#_x0000_t75" stroked="false">
              <v:imagedata r:id="rId6" o:title=""/>
            </v:shape>
            <v:shape style="position:absolute;left:7095;top:1060;width:176;height:176" type="#_x0000_t75" stroked="false">
              <v:imagedata r:id="rId8" o:title=""/>
            </v:shape>
            <v:shape style="position:absolute;left:7683;top:1365;width:176;height:176" type="#_x0000_t75" stroked="false">
              <v:imagedata r:id="rId9" o:title=""/>
            </v:shape>
            <v:shape style="position:absolute;left:8271;top:1515;width:176;height:176" type="#_x0000_t75" stroked="false">
              <v:imagedata r:id="rId6" o:title=""/>
            </v:shape>
            <v:shape style="position:absolute;left:8858;top:1467;width:176;height:176" type="#_x0000_t75" stroked="false">
              <v:imagedata r:id="rId7" o:title=""/>
            </v:shape>
            <v:line style="position:absolute" from="7328,270" to="7692,270" stroked="true" strokeweight="5.389038pt" strokecolor="#b4b5b4">
              <v:stroke dashstyle="solid"/>
            </v:line>
            <v:shape style="position:absolute;left:7327;top:539;width:351;height:122" type="#_x0000_t75" stroked="false">
              <v:imagedata r:id="rId10" o:title=""/>
            </v:shape>
            <v:shape style="position:absolute;left:7715;top:139;width:1260;height:503" type="#_x0000_t202" filled="false" stroked="false">
              <v:textbox inset="0,0,0,0">
                <w:txbxContent>
                  <w:p>
                    <w:pPr>
                      <w:spacing w:line="197" w:lineRule="exact" w:before="0"/>
                      <w:ind w:left="0" w:right="0" w:firstLine="0"/>
                      <w:jc w:val="left"/>
                      <w:rPr>
                        <w:rFonts w:ascii="Arial" w:eastAsia="Arial"/>
                        <w:sz w:val="17"/>
                      </w:rPr>
                    </w:pPr>
                    <w:r>
                      <w:rPr>
                        <w:w w:val="95"/>
                        <w:sz w:val="17"/>
                      </w:rPr>
                      <w:t>漁獲数量</w:t>
                    </w:r>
                    <w:r>
                      <w:rPr>
                        <w:rFonts w:ascii="Arial" w:eastAsia="Arial"/>
                        <w:w w:val="95"/>
                        <w:sz w:val="17"/>
                      </w:rPr>
                      <w:t>(</w:t>
                    </w:r>
                    <w:r>
                      <w:rPr>
                        <w:spacing w:val="-3"/>
                        <w:w w:val="95"/>
                        <w:sz w:val="17"/>
                      </w:rPr>
                      <w:t>千トン</w:t>
                    </w:r>
                    <w:r>
                      <w:rPr>
                        <w:rFonts w:ascii="Arial" w:eastAsia="Arial"/>
                        <w:w w:val="95"/>
                        <w:sz w:val="17"/>
                      </w:rPr>
                      <w:t>)</w:t>
                    </w:r>
                  </w:p>
                  <w:p>
                    <w:pPr>
                      <w:spacing w:line="206" w:lineRule="exact" w:before="99"/>
                      <w:ind w:left="0" w:right="0" w:firstLine="0"/>
                      <w:jc w:val="left"/>
                      <w:rPr>
                        <w:sz w:val="17"/>
                      </w:rPr>
                    </w:pPr>
                    <w:r>
                      <w:rPr>
                        <w:w w:val="90"/>
                        <w:sz w:val="17"/>
                      </w:rPr>
                      <w:t>漁獲金額</w:t>
                    </w:r>
                    <w:r>
                      <w:rPr>
                        <w:spacing w:val="6"/>
                        <w:w w:val="90"/>
                        <w:sz w:val="17"/>
                      </w:rPr>
                      <w:t>（</w:t>
                    </w:r>
                    <w:r>
                      <w:rPr>
                        <w:w w:val="90"/>
                        <w:sz w:val="17"/>
                      </w:rPr>
                      <w:t>億円）</w:t>
                    </w:r>
                  </w:p>
                </w:txbxContent>
              </v:textbox>
              <w10:wrap type="none"/>
            </v:shape>
            <w10:wrap type="none"/>
          </v:group>
        </w:pict>
      </w:r>
      <w:r>
        <w:rPr>
          <w:rFonts w:ascii="Arial"/>
          <w:spacing w:val="3"/>
          <w:sz w:val="17"/>
        </w:rPr>
        <w:t>400</w:t>
        <w:tab/>
        <w:t>700</w:t>
      </w:r>
    </w:p>
    <w:p>
      <w:pPr>
        <w:pStyle w:val="BodyText"/>
        <w:rPr>
          <w:rFonts w:ascii="Arial"/>
          <w:sz w:val="20"/>
        </w:rPr>
      </w:pPr>
    </w:p>
    <w:p>
      <w:pPr>
        <w:spacing w:after="0"/>
        <w:rPr>
          <w:rFonts w:ascii="Arial"/>
          <w:sz w:val="20"/>
        </w:rPr>
        <w:sectPr>
          <w:pgSz w:w="11910" w:h="16840"/>
          <w:pgMar w:header="0" w:footer="511" w:top="1580" w:bottom="700" w:left="1600" w:right="1380"/>
        </w:sectPr>
      </w:pPr>
    </w:p>
    <w:p>
      <w:pPr>
        <w:pStyle w:val="BodyText"/>
        <w:spacing w:before="5"/>
        <w:rPr>
          <w:rFonts w:ascii="Arial"/>
          <w:sz w:val="20"/>
        </w:rPr>
      </w:pPr>
    </w:p>
    <w:p>
      <w:pPr>
        <w:spacing w:before="0"/>
        <w:ind w:left="0" w:right="38" w:firstLine="0"/>
        <w:jc w:val="right"/>
        <w:rPr>
          <w:rFonts w:ascii="Arial"/>
          <w:sz w:val="17"/>
        </w:rPr>
      </w:pPr>
      <w:r>
        <w:rPr>
          <w:rFonts w:ascii="Arial"/>
          <w:w w:val="90"/>
          <w:sz w:val="17"/>
        </w:rPr>
        <w:t>350</w:t>
      </w:r>
    </w:p>
    <w:p>
      <w:pPr>
        <w:pStyle w:val="BodyText"/>
        <w:rPr>
          <w:rFonts w:ascii="Arial"/>
          <w:sz w:val="18"/>
        </w:rPr>
      </w:pPr>
      <w:r>
        <w:rPr/>
        <w:br w:type="column"/>
      </w:r>
      <w:r>
        <w:rPr>
          <w:rFonts w:ascii="Arial"/>
          <w:sz w:val="18"/>
        </w:rPr>
      </w:r>
    </w:p>
    <w:p>
      <w:pPr>
        <w:spacing w:before="123"/>
        <w:ind w:left="669" w:right="824" w:firstLine="0"/>
        <w:jc w:val="center"/>
        <w:rPr>
          <w:rFonts w:ascii="Arial"/>
          <w:sz w:val="17"/>
        </w:rPr>
      </w:pPr>
      <w:r>
        <w:rPr>
          <w:rFonts w:ascii="Arial"/>
          <w:sz w:val="17"/>
        </w:rPr>
        <w:t>600</w:t>
      </w:r>
    </w:p>
    <w:p>
      <w:pPr>
        <w:spacing w:after="0"/>
        <w:jc w:val="center"/>
        <w:rPr>
          <w:rFonts w:ascii="Arial"/>
          <w:sz w:val="17"/>
        </w:rPr>
        <w:sectPr>
          <w:type w:val="continuous"/>
          <w:pgSz w:w="11910" w:h="16840"/>
          <w:pgMar w:top="1580" w:bottom="280" w:left="1600" w:right="1380"/>
          <w:cols w:num="2" w:equalWidth="0">
            <w:col w:w="1008" w:space="6104"/>
            <w:col w:w="1818"/>
          </w:cols>
        </w:sectPr>
      </w:pPr>
    </w:p>
    <w:p>
      <w:pPr>
        <w:pStyle w:val="BodyText"/>
        <w:spacing w:before="11"/>
        <w:rPr>
          <w:rFonts w:ascii="Arial"/>
          <w:sz w:val="25"/>
        </w:rPr>
      </w:pPr>
    </w:p>
    <w:p>
      <w:pPr>
        <w:spacing w:after="0"/>
        <w:rPr>
          <w:rFonts w:ascii="Arial"/>
          <w:sz w:val="25"/>
        </w:rPr>
        <w:sectPr>
          <w:type w:val="continuous"/>
          <w:pgSz w:w="11910" w:h="16840"/>
          <w:pgMar w:top="1580" w:bottom="280" w:left="1600" w:right="1380"/>
        </w:sectPr>
      </w:pPr>
    </w:p>
    <w:p>
      <w:pPr>
        <w:spacing w:before="72"/>
        <w:ind w:left="0" w:right="38" w:firstLine="0"/>
        <w:jc w:val="right"/>
        <w:rPr>
          <w:rFonts w:ascii="Arial"/>
          <w:sz w:val="17"/>
        </w:rPr>
      </w:pPr>
      <w:r>
        <w:rPr>
          <w:rFonts w:ascii="Arial"/>
          <w:spacing w:val="3"/>
          <w:w w:val="90"/>
          <w:sz w:val="17"/>
        </w:rPr>
        <w:t>300</w:t>
      </w:r>
    </w:p>
    <w:p>
      <w:pPr>
        <w:pStyle w:val="BodyText"/>
        <w:rPr>
          <w:rFonts w:ascii="Arial"/>
          <w:sz w:val="18"/>
        </w:rPr>
      </w:pPr>
    </w:p>
    <w:p>
      <w:pPr>
        <w:spacing w:line="252" w:lineRule="exact" w:before="150"/>
        <w:ind w:left="325" w:right="0" w:firstLine="0"/>
        <w:jc w:val="left"/>
        <w:rPr>
          <w:rFonts w:ascii="Arial" w:eastAsia="Arial"/>
          <w:sz w:val="17"/>
        </w:rPr>
      </w:pPr>
      <w:r>
        <w:rPr>
          <w:rFonts w:ascii="Heiti SC" w:eastAsia="Heiti SC" w:hint="eastAsia"/>
          <w:b/>
          <w:spacing w:val="1"/>
          <w:position w:val="8"/>
          <w:sz w:val="17"/>
        </w:rPr>
        <w:t>漁    </w:t>
      </w:r>
      <w:r>
        <w:rPr>
          <w:rFonts w:ascii="Arial" w:eastAsia="Arial"/>
          <w:spacing w:val="3"/>
          <w:sz w:val="17"/>
        </w:rPr>
        <w:t>250</w:t>
      </w:r>
    </w:p>
    <w:p>
      <w:pPr>
        <w:spacing w:line="154" w:lineRule="exact" w:before="0"/>
        <w:ind w:left="325" w:right="0" w:firstLine="0"/>
        <w:jc w:val="left"/>
        <w:rPr>
          <w:rFonts w:ascii="Heiti SC" w:eastAsia="Heiti SC" w:hint="eastAsia"/>
          <w:b/>
          <w:sz w:val="17"/>
        </w:rPr>
      </w:pPr>
      <w:r>
        <w:rPr>
          <w:rFonts w:ascii="Heiti SC" w:eastAsia="Heiti SC" w:hint="eastAsia"/>
          <w:b/>
          <w:w w:val="103"/>
          <w:sz w:val="17"/>
        </w:rPr>
        <w:t>獲</w:t>
      </w:r>
    </w:p>
    <w:p>
      <w:pPr>
        <w:spacing w:line="228" w:lineRule="auto" w:before="4"/>
        <w:ind w:left="325" w:right="504" w:firstLine="0"/>
        <w:jc w:val="left"/>
        <w:rPr>
          <w:rFonts w:ascii="Heiti SC" w:eastAsia="Heiti SC" w:hint="eastAsia"/>
          <w:b/>
          <w:sz w:val="17"/>
        </w:rPr>
      </w:pPr>
      <w:r>
        <w:rPr>
          <w:rFonts w:ascii="Heiti SC" w:eastAsia="Heiti SC" w:hint="eastAsia"/>
          <w:b/>
          <w:sz w:val="17"/>
        </w:rPr>
        <w:t>数量</w:t>
      </w:r>
    </w:p>
    <w:p>
      <w:pPr>
        <w:spacing w:line="152" w:lineRule="exact" w:before="0"/>
        <w:ind w:left="0" w:right="38" w:firstLine="0"/>
        <w:jc w:val="right"/>
        <w:rPr>
          <w:rFonts w:ascii="Arial"/>
          <w:sz w:val="17"/>
        </w:rPr>
      </w:pPr>
      <w:r>
        <w:rPr>
          <w:rFonts w:ascii="Arial"/>
          <w:w w:val="90"/>
          <w:sz w:val="17"/>
        </w:rPr>
        <w:t>200</w:t>
      </w:r>
    </w:p>
    <w:p>
      <w:pPr>
        <w:pStyle w:val="BodyText"/>
        <w:spacing w:before="8"/>
        <w:rPr>
          <w:rFonts w:ascii="Arial"/>
          <w:sz w:val="22"/>
        </w:rPr>
      </w:pPr>
      <w:r>
        <w:rPr/>
        <w:br w:type="column"/>
      </w:r>
      <w:r>
        <w:rPr>
          <w:rFonts w:ascii="Arial"/>
          <w:sz w:val="22"/>
        </w:rPr>
      </w:r>
    </w:p>
    <w:p>
      <w:pPr>
        <w:spacing w:before="0"/>
        <w:ind w:left="325" w:right="0" w:firstLine="0"/>
        <w:jc w:val="left"/>
        <w:rPr>
          <w:rFonts w:ascii="Arial"/>
          <w:sz w:val="17"/>
        </w:rPr>
      </w:pPr>
      <w:r>
        <w:rPr>
          <w:rFonts w:ascii="Arial"/>
          <w:sz w:val="17"/>
        </w:rPr>
        <w:t>500</w:t>
      </w:r>
    </w:p>
    <w:p>
      <w:pPr>
        <w:pStyle w:val="BodyText"/>
        <w:spacing w:before="1"/>
        <w:rPr>
          <w:rFonts w:ascii="Arial"/>
          <w:sz w:val="15"/>
        </w:rPr>
      </w:pPr>
    </w:p>
    <w:p>
      <w:pPr>
        <w:spacing w:line="228" w:lineRule="auto" w:before="0"/>
        <w:ind w:left="801" w:right="471" w:firstLine="0"/>
        <w:jc w:val="left"/>
        <w:rPr>
          <w:rFonts w:ascii="Heiti SC" w:eastAsia="Heiti SC" w:hint="eastAsia"/>
          <w:b/>
          <w:sz w:val="17"/>
        </w:rPr>
      </w:pPr>
      <w:r>
        <w:rPr>
          <w:rFonts w:ascii="Heiti SC" w:eastAsia="Heiti SC" w:hint="eastAsia"/>
          <w:b/>
          <w:w w:val="105"/>
          <w:sz w:val="17"/>
        </w:rPr>
        <w:t>漁獲</w:t>
      </w:r>
    </w:p>
    <w:p>
      <w:pPr>
        <w:spacing w:line="228" w:lineRule="auto" w:before="0"/>
        <w:ind w:left="801" w:right="471" w:hanging="476"/>
        <w:jc w:val="left"/>
        <w:rPr>
          <w:rFonts w:ascii="Heiti SC" w:eastAsia="Heiti SC" w:hint="eastAsia"/>
          <w:b/>
          <w:sz w:val="17"/>
        </w:rPr>
      </w:pPr>
      <w:r>
        <w:rPr>
          <w:rFonts w:ascii="Arial" w:eastAsia="Arial"/>
          <w:spacing w:val="3"/>
          <w:sz w:val="17"/>
        </w:rPr>
        <w:t>400</w:t>
      </w:r>
      <w:r>
        <w:rPr>
          <w:rFonts w:ascii="Arial" w:eastAsia="Arial"/>
          <w:spacing w:val="39"/>
          <w:sz w:val="17"/>
        </w:rPr>
        <w:t> </w:t>
      </w:r>
      <w:r>
        <w:rPr>
          <w:rFonts w:ascii="Heiti SC" w:eastAsia="Heiti SC" w:hint="eastAsia"/>
          <w:b/>
          <w:position w:val="-3"/>
          <w:sz w:val="17"/>
        </w:rPr>
        <w:t>金</w:t>
      </w:r>
      <w:r>
        <w:rPr>
          <w:rFonts w:ascii="Heiti SC" w:eastAsia="Heiti SC" w:hint="eastAsia"/>
          <w:b/>
          <w:sz w:val="17"/>
        </w:rPr>
        <w:t>額</w:t>
      </w:r>
    </w:p>
    <w:p>
      <w:pPr>
        <w:spacing w:after="0" w:line="228" w:lineRule="auto"/>
        <w:jc w:val="left"/>
        <w:rPr>
          <w:rFonts w:ascii="Heiti SC" w:eastAsia="Heiti SC" w:hint="eastAsia"/>
          <w:sz w:val="17"/>
        </w:rPr>
        <w:sectPr>
          <w:type w:val="continuous"/>
          <w:pgSz w:w="11910" w:h="16840"/>
          <w:pgMar w:top="1580" w:bottom="280" w:left="1600" w:right="1380"/>
          <w:cols w:num="2" w:equalWidth="0">
            <w:col w:w="1008" w:space="6469"/>
            <w:col w:w="1453"/>
          </w:cols>
        </w:sectPr>
      </w:pPr>
    </w:p>
    <w:p>
      <w:pPr>
        <w:pStyle w:val="BodyText"/>
        <w:spacing w:before="10"/>
        <w:rPr>
          <w:rFonts w:ascii="Heiti SC"/>
          <w:b/>
          <w:sz w:val="8"/>
        </w:rPr>
      </w:pPr>
    </w:p>
    <w:p>
      <w:pPr>
        <w:spacing w:before="72"/>
        <w:ind w:left="0" w:right="845" w:firstLine="0"/>
        <w:jc w:val="right"/>
        <w:rPr>
          <w:rFonts w:ascii="Arial"/>
          <w:sz w:val="17"/>
        </w:rPr>
      </w:pPr>
      <w:r>
        <w:rPr>
          <w:rFonts w:ascii="Arial"/>
          <w:w w:val="90"/>
          <w:sz w:val="17"/>
        </w:rPr>
        <w:t>300</w:t>
      </w:r>
    </w:p>
    <w:p>
      <w:pPr>
        <w:spacing w:before="88"/>
        <w:ind w:left="689" w:right="0" w:firstLine="0"/>
        <w:jc w:val="left"/>
        <w:rPr>
          <w:rFonts w:ascii="Arial"/>
          <w:sz w:val="17"/>
        </w:rPr>
      </w:pPr>
      <w:r>
        <w:rPr>
          <w:rFonts w:ascii="Arial"/>
          <w:sz w:val="17"/>
        </w:rPr>
        <w:t>150</w:t>
      </w:r>
    </w:p>
    <w:p>
      <w:pPr>
        <w:pStyle w:val="BodyText"/>
        <w:spacing w:before="9"/>
        <w:rPr>
          <w:rFonts w:ascii="Arial"/>
          <w:sz w:val="17"/>
        </w:rPr>
      </w:pPr>
    </w:p>
    <w:p>
      <w:pPr>
        <w:spacing w:line="192" w:lineRule="exact" w:before="72"/>
        <w:ind w:left="0" w:right="845" w:firstLine="0"/>
        <w:jc w:val="right"/>
        <w:rPr>
          <w:rFonts w:ascii="Arial"/>
          <w:sz w:val="17"/>
        </w:rPr>
      </w:pPr>
      <w:r>
        <w:rPr>
          <w:rFonts w:ascii="Arial"/>
          <w:w w:val="90"/>
          <w:sz w:val="17"/>
        </w:rPr>
        <w:t>200</w:t>
      </w:r>
    </w:p>
    <w:p>
      <w:pPr>
        <w:spacing w:line="192" w:lineRule="exact" w:before="0"/>
        <w:ind w:left="689" w:right="0" w:firstLine="0"/>
        <w:jc w:val="left"/>
        <w:rPr>
          <w:rFonts w:ascii="Arial"/>
          <w:sz w:val="17"/>
        </w:rPr>
      </w:pPr>
      <w:r>
        <w:rPr>
          <w:rFonts w:ascii="Arial"/>
          <w:sz w:val="17"/>
        </w:rPr>
        <w:t>100</w:t>
      </w:r>
    </w:p>
    <w:p>
      <w:pPr>
        <w:pStyle w:val="BodyText"/>
        <w:rPr>
          <w:rFonts w:ascii="Arial"/>
          <w:sz w:val="26"/>
        </w:rPr>
      </w:pPr>
    </w:p>
    <w:p>
      <w:pPr>
        <w:tabs>
          <w:tab w:pos="7801" w:val="left" w:leader="none"/>
        </w:tabs>
        <w:spacing w:before="72"/>
        <w:ind w:left="789" w:right="0" w:firstLine="0"/>
        <w:jc w:val="left"/>
        <w:rPr>
          <w:rFonts w:ascii="Arial"/>
          <w:sz w:val="17"/>
        </w:rPr>
      </w:pPr>
      <w:r>
        <w:rPr>
          <w:rFonts w:ascii="Arial"/>
          <w:spacing w:val="2"/>
          <w:position w:val="-8"/>
          <w:sz w:val="17"/>
        </w:rPr>
        <w:t>50</w:t>
        <w:tab/>
      </w:r>
      <w:r>
        <w:rPr>
          <w:rFonts w:ascii="Arial"/>
          <w:spacing w:val="3"/>
          <w:sz w:val="17"/>
        </w:rPr>
        <w:t>100</w:t>
      </w:r>
    </w:p>
    <w:p>
      <w:pPr>
        <w:pStyle w:val="BodyText"/>
        <w:rPr>
          <w:rFonts w:ascii="Arial"/>
          <w:sz w:val="20"/>
        </w:rPr>
      </w:pPr>
    </w:p>
    <w:p>
      <w:pPr>
        <w:pStyle w:val="BodyText"/>
        <w:spacing w:before="9"/>
        <w:rPr>
          <w:rFonts w:ascii="Arial"/>
          <w:sz w:val="20"/>
        </w:rPr>
      </w:pPr>
    </w:p>
    <w:p>
      <w:pPr>
        <w:tabs>
          <w:tab w:pos="6929" w:val="left" w:leader="none"/>
        </w:tabs>
        <w:spacing w:before="1"/>
        <w:ind w:left="0" w:right="155" w:firstLine="0"/>
        <w:jc w:val="center"/>
        <w:rPr>
          <w:rFonts w:ascii="Arial"/>
          <w:sz w:val="17"/>
        </w:rPr>
      </w:pPr>
      <w:r>
        <w:rPr>
          <w:rFonts w:ascii="Arial"/>
          <w:sz w:val="17"/>
        </w:rPr>
        <w:t>0</w:t>
        <w:tab/>
        <w:t>0</w:t>
      </w:r>
    </w:p>
    <w:p>
      <w:pPr>
        <w:tabs>
          <w:tab w:pos="587" w:val="left" w:leader="none"/>
          <w:tab w:pos="1175" w:val="left" w:leader="none"/>
          <w:tab w:pos="1762" w:val="left" w:leader="none"/>
          <w:tab w:pos="2350" w:val="left" w:leader="none"/>
          <w:tab w:pos="2938" w:val="left" w:leader="none"/>
          <w:tab w:pos="3525" w:val="left" w:leader="none"/>
          <w:tab w:pos="4113" w:val="left" w:leader="none"/>
          <w:tab w:pos="4701" w:val="left" w:leader="none"/>
          <w:tab w:pos="5288" w:val="left" w:leader="none"/>
          <w:tab w:pos="5876" w:val="left" w:leader="none"/>
        </w:tabs>
        <w:spacing w:before="38"/>
        <w:ind w:left="0" w:right="109" w:firstLine="0"/>
        <w:jc w:val="center"/>
        <w:rPr>
          <w:rFonts w:ascii="Arial"/>
          <w:sz w:val="17"/>
        </w:rPr>
      </w:pPr>
      <w:r>
        <w:rPr>
          <w:rFonts w:ascii="Arial"/>
          <w:sz w:val="17"/>
        </w:rPr>
        <w:t>H12</w:t>
        <w:tab/>
        <w:t>H13</w:t>
        <w:tab/>
        <w:t>H14</w:t>
        <w:tab/>
        <w:t>H15</w:t>
        <w:tab/>
        <w:t>H16</w:t>
        <w:tab/>
        <w:t>H17</w:t>
        <w:tab/>
        <w:t>H18</w:t>
        <w:tab/>
        <w:t>H19</w:t>
        <w:tab/>
        <w:t>H20</w:t>
        <w:tab/>
        <w:t>H21</w:t>
        <w:tab/>
        <w:t>H22</w:t>
      </w:r>
    </w:p>
    <w:p>
      <w:pPr>
        <w:pStyle w:val="BodyText"/>
        <w:rPr>
          <w:rFonts w:ascii="Arial"/>
          <w:sz w:val="20"/>
        </w:rPr>
      </w:pPr>
    </w:p>
    <w:p>
      <w:pPr>
        <w:pStyle w:val="BodyText"/>
        <w:rPr>
          <w:rFonts w:ascii="Arial"/>
          <w:sz w:val="20"/>
        </w:rPr>
      </w:pPr>
    </w:p>
    <w:p>
      <w:pPr>
        <w:pStyle w:val="Heading5"/>
        <w:tabs>
          <w:tab w:pos="2791" w:val="left" w:leader="none"/>
        </w:tabs>
        <w:spacing w:line="240" w:lineRule="auto" w:before="167"/>
        <w:ind w:left="2072"/>
        <w:jc w:val="left"/>
      </w:pPr>
      <w:r>
        <w:rPr/>
        <w:t>図１</w:t>
        <w:tab/>
        <w:t>年次別漁獲数量及び漁獲金額の推移</w:t>
      </w:r>
    </w:p>
    <w:p>
      <w:pPr>
        <w:spacing w:after="0" w:line="240" w:lineRule="auto"/>
        <w:jc w:val="left"/>
        <w:sectPr>
          <w:type w:val="continuous"/>
          <w:pgSz w:w="11910" w:h="16840"/>
          <w:pgMar w:top="1580" w:bottom="280" w:left="1600" w:right="1380"/>
        </w:sectPr>
      </w:pPr>
    </w:p>
    <w:p>
      <w:pPr>
        <w:pStyle w:val="BodyText"/>
        <w:spacing w:before="4"/>
        <w:rPr>
          <w:sz w:val="24"/>
        </w:rPr>
      </w:pPr>
    </w:p>
    <w:p>
      <w:pPr>
        <w:spacing w:line="371" w:lineRule="exact" w:before="42"/>
        <w:ind w:left="101" w:right="0" w:firstLine="0"/>
        <w:jc w:val="left"/>
        <w:rPr>
          <w:sz w:val="28"/>
        </w:rPr>
      </w:pPr>
      <w:r>
        <w:rPr>
          <w:sz w:val="28"/>
        </w:rPr>
        <w:t>２．月別漁獲数量及び漁獲金額</w:t>
      </w:r>
    </w:p>
    <w:p>
      <w:pPr>
        <w:pStyle w:val="BodyText"/>
        <w:spacing w:line="274" w:lineRule="exact"/>
        <w:ind w:left="101"/>
      </w:pPr>
      <w:r>
        <w:rPr/>
        <w:t>（１）月別漁獲数量</w:t>
      </w:r>
    </w:p>
    <w:p>
      <w:pPr>
        <w:pStyle w:val="BodyText"/>
        <w:spacing w:line="232" w:lineRule="auto" w:before="3"/>
        <w:ind w:left="522" w:right="313" w:firstLine="210"/>
        <w:jc w:val="both"/>
      </w:pPr>
      <w:r>
        <w:rPr>
          <w:w w:val="100"/>
        </w:rPr>
        <w:t>平成</w:t>
      </w:r>
      <w:r>
        <w:rPr>
          <w:spacing w:val="-6"/>
        </w:rPr>
        <w:t> </w:t>
      </w:r>
      <w:r>
        <w:rPr>
          <w:spacing w:val="-3"/>
          <w:w w:val="90"/>
        </w:rPr>
        <w:t>2</w:t>
      </w:r>
      <w:r>
        <w:rPr>
          <w:w w:val="90"/>
        </w:rPr>
        <w:t>2</w:t>
      </w:r>
      <w:r>
        <w:rPr>
          <w:spacing w:val="-6"/>
        </w:rPr>
        <w:t> </w:t>
      </w:r>
      <w:r>
        <w:rPr>
          <w:spacing w:val="-3"/>
          <w:w w:val="100"/>
        </w:rPr>
        <w:t>年の漁獲数量を月別にみると、</w:t>
      </w:r>
      <w:r>
        <w:rPr>
          <w:w w:val="90"/>
        </w:rPr>
        <w:t>10</w:t>
      </w:r>
      <w:r>
        <w:rPr>
          <w:spacing w:val="-7"/>
        </w:rPr>
        <w:t> </w:t>
      </w:r>
      <w:r>
        <w:rPr>
          <w:spacing w:val="-2"/>
          <w:w w:val="100"/>
        </w:rPr>
        <w:t>月が</w:t>
      </w:r>
      <w:r>
        <w:rPr>
          <w:spacing w:val="-6"/>
        </w:rPr>
        <w:t> </w:t>
      </w:r>
      <w:r>
        <w:rPr>
          <w:spacing w:val="-3"/>
          <w:w w:val="90"/>
        </w:rPr>
        <w:t>3</w:t>
      </w:r>
      <w:r>
        <w:rPr>
          <w:w w:val="90"/>
        </w:rPr>
        <w:t>3</w:t>
      </w:r>
      <w:r>
        <w:rPr>
          <w:w w:val="180"/>
        </w:rPr>
        <w:t>,</w:t>
      </w:r>
      <w:r>
        <w:rPr>
          <w:spacing w:val="-3"/>
          <w:w w:val="90"/>
        </w:rPr>
        <w:t>1</w:t>
      </w:r>
      <w:r>
        <w:rPr>
          <w:w w:val="90"/>
        </w:rPr>
        <w:t>90</w:t>
      </w:r>
      <w:r>
        <w:rPr>
          <w:spacing w:val="-6"/>
        </w:rPr>
        <w:t> </w:t>
      </w:r>
      <w:r>
        <w:rPr>
          <w:spacing w:val="-3"/>
          <w:w w:val="100"/>
        </w:rPr>
        <w:t>トンで最も多く全体の</w:t>
      </w:r>
      <w:r>
        <w:rPr>
          <w:spacing w:val="-9"/>
        </w:rPr>
        <w:t> </w:t>
      </w:r>
      <w:r>
        <w:rPr>
          <w:w w:val="90"/>
        </w:rPr>
        <w:t>1</w:t>
      </w:r>
      <w:r>
        <w:rPr>
          <w:w w:val="108"/>
        </w:rPr>
        <w:t>3.5</w:t>
      </w:r>
      <w:r>
        <w:rPr>
          <w:w w:val="100"/>
        </w:rPr>
        <w:t>％</w:t>
      </w:r>
      <w:r>
        <w:rPr>
          <w:spacing w:val="-4"/>
          <w:w w:val="100"/>
        </w:rPr>
        <w:t>を占め、次いで</w:t>
      </w:r>
      <w:r>
        <w:rPr>
          <w:spacing w:val="-9"/>
        </w:rPr>
        <w:t> </w:t>
      </w:r>
      <w:r>
        <w:rPr>
          <w:w w:val="90"/>
        </w:rPr>
        <w:t>6</w:t>
      </w:r>
      <w:r>
        <w:rPr>
          <w:spacing w:val="-6"/>
        </w:rPr>
        <w:t> </w:t>
      </w:r>
      <w:r>
        <w:rPr>
          <w:spacing w:val="-2"/>
          <w:w w:val="100"/>
        </w:rPr>
        <w:t>月の</w:t>
      </w:r>
      <w:r>
        <w:rPr>
          <w:spacing w:val="-6"/>
        </w:rPr>
        <w:t> </w:t>
      </w:r>
      <w:r>
        <w:rPr>
          <w:color w:val="FF0000"/>
          <w:w w:val="90"/>
        </w:rPr>
        <w:t>2</w:t>
      </w:r>
      <w:r>
        <w:rPr>
          <w:color w:val="FF0000"/>
          <w:spacing w:val="-3"/>
          <w:w w:val="90"/>
        </w:rPr>
        <w:t>9</w:t>
      </w:r>
      <w:r>
        <w:rPr>
          <w:color w:val="FF0000"/>
          <w:w w:val="180"/>
        </w:rPr>
        <w:t>,</w:t>
      </w:r>
      <w:r>
        <w:rPr>
          <w:color w:val="FF0000"/>
          <w:w w:val="90"/>
        </w:rPr>
        <w:t>434</w:t>
      </w:r>
      <w:r>
        <w:rPr>
          <w:color w:val="FF0000"/>
          <w:spacing w:val="-8"/>
        </w:rPr>
        <w:t> </w:t>
      </w:r>
      <w:r>
        <w:rPr>
          <w:color w:val="FF0000"/>
          <w:spacing w:val="-5"/>
          <w:w w:val="100"/>
        </w:rPr>
        <w:t>トン</w:t>
      </w:r>
      <w:r>
        <w:rPr>
          <w:spacing w:val="-3"/>
          <w:w w:val="100"/>
        </w:rPr>
        <w:t>（</w:t>
      </w:r>
      <w:r>
        <w:rPr>
          <w:w w:val="90"/>
        </w:rPr>
        <w:t>11</w:t>
      </w:r>
      <w:r>
        <w:rPr>
          <w:w w:val="180"/>
        </w:rPr>
        <w:t>.</w:t>
      </w:r>
      <w:r>
        <w:rPr>
          <w:spacing w:val="-3"/>
          <w:w w:val="90"/>
        </w:rPr>
        <w:t>9</w:t>
      </w:r>
      <w:r>
        <w:rPr>
          <w:w w:val="100"/>
        </w:rPr>
        <w:t>％</w:t>
      </w:r>
      <w:r>
        <w:rPr>
          <w:spacing w:val="-10"/>
          <w:w w:val="100"/>
        </w:rPr>
        <w:t>）</w:t>
      </w:r>
      <w:r>
        <w:rPr>
          <w:spacing w:val="-12"/>
          <w:w w:val="100"/>
        </w:rPr>
        <w:t>、</w:t>
      </w:r>
      <w:r>
        <w:rPr>
          <w:w w:val="90"/>
        </w:rPr>
        <w:t>7</w:t>
      </w:r>
      <w:r>
        <w:rPr>
          <w:spacing w:val="-8"/>
        </w:rPr>
        <w:t> </w:t>
      </w:r>
      <w:r>
        <w:rPr>
          <w:w w:val="100"/>
        </w:rPr>
        <w:t>月の</w:t>
      </w:r>
      <w:r>
        <w:rPr>
          <w:spacing w:val="-6"/>
        </w:rPr>
        <w:t> </w:t>
      </w:r>
      <w:r>
        <w:rPr>
          <w:spacing w:val="-3"/>
          <w:w w:val="90"/>
        </w:rPr>
        <w:t>2</w:t>
      </w:r>
      <w:r>
        <w:rPr>
          <w:w w:val="90"/>
        </w:rPr>
        <w:t>9</w:t>
      </w:r>
      <w:r>
        <w:rPr>
          <w:w w:val="180"/>
        </w:rPr>
        <w:t>,</w:t>
      </w:r>
      <w:r>
        <w:rPr>
          <w:w w:val="90"/>
        </w:rPr>
        <w:t>1</w:t>
      </w:r>
      <w:r>
        <w:rPr>
          <w:spacing w:val="-3"/>
          <w:w w:val="90"/>
        </w:rPr>
        <w:t>8</w:t>
      </w:r>
      <w:r>
        <w:rPr>
          <w:w w:val="90"/>
        </w:rPr>
        <w:t>2</w:t>
      </w:r>
      <w:r>
        <w:rPr>
          <w:spacing w:val="-6"/>
        </w:rPr>
        <w:t> </w:t>
      </w:r>
      <w:r>
        <w:rPr>
          <w:spacing w:val="-7"/>
          <w:w w:val="100"/>
        </w:rPr>
        <w:t>トン</w:t>
      </w:r>
      <w:r>
        <w:rPr>
          <w:spacing w:val="-1"/>
          <w:w w:val="100"/>
        </w:rPr>
        <w:t>（</w:t>
      </w:r>
      <w:r>
        <w:rPr>
          <w:w w:val="90"/>
        </w:rPr>
        <w:t>1</w:t>
      </w:r>
      <w:r>
        <w:rPr>
          <w:spacing w:val="-3"/>
          <w:w w:val="120"/>
        </w:rPr>
        <w:t>1</w:t>
      </w:r>
      <w:r>
        <w:rPr>
          <w:w w:val="120"/>
        </w:rPr>
        <w:t>.</w:t>
      </w:r>
      <w:r>
        <w:rPr>
          <w:w w:val="90"/>
        </w:rPr>
        <w:t>8</w:t>
      </w:r>
      <w:r>
        <w:rPr>
          <w:spacing w:val="-3"/>
          <w:w w:val="100"/>
        </w:rPr>
        <w:t>％</w:t>
      </w:r>
      <w:r>
        <w:rPr>
          <w:spacing w:val="-10"/>
          <w:w w:val="100"/>
        </w:rPr>
        <w:t>）</w:t>
      </w:r>
      <w:r>
        <w:rPr>
          <w:spacing w:val="-2"/>
          <w:w w:val="100"/>
        </w:rPr>
        <w:t>となって</w:t>
      </w:r>
      <w:r>
        <w:rPr>
          <w:spacing w:val="-2"/>
        </w:rPr>
        <w:t>いる</w:t>
      </w:r>
      <w:r>
        <w:rPr>
          <w:spacing w:val="-3"/>
        </w:rPr>
        <w:t>（</w:t>
      </w:r>
      <w:r>
        <w:rPr>
          <w:spacing w:val="-4"/>
        </w:rPr>
        <w:t>図 </w:t>
      </w:r>
      <w:r>
        <w:rPr>
          <w:spacing w:val="-3"/>
        </w:rPr>
        <w:t>2、第 </w:t>
      </w:r>
      <w:r>
        <w:rPr/>
        <w:t>3</w:t>
      </w:r>
      <w:r>
        <w:rPr>
          <w:spacing w:val="-5"/>
        </w:rPr>
        <w:t> 表</w:t>
      </w:r>
      <w:r>
        <w:rPr>
          <w:spacing w:val="-106"/>
        </w:rPr>
        <w:t>）。</w:t>
      </w:r>
    </w:p>
    <w:p>
      <w:pPr>
        <w:pStyle w:val="BodyText"/>
        <w:spacing w:before="8"/>
        <w:rPr>
          <w:sz w:val="19"/>
        </w:rPr>
      </w:pPr>
    </w:p>
    <w:p>
      <w:pPr>
        <w:spacing w:before="71"/>
        <w:ind w:left="0" w:right="8102" w:firstLine="0"/>
        <w:jc w:val="center"/>
        <w:rPr>
          <w:rFonts w:ascii="Heiti SC" w:eastAsia="Heiti SC" w:hint="eastAsia"/>
          <w:b/>
          <w:sz w:val="13"/>
        </w:rPr>
      </w:pPr>
      <w:r>
        <w:rPr/>
        <w:pict>
          <v:group style="position:absolute;margin-left:110.451958pt;margin-top:10.27887pt;width:395.9pt;height:96pt;mso-position-horizontal-relative:page;mso-position-vertical-relative:paragraph;z-index:1168" coordorigin="2209,206" coordsize="7918,1920">
            <v:shape style="position:absolute;left:3613;top:843;width:6509;height:855" coordorigin="3613,844" coordsize="6509,855" path="m9977,1698l10122,1698m9327,1698l9606,1698m8666,1698l8945,1698m8006,1698l8284,1698m7345,1698l7624,1698m6684,1698l6963,1698m6023,1698l6313,1698m5363,1698l5652,1698m5363,1276l5652,1276m5838,844l6313,844m3613,844l5652,844e" filled="false" stroked="true" strokeweight=".514542pt" strokecolor="#878787">
              <v:path arrowok="t"/>
              <v:stroke dashstyle="solid"/>
            </v:shape>
            <v:rect style="position:absolute;left:5651;top:720;width:186;height:1400" filled="true" fillcolor="#dadada" stroked="false">
              <v:fill type="solid"/>
            </v:rect>
            <v:rect style="position:absolute;left:5651;top:720;width:186;height:1400" filled="false" stroked="true" strokeweight=".516131pt" strokecolor="#000000">
              <v:stroke dashstyle="solid"/>
            </v:rect>
            <v:shape style="position:absolute;left:6023;top:843;width:1601;height:433" coordorigin="6023,844" coordsize="1601,433" path="m6023,1276l6313,1276m6498,844l7624,844e" filled="false" stroked="true" strokeweight=".514542pt" strokecolor="#878787">
              <v:path arrowok="t"/>
              <v:stroke dashstyle="solid"/>
            </v:shape>
            <v:rect style="position:absolute;left:6312;top:576;width:186;height:1544" filled="true" fillcolor="#dadada" stroked="false">
              <v:fill type="solid"/>
            </v:rect>
            <v:rect style="position:absolute;left:6312;top:576;width:186;height:1544" filled="false" stroked="true" strokeweight=".516136pt" strokecolor="#000000">
              <v:stroke dashstyle="solid"/>
            </v:rect>
            <v:line style="position:absolute" from="6684,1276" to="6963,1276" stroked="true" strokeweight=".514542pt" strokecolor="#878787">
              <v:stroke dashstyle="solid"/>
            </v:line>
            <v:rect style="position:absolute;left:6962;top:843;width:197;height:1277" filled="true" fillcolor="#dadada" stroked="false">
              <v:fill type="solid"/>
            </v:rect>
            <v:rect style="position:absolute;left:6962;top:843;width:197;height:1277" filled="false" stroked="true" strokeweight=".516122pt" strokecolor="#000000">
              <v:stroke dashstyle="solid"/>
            </v:rect>
            <v:shape style="position:absolute;left:3613;top:421;width:6509;height:855" coordorigin="3613,422" coordsize="6509,855" path="m7345,1276l7624,1276m7820,844l8284,844m7820,422l10122,422m3613,422l7624,422e" filled="false" stroked="true" strokeweight=".514542pt" strokecolor="#878787">
              <v:path arrowok="t"/>
              <v:stroke dashstyle="solid"/>
            </v:shape>
            <v:rect style="position:absolute;left:7623;top:349;width:197;height:1771" filled="true" fillcolor="#dadada" stroked="false">
              <v:fill type="solid"/>
            </v:rect>
            <v:rect style="position:absolute;left:7623;top:349;width:197;height:1771" filled="false" stroked="true" strokeweight=".516139pt" strokecolor="#000000">
              <v:stroke dashstyle="solid"/>
            </v:rect>
            <v:line style="position:absolute" from="8006,1276" to="8284,1276" stroked="true" strokeweight=".514542pt" strokecolor="#878787">
              <v:stroke dashstyle="solid"/>
            </v:line>
            <v:rect style="position:absolute;left:8284;top:812;width:186;height:1307" filled="true" fillcolor="#dadada" stroked="false">
              <v:fill type="solid"/>
            </v:rect>
            <v:rect style="position:absolute;left:8284;top:812;width:186;height:1307" filled="false" stroked="true" strokeweight=".516127pt" strokecolor="#000000">
              <v:stroke dashstyle="solid"/>
            </v:rect>
            <v:line style="position:absolute" from="8666,1276" to="8945,1276" stroked="true" strokeweight=".514542pt" strokecolor="#878787">
              <v:stroke dashstyle="solid"/>
            </v:line>
            <v:rect style="position:absolute;left:8944;top:1193;width:186;height:927" filled="true" fillcolor="#dadada" stroked="false">
              <v:fill type="solid"/>
            </v:rect>
            <v:rect style="position:absolute;left:8944;top:1193;width:186;height:927" filled="false" stroked="true" strokeweight=".516097pt" strokecolor="#000000">
              <v:stroke dashstyle="solid"/>
            </v:rect>
            <v:rect style="position:absolute;left:9605;top:1430;width:186;height:690" filled="true" fillcolor="#dadada" stroked="false">
              <v:fill type="solid"/>
            </v:rect>
            <v:rect style="position:absolute;left:9605;top:1430;width:186;height:690" filled="false" stroked="true" strokeweight=".51605pt" strokecolor="#000000">
              <v:stroke dashstyle="solid"/>
            </v:rect>
            <v:shape style="position:absolute;left:3391;top:1697;width:1601;height:2" coordorigin="3391,1698" coordsize="1601,0" path="m4702,1698l4991,1698m3856,1698l4330,1698m3391,1698l3670,1698e" filled="false" stroked="true" strokeweight=".514542pt" strokecolor="#878787">
              <v:path arrowok="t"/>
              <v:stroke dashstyle="solid"/>
            </v:shape>
            <v:rect style="position:absolute;left:3669;top:1636;width:186;height:484" filled="true" fillcolor="#dadada" stroked="false">
              <v:fill type="solid"/>
            </v:rect>
            <v:rect style="position:absolute;left:3669;top:1636;width:186;height:484" filled="false" stroked="true" strokeweight=".515951pt" strokecolor="#000000">
              <v:stroke dashstyle="solid"/>
            </v:rect>
            <v:shape style="position:absolute;left:2214;top:1275;width:2777;height:2" coordorigin="2214,1276" coordsize="2777,0" path="m4516,1276l4991,1276m2214,1276l4330,1276e" filled="false" stroked="true" strokeweight=".514542pt" strokecolor="#878787">
              <v:path arrowok="t"/>
              <v:stroke dashstyle="solid"/>
            </v:shape>
            <v:rect style="position:absolute;left:4330;top:1172;width:186;height:947" filled="true" fillcolor="#dadada" stroked="false">
              <v:fill type="solid"/>
            </v:rect>
            <v:rect style="position:absolute;left:4330;top:1172;width:186;height:947" filled="false" stroked="true" strokeweight=".516099pt" strokecolor="#000000">
              <v:stroke dashstyle="solid"/>
            </v:rect>
            <v:rect style="position:absolute;left:4991;top:1008;width:186;height:1112" filled="true" fillcolor="#dadada" stroked="false">
              <v:fill type="solid"/>
            </v:rect>
            <v:rect style="position:absolute;left:4991;top:1008;width:186;height:1112" filled="false" stroked="true" strokeweight=".516115pt" strokecolor="#000000">
              <v:stroke dashstyle="solid"/>
            </v:rect>
            <v:line style="position:absolute" from="2214,1698" to="3195,1698" stroked="true" strokeweight=".514542pt" strokecolor="#878787">
              <v:stroke dashstyle="solid"/>
            </v:line>
            <v:rect style="position:absolute;left:2348;top:1708;width:197;height:412" filled="true" fillcolor="#dadada" stroked="false">
              <v:fill type="solid"/>
            </v:rect>
            <v:rect style="position:absolute;left:2348;top:1708;width:197;height:412" filled="false" stroked="true" strokeweight=".51586pt" strokecolor="#000000">
              <v:stroke dashstyle="solid"/>
            </v:rect>
            <v:rect style="position:absolute;left:3009;top:1718;width:186;height:402" filled="true" fillcolor="#dadada" stroked="false">
              <v:fill type="solid"/>
            </v:rect>
            <v:rect style="position:absolute;left:3009;top:1718;width:186;height:402" filled="false" stroked="true" strokeweight=".515874pt" strokecolor="#000000">
              <v:stroke dashstyle="solid"/>
            </v:rect>
            <v:rect style="position:absolute;left:2544;top:1769;width:186;height:350" filled="true" fillcolor="#626262" stroked="false">
              <v:fill type="solid"/>
            </v:rect>
            <v:rect style="position:absolute;left:2544;top:1769;width:186;height:350" filled="false" stroked="true" strokeweight=".515803pt" strokecolor="#000000">
              <v:stroke dashstyle="solid"/>
            </v:rect>
            <v:rect style="position:absolute;left:3194;top:1646;width:197;height:474" filled="true" fillcolor="#626262" stroked="false">
              <v:fill type="solid"/>
            </v:rect>
            <v:rect style="position:absolute;left:3194;top:1646;width:197;height:474" filled="false" stroked="true" strokeweight=".515922pt" strokecolor="#000000">
              <v:stroke dashstyle="solid"/>
            </v:rect>
            <v:rect style="position:absolute;left:3855;top:1780;width:197;height:340" filled="true" fillcolor="#626262" stroked="false">
              <v:fill type="solid"/>
            </v:rect>
            <v:rect style="position:absolute;left:3855;top:1780;width:197;height:340" filled="false" stroked="true" strokeweight=".515755pt" strokecolor="#000000">
              <v:stroke dashstyle="solid"/>
            </v:rect>
            <v:rect style="position:absolute;left:4516;top:1399;width:186;height:721" filled="true" fillcolor="#626262" stroked="false">
              <v:fill type="solid"/>
            </v:rect>
            <v:rect style="position:absolute;left:4516;top:1399;width:186;height:721" filled="false" stroked="true" strokeweight=".516058pt" strokecolor="#000000">
              <v:stroke dashstyle="solid"/>
            </v:rect>
            <v:rect style="position:absolute;left:5176;top:956;width:186;height:1163" filled="true" fillcolor="#626262" stroked="false">
              <v:fill type="solid"/>
            </v:rect>
            <v:rect style="position:absolute;left:5176;top:956;width:186;height:1163" filled="false" stroked="true" strokeweight=".516119pt" strokecolor="#000000">
              <v:stroke dashstyle="solid"/>
            </v:rect>
            <v:rect style="position:absolute;left:5837;top:874;width:186;height:1246" filled="true" fillcolor="#626262" stroked="false">
              <v:fill type="solid"/>
            </v:rect>
            <v:rect style="position:absolute;left:5837;top:874;width:186;height:1246" filled="false" stroked="true" strokeweight=".516124pt" strokecolor="#000000">
              <v:stroke dashstyle="solid"/>
            </v:rect>
            <v:rect style="position:absolute;left:6498;top:884;width:186;height:1235" filled="true" fillcolor="#626262" stroked="false">
              <v:fill type="solid"/>
            </v:rect>
            <v:rect style="position:absolute;left:6498;top:884;width:186;height:1235" filled="false" stroked="true" strokeweight=".516123pt" strokecolor="#000000">
              <v:stroke dashstyle="solid"/>
            </v:rect>
            <v:rect style="position:absolute;left:7159;top:1090;width:186;height:1030" filled="true" fillcolor="#626262" stroked="false">
              <v:fill type="solid"/>
            </v:rect>
            <v:rect style="position:absolute;left:7159;top:1090;width:186;height:1030" filled="false" stroked="true" strokeweight=".516108pt" strokecolor="#000000">
              <v:stroke dashstyle="solid"/>
            </v:rect>
            <v:rect style="position:absolute;left:7819;top:1203;width:186;height:916" filled="true" fillcolor="#626262" stroked="false">
              <v:fill type="solid"/>
            </v:rect>
            <v:rect style="position:absolute;left:7819;top:1203;width:186;height:916" filled="false" stroked="true" strokeweight=".516095pt" strokecolor="#000000">
              <v:stroke dashstyle="solid"/>
            </v:rect>
            <v:line style="position:absolute" from="8666,844" to="10122,844" stroked="true" strokeweight=".514542pt" strokecolor="#878787">
              <v:stroke dashstyle="solid"/>
            </v:line>
            <v:rect style="position:absolute;left:8470;top:709;width:197;height:1410" filled="true" fillcolor="#626262" stroked="false">
              <v:fill type="solid"/>
            </v:rect>
            <v:rect style="position:absolute;left:8470;top:709;width:197;height:1410" filled="false" stroked="true" strokeweight=".516128pt" strokecolor="#000000">
              <v:stroke dashstyle="solid"/>
            </v:rect>
            <v:line style="position:absolute" from="9327,1276" to="10122,1276" stroked="true" strokeweight=".514542pt" strokecolor="#878787">
              <v:stroke dashstyle="solid"/>
            </v:line>
            <v:rect style="position:absolute;left:9130;top:1214;width:197;height:906" filled="true" fillcolor="#626262" stroked="false">
              <v:fill type="solid"/>
            </v:rect>
            <v:rect style="position:absolute;left:9130;top:1214;width:197;height:906" filled="false" stroked="true" strokeweight=".516087pt" strokecolor="#000000">
              <v:stroke dashstyle="solid"/>
            </v:rect>
            <v:rect style="position:absolute;left:9791;top:1471;width:186;height:649" filled="true" fillcolor="#626262" stroked="false">
              <v:fill type="solid"/>
            </v:rect>
            <v:rect style="position:absolute;left:9791;top:1471;width:186;height:649" filled="false" stroked="true" strokeweight=".516036pt" strokecolor="#000000">
              <v:stroke dashstyle="solid"/>
            </v:rect>
            <v:shape style="position:absolute;left:2214;top:421;width:160;height:422" coordorigin="2214,422" coordsize="160,422" path="m2214,844l2374,844m2214,422l2374,422e" filled="false" stroked="true" strokeweight=".514542pt" strokecolor="#878787">
              <v:path arrowok="t"/>
              <v:stroke dashstyle="solid"/>
            </v:shape>
            <v:shape style="position:absolute;left:0;top:13142;width:15320;height:3720" coordorigin="0,13142" coordsize="15320,3720" path="m2214,2120l2214,206m2214,2120l2255,2120m2214,1698l2255,1698m2214,1276l2255,1276m2214,844l2255,844m2214,422l2255,422m2214,2120l10122,2120e" filled="false" stroked="true" strokeweight=".51535pt" strokecolor="#878787">
              <v:path arrowok="t"/>
              <v:stroke dashstyle="solid"/>
            </v:shape>
            <v:shape style="position:absolute;left:0;top:13062;width:15320;height:80" coordorigin="0,13062" coordsize="15320,80" path="m2214,2079l2214,2120m2865,2079l2865,2120m3525,2079l3525,2120m4186,2079l4186,2120m4847,2079l4847,2120m5507,2079l5507,2120m6168,2079l6168,2120m6829,2079l6829,2120m7489,2079l7489,2120m8140,2079l8140,2120m8800,2079l8800,2120m9461,2079l9461,2120m10122,2079l10122,2120e" filled="false" stroked="true" strokeweight=".51535pt" strokecolor="#878787">
              <v:path arrowok="t"/>
              <v:stroke dashstyle="solid"/>
            </v:shape>
            <v:rect style="position:absolute;left:2596;top:421;width:104;height:103" filled="true" fillcolor="#dadada" stroked="false">
              <v:fill type="solid"/>
            </v:rect>
            <v:rect style="position:absolute;left:2596;top:421;width:93;height:93" filled="false" stroked="true" strokeweight=".515348pt" strokecolor="#000000">
              <v:stroke dashstyle="solid"/>
            </v:rect>
            <v:rect style="position:absolute;left:2596;top:771;width:104;height:103" filled="true" fillcolor="#626262" stroked="false">
              <v:fill type="solid"/>
            </v:rect>
            <v:rect style="position:absolute;left:2596;top:771;width:93;height:93" filled="false" stroked="true" strokeweight=".515348pt" strokecolor="#000000">
              <v:stroke dashstyle="solid"/>
            </v:rect>
            <v:shape style="position:absolute;left:2731;top:348;width:681;height:533"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21</w:t>
                    </w:r>
                    <w:r>
                      <w:rPr>
                        <w:sz w:val="16"/>
                      </w:rPr>
                      <w:t>年</w:t>
                    </w:r>
                  </w:p>
                  <w:p>
                    <w:pPr>
                      <w:spacing w:line="212" w:lineRule="exact" w:before="135"/>
                      <w:ind w:left="0" w:right="0" w:firstLine="0"/>
                      <w:jc w:val="left"/>
                      <w:rPr>
                        <w:sz w:val="16"/>
                      </w:rPr>
                    </w:pPr>
                    <w:r>
                      <w:rPr>
                        <w:spacing w:val="-1"/>
                        <w:sz w:val="16"/>
                      </w:rPr>
                      <w:t>平成</w:t>
                    </w:r>
                    <w:r>
                      <w:rPr>
                        <w:rFonts w:ascii="Arial" w:eastAsia="Arial"/>
                        <w:spacing w:val="-1"/>
                        <w:sz w:val="16"/>
                      </w:rPr>
                      <w:t>22</w:t>
                    </w:r>
                    <w:r>
                      <w:rPr>
                        <w:sz w:val="16"/>
                      </w:rPr>
                      <w:t>年</w:t>
                    </w:r>
                  </w:p>
                </w:txbxContent>
              </v:textbox>
              <w10:wrap type="none"/>
            </v:shape>
            <w10:wrap type="none"/>
          </v:group>
        </w:pict>
      </w:r>
      <w:r>
        <w:rPr>
          <w:rFonts w:ascii="Heiti SC" w:eastAsia="Heiti SC" w:hint="eastAsia"/>
          <w:b/>
          <w:spacing w:val="5"/>
          <w:w w:val="75"/>
          <w:sz w:val="13"/>
        </w:rPr>
        <w:t>トン</w:t>
      </w:r>
    </w:p>
    <w:p>
      <w:pPr>
        <w:pStyle w:val="BodyText"/>
        <w:spacing w:before="8"/>
        <w:rPr>
          <w:rFonts w:ascii="Heiti SC"/>
          <w:b/>
          <w:sz w:val="8"/>
        </w:rPr>
      </w:pPr>
    </w:p>
    <w:p>
      <w:pPr>
        <w:spacing w:before="1"/>
        <w:ind w:left="0" w:right="8276" w:firstLine="0"/>
        <w:jc w:val="center"/>
        <w:rPr>
          <w:rFonts w:ascii="Arial"/>
          <w:sz w:val="13"/>
        </w:rPr>
      </w:pPr>
      <w:r>
        <w:rPr>
          <w:rFonts w:ascii="Arial"/>
          <w:sz w:val="13"/>
        </w:rPr>
        <w:t>4,000</w:t>
      </w:r>
    </w:p>
    <w:p>
      <w:pPr>
        <w:pStyle w:val="BodyText"/>
        <w:rPr>
          <w:rFonts w:ascii="Arial"/>
          <w:sz w:val="12"/>
        </w:rPr>
      </w:pPr>
    </w:p>
    <w:p>
      <w:pPr>
        <w:pStyle w:val="BodyText"/>
        <w:rPr>
          <w:rFonts w:ascii="Arial"/>
          <w:sz w:val="12"/>
        </w:rPr>
      </w:pPr>
    </w:p>
    <w:p>
      <w:pPr>
        <w:spacing w:before="0"/>
        <w:ind w:left="0" w:right="8276" w:firstLine="0"/>
        <w:jc w:val="center"/>
        <w:rPr>
          <w:rFonts w:ascii="Arial"/>
          <w:sz w:val="13"/>
        </w:rPr>
      </w:pPr>
      <w:r>
        <w:rPr>
          <w:rFonts w:ascii="Arial"/>
          <w:sz w:val="13"/>
        </w:rPr>
        <w:t>3,000</w:t>
      </w:r>
    </w:p>
    <w:p>
      <w:pPr>
        <w:pStyle w:val="BodyText"/>
        <w:spacing w:before="2"/>
        <w:rPr>
          <w:rFonts w:ascii="Arial"/>
          <w:sz w:val="17"/>
        </w:rPr>
      </w:pPr>
    </w:p>
    <w:p>
      <w:pPr>
        <w:spacing w:before="78"/>
        <w:ind w:left="165" w:right="0" w:firstLine="0"/>
        <w:jc w:val="left"/>
        <w:rPr>
          <w:rFonts w:ascii="Arial"/>
          <w:sz w:val="13"/>
        </w:rPr>
      </w:pPr>
      <w:r>
        <w:rPr>
          <w:rFonts w:ascii="Arial"/>
          <w:sz w:val="13"/>
        </w:rPr>
        <w:t>2,000</w:t>
      </w:r>
    </w:p>
    <w:p>
      <w:pPr>
        <w:pStyle w:val="BodyText"/>
        <w:spacing w:before="3"/>
        <w:rPr>
          <w:rFonts w:ascii="Arial"/>
          <w:sz w:val="17"/>
        </w:rPr>
      </w:pPr>
    </w:p>
    <w:p>
      <w:pPr>
        <w:spacing w:before="78"/>
        <w:ind w:left="165" w:right="0" w:firstLine="0"/>
        <w:jc w:val="left"/>
        <w:rPr>
          <w:rFonts w:ascii="Arial"/>
          <w:sz w:val="13"/>
        </w:rPr>
      </w:pPr>
      <w:r>
        <w:rPr>
          <w:rFonts w:ascii="Arial"/>
          <w:sz w:val="13"/>
        </w:rPr>
        <w:t>1,000</w:t>
      </w:r>
    </w:p>
    <w:p>
      <w:pPr>
        <w:pStyle w:val="BodyText"/>
        <w:spacing w:before="2"/>
        <w:rPr>
          <w:rFonts w:ascii="Arial"/>
          <w:sz w:val="17"/>
        </w:rPr>
      </w:pPr>
    </w:p>
    <w:p>
      <w:pPr>
        <w:spacing w:before="79"/>
        <w:ind w:left="411" w:right="0" w:firstLine="0"/>
        <w:jc w:val="left"/>
        <w:rPr>
          <w:rFonts w:ascii="Arial"/>
          <w:sz w:val="13"/>
        </w:rPr>
      </w:pPr>
      <w:r>
        <w:rPr>
          <w:rFonts w:ascii="Arial"/>
          <w:w w:val="94"/>
          <w:sz w:val="13"/>
        </w:rPr>
        <w:t>0</w:t>
      </w:r>
    </w:p>
    <w:p>
      <w:pPr>
        <w:tabs>
          <w:tab w:pos="1496" w:val="left" w:leader="none"/>
          <w:tab w:pos="2156" w:val="left" w:leader="none"/>
          <w:tab w:pos="2815" w:val="left" w:leader="none"/>
          <w:tab w:pos="3474" w:val="left" w:leader="none"/>
          <w:tab w:pos="4134" w:val="left" w:leader="none"/>
          <w:tab w:pos="4793" w:val="left" w:leader="none"/>
          <w:tab w:pos="5452" w:val="left" w:leader="none"/>
          <w:tab w:pos="6112" w:val="left" w:leader="none"/>
          <w:tab w:pos="6730" w:val="left" w:leader="none"/>
          <w:tab w:pos="7389" w:val="left" w:leader="none"/>
          <w:tab w:pos="8048" w:val="left" w:leader="none"/>
        </w:tabs>
        <w:spacing w:before="12"/>
        <w:ind w:left="837"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9"/>
        <w:rPr>
          <w:sz w:val="19"/>
        </w:rPr>
      </w:pPr>
    </w:p>
    <w:p>
      <w:pPr>
        <w:pStyle w:val="Heading5"/>
        <w:tabs>
          <w:tab w:pos="659" w:val="left" w:leader="none"/>
        </w:tabs>
        <w:spacing w:line="240" w:lineRule="auto" w:before="50"/>
        <w:ind w:right="218"/>
      </w:pPr>
      <w:r>
        <w:rPr/>
        <w:t>図</w:t>
      </w:r>
      <w:r>
        <w:rPr>
          <w:spacing w:val="-11"/>
        </w:rPr>
        <w:t> </w:t>
      </w:r>
      <w:r>
        <w:rPr/>
        <w:t>2</w:t>
        <w:tab/>
        <w:t>月別漁獲数量</w:t>
      </w:r>
    </w:p>
    <w:p>
      <w:pPr>
        <w:pStyle w:val="BodyText"/>
        <w:rPr>
          <w:sz w:val="24"/>
        </w:rPr>
      </w:pPr>
    </w:p>
    <w:p>
      <w:pPr>
        <w:pStyle w:val="BodyText"/>
        <w:spacing w:before="7"/>
        <w:rPr>
          <w:sz w:val="18"/>
        </w:rPr>
      </w:pPr>
    </w:p>
    <w:p>
      <w:pPr>
        <w:pStyle w:val="BodyText"/>
        <w:spacing w:line="277" w:lineRule="exact"/>
        <w:ind w:left="101"/>
      </w:pPr>
      <w:r>
        <w:rPr/>
        <w:t>（２）月別漁獲金額</w:t>
      </w:r>
    </w:p>
    <w:p>
      <w:pPr>
        <w:pStyle w:val="BodyText"/>
        <w:spacing w:line="272" w:lineRule="exact"/>
        <w:ind w:left="732"/>
      </w:pPr>
      <w:r>
        <w:rPr/>
        <w:t>平成 22 年の漁獲金額を月別にみると、7 月が 60 億 2,834 万円で最も多く全体の</w:t>
      </w:r>
    </w:p>
    <w:p>
      <w:pPr>
        <w:pStyle w:val="BodyText"/>
        <w:spacing w:line="232" w:lineRule="auto" w:before="1"/>
        <w:ind w:left="522" w:right="208" w:hanging="1"/>
      </w:pPr>
      <w:r>
        <w:rPr>
          <w:w w:val="90"/>
        </w:rPr>
        <w:t>11</w:t>
      </w:r>
      <w:r>
        <w:rPr>
          <w:w w:val="180"/>
        </w:rPr>
        <w:t>.</w:t>
      </w:r>
      <w:r>
        <w:rPr>
          <w:w w:val="90"/>
        </w:rPr>
        <w:t>6</w:t>
      </w:r>
      <w:r>
        <w:rPr>
          <w:spacing w:val="-14"/>
          <w:w w:val="100"/>
        </w:rPr>
        <w:t>％を占め、次いで</w:t>
      </w:r>
      <w:r>
        <w:rPr>
          <w:w w:val="90"/>
        </w:rPr>
        <w:t>11</w:t>
      </w:r>
      <w:r>
        <w:rPr>
          <w:spacing w:val="-32"/>
        </w:rPr>
        <w:t> </w:t>
      </w:r>
      <w:r>
        <w:rPr>
          <w:spacing w:val="14"/>
          <w:w w:val="100"/>
        </w:rPr>
        <w:t>月の</w:t>
      </w:r>
      <w:r>
        <w:rPr>
          <w:spacing w:val="-3"/>
          <w:w w:val="90"/>
        </w:rPr>
        <w:t>5</w:t>
      </w:r>
      <w:r>
        <w:rPr>
          <w:w w:val="90"/>
        </w:rPr>
        <w:t>9</w:t>
      </w:r>
      <w:r>
        <w:rPr>
          <w:spacing w:val="-30"/>
        </w:rPr>
        <w:t> </w:t>
      </w:r>
      <w:r>
        <w:rPr>
          <w:spacing w:val="26"/>
          <w:w w:val="100"/>
        </w:rPr>
        <w:t>億</w:t>
      </w:r>
      <w:r>
        <w:rPr>
          <w:w w:val="103"/>
        </w:rPr>
        <w:t>1,3</w:t>
      </w:r>
      <w:r>
        <w:rPr>
          <w:spacing w:val="-3"/>
          <w:w w:val="103"/>
        </w:rPr>
        <w:t>0</w:t>
      </w:r>
      <w:r>
        <w:rPr>
          <w:w w:val="90"/>
        </w:rPr>
        <w:t>7</w:t>
      </w:r>
      <w:r>
        <w:rPr>
          <w:spacing w:val="-30"/>
        </w:rPr>
        <w:t> </w:t>
      </w:r>
      <w:r>
        <w:rPr>
          <w:spacing w:val="-55"/>
          <w:w w:val="100"/>
        </w:rPr>
        <w:t>万円</w:t>
      </w:r>
      <w:r>
        <w:rPr>
          <w:w w:val="100"/>
        </w:rPr>
        <w:t>（</w:t>
      </w:r>
      <w:r>
        <w:rPr>
          <w:w w:val="90"/>
        </w:rPr>
        <w:t>1</w:t>
      </w:r>
      <w:r>
        <w:rPr>
          <w:spacing w:val="-3"/>
          <w:w w:val="90"/>
        </w:rPr>
        <w:t>1</w:t>
      </w:r>
      <w:r>
        <w:rPr>
          <w:w w:val="180"/>
        </w:rPr>
        <w:t>.</w:t>
      </w:r>
      <w:r>
        <w:rPr>
          <w:spacing w:val="-3"/>
          <w:w w:val="90"/>
        </w:rPr>
        <w:t>4</w:t>
      </w:r>
      <w:r>
        <w:rPr>
          <w:w w:val="100"/>
        </w:rPr>
        <w:t>％</w:t>
      </w:r>
      <w:r>
        <w:rPr>
          <w:spacing w:val="-106"/>
          <w:w w:val="100"/>
        </w:rPr>
        <w:t>）、</w:t>
      </w:r>
      <w:r>
        <w:rPr>
          <w:spacing w:val="-3"/>
          <w:w w:val="90"/>
        </w:rPr>
        <w:t>1</w:t>
      </w:r>
      <w:r>
        <w:rPr>
          <w:w w:val="90"/>
        </w:rPr>
        <w:t>2</w:t>
      </w:r>
      <w:r>
        <w:rPr>
          <w:spacing w:val="-30"/>
        </w:rPr>
        <w:t> </w:t>
      </w:r>
      <w:r>
        <w:rPr>
          <w:spacing w:val="12"/>
          <w:w w:val="100"/>
        </w:rPr>
        <w:t>月の</w:t>
      </w:r>
      <w:r>
        <w:rPr>
          <w:w w:val="90"/>
        </w:rPr>
        <w:t>57</w:t>
      </w:r>
      <w:r>
        <w:rPr>
          <w:spacing w:val="-32"/>
        </w:rPr>
        <w:t> </w:t>
      </w:r>
      <w:r>
        <w:rPr>
          <w:spacing w:val="28"/>
          <w:w w:val="100"/>
        </w:rPr>
        <w:t>億</w:t>
      </w:r>
      <w:r>
        <w:rPr>
          <w:w w:val="120"/>
        </w:rPr>
        <w:t>3</w:t>
      </w:r>
      <w:r>
        <w:rPr>
          <w:spacing w:val="-3"/>
          <w:w w:val="120"/>
        </w:rPr>
        <w:t>,</w:t>
      </w:r>
      <w:r>
        <w:rPr>
          <w:w w:val="90"/>
        </w:rPr>
        <w:t>593</w:t>
      </w:r>
      <w:r>
        <w:rPr>
          <w:spacing w:val="-32"/>
        </w:rPr>
        <w:t> </w:t>
      </w:r>
      <w:r>
        <w:rPr>
          <w:spacing w:val="-55"/>
          <w:w w:val="100"/>
        </w:rPr>
        <w:t>万円</w:t>
      </w:r>
      <w:r>
        <w:rPr>
          <w:w w:val="100"/>
        </w:rPr>
        <w:t>（</w:t>
      </w:r>
      <w:r>
        <w:rPr>
          <w:w w:val="90"/>
        </w:rPr>
        <w:t>11</w:t>
      </w:r>
      <w:r>
        <w:rPr>
          <w:spacing w:val="-3"/>
          <w:w w:val="180"/>
        </w:rPr>
        <w:t>.</w:t>
      </w:r>
      <w:r>
        <w:rPr>
          <w:w w:val="90"/>
        </w:rPr>
        <w:t>1</w:t>
      </w:r>
      <w:r>
        <w:rPr>
          <w:w w:val="100"/>
        </w:rPr>
        <w:t>％）</w:t>
      </w:r>
      <w:r>
        <w:rPr>
          <w:spacing w:val="-2"/>
          <w:w w:val="105"/>
        </w:rPr>
        <w:t>となっている</w:t>
      </w:r>
      <w:r>
        <w:rPr>
          <w:spacing w:val="-3"/>
          <w:w w:val="105"/>
        </w:rPr>
        <w:t>（</w:t>
      </w:r>
      <w:r>
        <w:rPr>
          <w:spacing w:val="-6"/>
          <w:w w:val="105"/>
        </w:rPr>
        <w:t>図 </w:t>
      </w:r>
      <w:r>
        <w:rPr>
          <w:spacing w:val="-3"/>
          <w:w w:val="105"/>
        </w:rPr>
        <w:t>3</w:t>
      </w:r>
      <w:r>
        <w:rPr>
          <w:spacing w:val="-4"/>
          <w:w w:val="105"/>
        </w:rPr>
        <w:t>、第 </w:t>
      </w:r>
      <w:r>
        <w:rPr>
          <w:w w:val="105"/>
        </w:rPr>
        <w:t>4</w:t>
      </w:r>
      <w:r>
        <w:rPr>
          <w:spacing w:val="-6"/>
          <w:w w:val="105"/>
        </w:rPr>
        <w:t> 表</w:t>
      </w:r>
      <w:r>
        <w:rPr>
          <w:spacing w:val="-108"/>
          <w:w w:val="105"/>
        </w:rPr>
        <w:t>）。</w:t>
      </w:r>
    </w:p>
    <w:p>
      <w:pPr>
        <w:pStyle w:val="BodyText"/>
      </w:pPr>
    </w:p>
    <w:p>
      <w:pPr>
        <w:spacing w:before="71"/>
        <w:ind w:left="156" w:right="0" w:firstLine="0"/>
        <w:jc w:val="left"/>
        <w:rPr>
          <w:rFonts w:ascii="Heiti SC" w:eastAsia="Heiti SC" w:hint="eastAsia"/>
          <w:b/>
          <w:sz w:val="13"/>
        </w:rPr>
      </w:pPr>
      <w:r>
        <w:rPr/>
        <w:pict>
          <v:group style="position:absolute;margin-left:109.450661pt;margin-top:9.886489pt;width:397.95pt;height:93.75pt;mso-position-horizontal-relative:page;mso-position-vertical-relative:paragraph;z-index:1216" coordorigin="2189,198" coordsize="7959,1875">
            <v:shape style="position:absolute;left:9336;top:992;width:807;height:538" coordorigin="9337,993" coordsize="807,538" path="m9998,1530l10143,1530m9337,1530l9616,1530m9337,993l9616,993e" filled="false" stroked="true" strokeweight=".516357pt" strokecolor="#878787">
              <v:path arrowok="t"/>
              <v:stroke dashstyle="solid"/>
            </v:shape>
            <v:rect style="position:absolute;left:9615;top:724;width:197;height:1343" filled="true" fillcolor="#dadada" stroked="false">
              <v:fill type="solid"/>
            </v:rect>
            <v:rect style="position:absolute;left:9615;top:724;width:197;height:1343" filled="false" stroked="true" strokeweight=".516806pt" strokecolor="#000000">
              <v:stroke dashstyle="solid"/>
            </v:rect>
            <v:shape style="position:absolute;left:8675;top:992;width:280;height:538" coordorigin="8675,993" coordsize="280,538" path="m8675,1530l8954,1530m8675,993l8954,993e" filled="false" stroked="true" strokeweight=".516357pt" strokecolor="#878787">
              <v:path arrowok="t"/>
              <v:stroke dashstyle="solid"/>
            </v:shape>
            <v:rect style="position:absolute;left:8954;top:693;width:197;height:1374" filled="true" fillcolor="#dadada" stroked="false">
              <v:fill type="solid"/>
            </v:rect>
            <v:rect style="position:absolute;left:8954;top:693;width:197;height:1374" filled="false" stroked="true" strokeweight=".516806pt" strokecolor="#000000">
              <v:stroke dashstyle="solid"/>
            </v:rect>
            <v:shape style="position:absolute;left:8013;top:992;width:280;height:538" coordorigin="8014,993" coordsize="280,538" path="m8014,1530l8293,1530m8014,993l8293,993e" filled="false" stroked="true" strokeweight=".516357pt" strokecolor="#878787">
              <v:path arrowok="t"/>
              <v:stroke dashstyle="solid"/>
            </v:shape>
            <v:rect style="position:absolute;left:8292;top:776;width:197;height:1291" filled="true" fillcolor="#dadada" stroked="false">
              <v:fill type="solid"/>
            </v:rect>
            <v:rect style="position:absolute;left:8292;top:776;width:197;height:1291" filled="false" stroked="true" strokeweight=".516805pt" strokecolor="#000000">
              <v:stroke dashstyle="solid"/>
            </v:rect>
            <v:shape style="position:absolute;left:7351;top:992;width:280;height:538" coordorigin="7352,993" coordsize="280,538" path="m7352,1530l7631,1530m7352,993l7631,993e" filled="false" stroked="true" strokeweight=".516357pt" strokecolor="#878787">
              <v:path arrowok="t"/>
              <v:stroke dashstyle="solid"/>
            </v:shape>
            <v:rect style="position:absolute;left:7631;top:734;width:197;height:1333" filled="true" fillcolor="#dadada" stroked="false">
              <v:fill type="solid"/>
            </v:rect>
            <v:rect style="position:absolute;left:7631;top:734;width:197;height:1333" filled="false" stroked="true" strokeweight=".516805pt" strokecolor="#000000">
              <v:stroke dashstyle="solid"/>
            </v:rect>
            <v:shape style="position:absolute;left:6690;top:992;width:280;height:538" coordorigin="6690,993" coordsize="280,538" path="m6690,1530l6970,1530m6690,993l6970,993e" filled="false" stroked="true" strokeweight=".516357pt" strokecolor="#878787">
              <v:path arrowok="t"/>
              <v:stroke dashstyle="solid"/>
            </v:shape>
            <v:rect style="position:absolute;left:6969;top:714;width:187;height:1353" filled="true" fillcolor="#dadada" stroked="false">
              <v:fill type="solid"/>
            </v:rect>
            <v:rect style="position:absolute;left:6969;top:714;width:187;height:1353" filled="false" stroked="true" strokeweight=".516807pt" strokecolor="#000000">
              <v:stroke dashstyle="solid"/>
            </v:rect>
            <v:shape style="position:absolute;left:3605;top:466;width:2703;height:1064" coordorigin="3605,466" coordsize="2703,1064" path="m6029,1530l6308,1530m6029,993l6308,993m3605,466l6308,466e" filled="false" stroked="true" strokeweight=".516357pt" strokecolor="#878787">
              <v:path arrowok="t"/>
              <v:stroke dashstyle="solid"/>
            </v:shape>
            <v:rect style="position:absolute;left:6308;top:362;width:187;height:1704" filled="true" fillcolor="#dadada" stroked="false">
              <v:fill type="solid"/>
            </v:rect>
            <v:rect style="position:absolute;left:6308;top:362;width:187;height:1704" filled="false" stroked="true" strokeweight=".51681pt" strokecolor="#000000">
              <v:stroke dashstyle="solid"/>
            </v:rect>
            <v:shape style="position:absolute;left:2194;top:992;width:2977;height:538" coordorigin="2194,993" coordsize="2977,538" path="m4706,1530l4985,1530m2194,993l5171,993e" filled="false" stroked="true" strokeweight=".516357pt" strokecolor="#878787">
              <v:path arrowok="t"/>
              <v:stroke dashstyle="solid"/>
            </v:shape>
            <v:rect style="position:absolute;left:4984;top:1065;width:187;height:1002" filled="true" fillcolor="#dadada" stroked="false">
              <v:fill type="solid"/>
            </v:rect>
            <v:rect style="position:absolute;left:4984;top:1065;width:187;height:1002" filled="false" stroked="true" strokeweight=".5168pt" strokecolor="#000000">
              <v:stroke dashstyle="solid"/>
            </v:rect>
            <v:line style="position:absolute" from="2721,1530" to="3000,1530" stroked="true" strokeweight=".516357pt" strokecolor="#878787">
              <v:stroke dashstyle="solid"/>
            </v:line>
            <v:rect style="position:absolute;left:3000;top:1457;width:187;height:610" filled="true" fillcolor="#dadada" stroked="false">
              <v:fill type="solid"/>
            </v:rect>
            <v:rect style="position:absolute;left:3000;top:1457;width:187;height:610" filled="false" stroked="true" strokeweight=".516776pt" strokecolor="#000000">
              <v:stroke dashstyle="solid"/>
            </v:rect>
            <v:line style="position:absolute" from="2194,1530" to="2339,1530" stroked="true" strokeweight=".516357pt" strokecolor="#878787">
              <v:stroke dashstyle="solid"/>
            </v:line>
            <v:rect style="position:absolute;left:2338;top:1261;width:187;height:806" filled="true" fillcolor="#dadada" stroked="false">
              <v:fill type="solid"/>
            </v:rect>
            <v:rect style="position:absolute;left:2338;top:1261;width:187;height:806" filled="false" stroked="true" strokeweight=".516792pt" strokecolor="#000000">
              <v:stroke dashstyle="solid"/>
            </v:rect>
            <v:rect style="position:absolute;left:2524;top:1426;width:197;height:641" filled="true" fillcolor="#626262" stroked="false">
              <v:fill type="solid"/>
            </v:rect>
            <v:rect style="position:absolute;left:2524;top:1426;width:197;height:641" filled="false" stroked="true" strokeweight=".516776pt" strokecolor="#000000">
              <v:stroke dashstyle="solid"/>
            </v:rect>
            <v:line style="position:absolute" from="3383,1530" to="3662,1530" stroked="true" strokeweight=".516357pt" strokecolor="#878787">
              <v:stroke dashstyle="solid"/>
            </v:line>
            <v:rect style="position:absolute;left:3661;top:1292;width:187;height:775" filled="true" fillcolor="#dadada" stroked="false">
              <v:fill type="solid"/>
            </v:rect>
            <v:rect style="position:absolute;left:3661;top:1292;width:187;height:775" filled="false" stroked="true" strokeweight=".51679pt" strokecolor="#000000">
              <v:stroke dashstyle="solid"/>
            </v:rect>
            <v:rect style="position:absolute;left:3186;top:1385;width:197;height:682" filled="true" fillcolor="#626262" stroked="false">
              <v:fill type="solid"/>
            </v:rect>
            <v:rect style="position:absolute;left:3186;top:1385;width:197;height:682" filled="false" stroked="true" strokeweight=".51678pt" strokecolor="#000000">
              <v:stroke dashstyle="solid"/>
            </v:rect>
            <v:line style="position:absolute" from="4044,1530" to="4323,1530" stroked="true" strokeweight=".516357pt" strokecolor="#878787">
              <v:stroke dashstyle="solid"/>
            </v:line>
            <v:rect style="position:absolute;left:4323;top:1189;width:187;height:878" filled="true" fillcolor="#dadada" stroked="false">
              <v:fill type="solid"/>
            </v:rect>
            <v:rect style="position:absolute;left:4323;top:1189;width:187;height:878" filled="false" stroked="true" strokeweight=".516796pt" strokecolor="#000000">
              <v:stroke dashstyle="solid"/>
            </v:rect>
            <v:rect style="position:absolute;left:3847;top:1426;width:197;height:641" filled="true" fillcolor="#626262" stroked="false">
              <v:fill type="solid"/>
            </v:rect>
            <v:rect style="position:absolute;left:3847;top:1426;width:197;height:641" filled="false" stroked="true" strokeweight=".516776pt" strokecolor="#000000">
              <v:stroke dashstyle="solid"/>
            </v:rect>
            <v:rect style="position:absolute;left:4509;top:1302;width:197;height:765" filled="true" fillcolor="#626262" stroked="false">
              <v:fill type="solid"/>
            </v:rect>
            <v:rect style="position:absolute;left:4509;top:1302;width:197;height:765" filled="false" stroked="true" strokeweight=".516787pt" strokecolor="#000000">
              <v:stroke dashstyle="solid"/>
            </v:rect>
            <v:shape style="position:absolute;left:5367;top:992;width:280;height:538" coordorigin="5367,993" coordsize="280,538" path="m5367,1530l5647,1530m5367,993l5647,993e" filled="false" stroked="true" strokeweight=".516357pt" strokecolor="#878787">
              <v:path arrowok="t"/>
              <v:stroke dashstyle="solid"/>
            </v:shape>
            <v:rect style="position:absolute;left:5646;top:807;width:187;height:1260" filled="true" fillcolor="#dadada" stroked="false">
              <v:fill type="solid"/>
            </v:rect>
            <v:rect style="position:absolute;left:5646;top:807;width:187;height:1260" filled="false" stroked="true" strokeweight=".516805pt" strokecolor="#000000">
              <v:stroke dashstyle="solid"/>
            </v:rect>
            <v:rect style="position:absolute;left:5171;top:941;width:197;height:1126" filled="true" fillcolor="#626262" stroked="false">
              <v:fill type="solid"/>
            </v:rect>
            <v:rect style="position:absolute;left:5171;top:941;width:197;height:1126" filled="false" stroked="true" strokeweight=".516802pt" strokecolor="#000000">
              <v:stroke dashstyle="solid"/>
            </v:rect>
            <v:rect style="position:absolute;left:5832;top:817;width:197;height:1250" filled="true" fillcolor="#626262" stroked="false">
              <v:fill type="solid"/>
            </v:rect>
            <v:rect style="position:absolute;left:5832;top:817;width:197;height:1250" filled="false" stroked="true" strokeweight=".516804pt" strokecolor="#000000">
              <v:stroke dashstyle="solid"/>
            </v:rect>
            <v:line style="position:absolute" from="6690,466" to="10143,466" stroked="true" strokeweight=".516357pt" strokecolor="#878787">
              <v:stroke dashstyle="solid"/>
            </v:line>
            <v:rect style="position:absolute;left:6494;top:455;width:197;height:1612" filled="true" fillcolor="#626262" stroked="false">
              <v:fill type="solid"/>
            </v:rect>
            <v:rect style="position:absolute;left:6494;top:455;width:197;height:1612" filled="false" stroked="true" strokeweight=".516808pt" strokecolor="#000000">
              <v:stroke dashstyle="solid"/>
            </v:rect>
            <v:rect style="position:absolute;left:7155;top:538;width:197;height:1529" filled="true" fillcolor="#626262" stroked="false">
              <v:fill type="solid"/>
            </v:rect>
            <v:rect style="position:absolute;left:7155;top:538;width:197;height:1529" filled="false" stroked="true" strokeweight=".516808pt" strokecolor="#000000">
              <v:stroke dashstyle="solid"/>
            </v:rect>
            <v:rect style="position:absolute;left:7827;top:951;width:187;height:1116" filled="true" fillcolor="#626262" stroked="false">
              <v:fill type="solid"/>
            </v:rect>
            <v:rect style="position:absolute;left:7827;top:951;width:187;height:1116" filled="false" stroked="true" strokeweight=".516803pt" strokecolor="#000000">
              <v:stroke dashstyle="solid"/>
            </v:rect>
            <v:rect style="position:absolute;left:8488;top:652;width:187;height:1415" filled="true" fillcolor="#626262" stroked="false">
              <v:fill type="solid"/>
            </v:rect>
            <v:rect style="position:absolute;left:8488;top:652;width:187;height:1415" filled="false" stroked="true" strokeweight=".516807pt" strokecolor="#000000">
              <v:stroke dashstyle="solid"/>
            </v:rect>
            <v:rect style="position:absolute;left:9150;top:486;width:187;height:1581" filled="true" fillcolor="#626262" stroked="false">
              <v:fill type="solid"/>
            </v:rect>
            <v:rect style="position:absolute;left:9150;top:486;width:187;height:1581" filled="false" stroked="true" strokeweight=".516809pt" strokecolor="#000000">
              <v:stroke dashstyle="solid"/>
            </v:rect>
            <v:line style="position:absolute" from="9998,993" to="10143,993" stroked="true" strokeweight=".516357pt" strokecolor="#878787">
              <v:stroke dashstyle="solid"/>
            </v:line>
            <v:rect style="position:absolute;left:9812;top:528;width:187;height:1539" filled="true" fillcolor="#626262" stroked="false">
              <v:fill type="solid"/>
            </v:rect>
            <v:rect style="position:absolute;left:9812;top:528;width:187;height:1539" filled="false" stroked="true" strokeweight=".516809pt" strokecolor="#000000">
              <v:stroke dashstyle="solid"/>
            </v:rect>
            <v:line style="position:absolute" from="2194,466" to="2375,466" stroked="true" strokeweight=".516357pt" strokecolor="#878787">
              <v:stroke dashstyle="solid"/>
            </v:line>
            <v:shape style="position:absolute;left:0;top:8179;width:15380;height:3620" coordorigin="0,8180" coordsize="15380,3620" path="m2194,2067l2194,198m2194,2067l2236,2067m2194,1530l2236,1530m2194,993l2236,993m2194,466l2236,466m2194,2067l10143,2067e" filled="false" stroked="true" strokeweight=".516586pt" strokecolor="#878787">
              <v:path arrowok="t"/>
              <v:stroke dashstyle="solid"/>
            </v:shape>
            <v:shape style="position:absolute;left:0;top:8079;width:15380;height:100" coordorigin="0,8080" coordsize="15380,100" path="m2194,2015l2194,2067m2856,2015l2856,2067m3517,2015l3517,2067m4179,2015l4179,2067m4840,2015l4840,2067m5502,2015l5502,2067m6163,2015l6163,2067m6825,2015l6825,2067m7497,2015l7497,2067m8158,2015l8158,2067m8820,2015l8820,2067m9481,2015l9481,2067m10143,2015l10143,2067e" filled="false" stroked="true" strokeweight=".516586pt" strokecolor="#878787">
              <v:path arrowok="t"/>
              <v:stroke dashstyle="solid"/>
            </v:shape>
            <v:rect style="position:absolute;left:2597;top:404;width:104;height:104" filled="true" fillcolor="#dadada" stroked="false">
              <v:fill type="solid"/>
            </v:rect>
            <v:rect style="position:absolute;left:2597;top:404;width:94;height:93" filled="false" stroked="true" strokeweight=".516586pt" strokecolor="#000000">
              <v:stroke dashstyle="solid"/>
            </v:rect>
            <v:rect style="position:absolute;left:2597;top:755;width:104;height:104" filled="true" fillcolor="#626262" stroked="false">
              <v:fill type="solid"/>
            </v:rect>
            <v:rect style="position:absolute;left:2597;top:755;width:94;height:93" filled="false" stroked="true" strokeweight=".516586pt" strokecolor="#000000">
              <v:stroke dashstyle="solid"/>
            </v:rect>
            <v:shape style="position:absolute;left:2729;top:336;width:682;height:536"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21</w:t>
                    </w:r>
                    <w:r>
                      <w:rPr>
                        <w:sz w:val="16"/>
                      </w:rPr>
                      <w:t>年</w:t>
                    </w:r>
                  </w:p>
                  <w:p>
                    <w:pPr>
                      <w:spacing w:line="212" w:lineRule="exact" w:before="138"/>
                      <w:ind w:left="0" w:right="0" w:firstLine="0"/>
                      <w:jc w:val="left"/>
                      <w:rPr>
                        <w:sz w:val="16"/>
                      </w:rPr>
                    </w:pPr>
                    <w:r>
                      <w:rPr>
                        <w:spacing w:val="-1"/>
                        <w:sz w:val="16"/>
                      </w:rPr>
                      <w:t>平成</w:t>
                    </w:r>
                    <w:r>
                      <w:rPr>
                        <w:rFonts w:ascii="Arial" w:eastAsia="Arial"/>
                        <w:spacing w:val="-1"/>
                        <w:sz w:val="16"/>
                      </w:rPr>
                      <w:t>22</w:t>
                    </w:r>
                    <w:r>
                      <w:rPr>
                        <w:sz w:val="16"/>
                      </w:rPr>
                      <w:t>年</w:t>
                    </w:r>
                  </w:p>
                </w:txbxContent>
              </v:textbox>
              <w10:wrap type="none"/>
            </v:shape>
            <w10:wrap type="none"/>
          </v:group>
        </w:pict>
      </w:r>
      <w:r>
        <w:rPr>
          <w:rFonts w:ascii="Heiti SC" w:eastAsia="Heiti SC" w:hint="eastAsia"/>
          <w:b/>
          <w:w w:val="105"/>
          <w:sz w:val="13"/>
        </w:rPr>
        <w:t>百万円</w:t>
      </w:r>
    </w:p>
    <w:p>
      <w:pPr>
        <w:pStyle w:val="BodyText"/>
        <w:spacing w:before="12"/>
        <w:rPr>
          <w:rFonts w:ascii="Heiti SC"/>
          <w:b/>
          <w:sz w:val="11"/>
        </w:rPr>
      </w:pPr>
    </w:p>
    <w:p>
      <w:pPr>
        <w:spacing w:before="0"/>
        <w:ind w:left="255" w:right="0" w:firstLine="0"/>
        <w:jc w:val="left"/>
        <w:rPr>
          <w:rFonts w:ascii="Arial"/>
          <w:sz w:val="13"/>
        </w:rPr>
      </w:pPr>
      <w:r>
        <w:rPr>
          <w:rFonts w:ascii="Arial"/>
          <w:spacing w:val="2"/>
          <w:sz w:val="13"/>
        </w:rPr>
        <w:t>600</w:t>
      </w:r>
    </w:p>
    <w:p>
      <w:pPr>
        <w:pStyle w:val="BodyText"/>
        <w:spacing w:before="6"/>
        <w:rPr>
          <w:rFonts w:ascii="Arial"/>
          <w:sz w:val="26"/>
        </w:rPr>
      </w:pPr>
    </w:p>
    <w:p>
      <w:pPr>
        <w:spacing w:before="79"/>
        <w:ind w:left="255" w:right="0" w:firstLine="0"/>
        <w:jc w:val="left"/>
        <w:rPr>
          <w:rFonts w:ascii="Arial"/>
          <w:sz w:val="13"/>
        </w:rPr>
      </w:pPr>
      <w:r>
        <w:rPr>
          <w:rFonts w:ascii="Arial"/>
          <w:spacing w:val="2"/>
          <w:sz w:val="13"/>
        </w:rPr>
        <w:t>400</w:t>
      </w:r>
    </w:p>
    <w:p>
      <w:pPr>
        <w:pStyle w:val="BodyText"/>
        <w:spacing w:before="6"/>
        <w:rPr>
          <w:rFonts w:ascii="Arial"/>
          <w:sz w:val="26"/>
        </w:rPr>
      </w:pPr>
    </w:p>
    <w:p>
      <w:pPr>
        <w:spacing w:before="79"/>
        <w:ind w:left="255" w:right="0" w:firstLine="0"/>
        <w:jc w:val="left"/>
        <w:rPr>
          <w:rFonts w:ascii="Arial"/>
          <w:sz w:val="13"/>
        </w:rPr>
      </w:pPr>
      <w:r>
        <w:rPr>
          <w:rFonts w:ascii="Arial"/>
          <w:spacing w:val="2"/>
          <w:sz w:val="13"/>
        </w:rPr>
        <w:t>200</w:t>
      </w:r>
    </w:p>
    <w:p>
      <w:pPr>
        <w:pStyle w:val="BodyText"/>
        <w:spacing w:before="6"/>
        <w:rPr>
          <w:rFonts w:ascii="Arial"/>
          <w:sz w:val="26"/>
        </w:rPr>
      </w:pPr>
    </w:p>
    <w:p>
      <w:pPr>
        <w:spacing w:before="79"/>
        <w:ind w:left="397" w:right="0" w:firstLine="0"/>
        <w:jc w:val="left"/>
        <w:rPr>
          <w:rFonts w:ascii="Arial"/>
          <w:sz w:val="13"/>
        </w:rPr>
      </w:pPr>
      <w:r>
        <w:rPr>
          <w:rFonts w:ascii="Arial"/>
          <w:w w:val="94"/>
          <w:sz w:val="13"/>
        </w:rPr>
        <w:t>0</w:t>
      </w:r>
    </w:p>
    <w:p>
      <w:pPr>
        <w:tabs>
          <w:tab w:pos="1485" w:val="left" w:leader="none"/>
          <w:tab w:pos="2147" w:val="left" w:leader="none"/>
          <w:tab w:pos="2809" w:val="left" w:leader="none"/>
          <w:tab w:pos="3471" w:val="left" w:leader="none"/>
          <w:tab w:pos="4133" w:val="left" w:leader="none"/>
          <w:tab w:pos="4795" w:val="left" w:leader="none"/>
          <w:tab w:pos="5457" w:val="left" w:leader="none"/>
          <w:tab w:pos="6119" w:val="left" w:leader="none"/>
          <w:tab w:pos="6739" w:val="left" w:leader="none"/>
          <w:tab w:pos="7401" w:val="left" w:leader="none"/>
          <w:tab w:pos="8063" w:val="left" w:leader="none"/>
        </w:tabs>
        <w:spacing w:before="13"/>
        <w:ind w:left="823"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6"/>
        <w:rPr>
          <w:sz w:val="19"/>
        </w:rPr>
      </w:pPr>
    </w:p>
    <w:p>
      <w:pPr>
        <w:pStyle w:val="Heading5"/>
        <w:tabs>
          <w:tab w:pos="674" w:val="left" w:leader="none"/>
        </w:tabs>
        <w:spacing w:line="240" w:lineRule="auto" w:before="80"/>
        <w:ind w:right="218"/>
      </w:pPr>
      <w:r>
        <w:rPr/>
        <w:t>図</w:t>
      </w:r>
      <w:r>
        <w:rPr>
          <w:spacing w:val="-4"/>
        </w:rPr>
        <w:t> </w:t>
      </w:r>
      <w:r>
        <w:rPr>
          <w:rFonts w:ascii="Times New Roman" w:eastAsia="Times New Roman"/>
        </w:rPr>
        <w:t>3</w:t>
        <w:tab/>
      </w:r>
      <w:r>
        <w:rPr/>
        <w:t>月別漁獲金額</w:t>
      </w:r>
    </w:p>
    <w:p>
      <w:pPr>
        <w:spacing w:after="0" w:line="240" w:lineRule="auto"/>
        <w:sectPr>
          <w:pgSz w:w="11910" w:h="16840"/>
          <w:pgMar w:header="0" w:footer="511" w:top="1580" w:bottom="700" w:left="1600" w:right="1380"/>
        </w:sectPr>
      </w:pPr>
    </w:p>
    <w:p>
      <w:pPr>
        <w:pStyle w:val="BodyText"/>
        <w:spacing w:before="4"/>
        <w:rPr>
          <w:sz w:val="24"/>
        </w:rPr>
      </w:pPr>
    </w:p>
    <w:p>
      <w:pPr>
        <w:spacing w:line="371" w:lineRule="exact" w:before="42"/>
        <w:ind w:left="101" w:right="0" w:firstLine="0"/>
        <w:jc w:val="left"/>
        <w:rPr>
          <w:sz w:val="28"/>
        </w:rPr>
      </w:pPr>
      <w:r>
        <w:rPr>
          <w:sz w:val="28"/>
        </w:rPr>
        <w:t>３．魚種別漁獲数量及び漁獲金額</w:t>
      </w:r>
    </w:p>
    <w:p>
      <w:pPr>
        <w:pStyle w:val="BodyText"/>
        <w:spacing w:line="274" w:lineRule="exact"/>
        <w:ind w:left="101"/>
      </w:pPr>
      <w:r>
        <w:rPr/>
        <w:t>（１）分類別漁獲数量及び漁獲金額</w:t>
      </w:r>
    </w:p>
    <w:p>
      <w:pPr>
        <w:pStyle w:val="BodyText"/>
        <w:spacing w:line="272" w:lineRule="exact"/>
        <w:ind w:left="521"/>
      </w:pPr>
      <w:r>
        <w:rPr/>
        <w:t>①分類別漁獲数量</w:t>
      </w:r>
    </w:p>
    <w:p>
      <w:pPr>
        <w:pStyle w:val="BodyText"/>
        <w:spacing w:line="232" w:lineRule="auto" w:before="2"/>
        <w:ind w:left="732" w:right="314" w:firstLine="208"/>
        <w:jc w:val="both"/>
      </w:pPr>
      <w:r>
        <w:rPr>
          <w:spacing w:val="-22"/>
        </w:rPr>
        <w:t>漁獲数量について魚類、貝類等の分類別にみると、ほたてがい等の「貝類」が </w:t>
      </w:r>
      <w:r>
        <w:rPr/>
        <w:t>91,902 </w:t>
      </w:r>
      <w:r>
        <w:rPr>
          <w:spacing w:val="-3"/>
          <w:w w:val="100"/>
        </w:rPr>
        <w:t>トンで最も多く全体の</w:t>
      </w:r>
      <w:r>
        <w:rPr>
          <w:spacing w:val="-3"/>
        </w:rPr>
        <w:t> </w:t>
      </w:r>
      <w:r>
        <w:rPr>
          <w:spacing w:val="-3"/>
          <w:w w:val="90"/>
        </w:rPr>
        <w:t>37</w:t>
      </w:r>
      <w:r>
        <w:rPr>
          <w:w w:val="180"/>
        </w:rPr>
        <w:t>.</w:t>
      </w:r>
      <w:r>
        <w:rPr>
          <w:w w:val="90"/>
        </w:rPr>
        <w:t>2</w:t>
      </w:r>
      <w:r>
        <w:rPr>
          <w:spacing w:val="-15"/>
          <w:w w:val="100"/>
        </w:rPr>
        <w:t>％を占め、次いでいか類等の「その他の水産動物」</w:t>
      </w:r>
      <w:r>
        <w:rPr>
          <w:w w:val="90"/>
        </w:rPr>
        <w:t>8</w:t>
      </w:r>
      <w:r>
        <w:rPr>
          <w:spacing w:val="-3"/>
          <w:w w:val="90"/>
        </w:rPr>
        <w:t>0</w:t>
      </w:r>
      <w:r>
        <w:rPr>
          <w:w w:val="180"/>
        </w:rPr>
        <w:t>,</w:t>
      </w:r>
      <w:r>
        <w:rPr>
          <w:w w:val="90"/>
        </w:rPr>
        <w:t>6</w:t>
      </w:r>
      <w:r>
        <w:rPr>
          <w:spacing w:val="-3"/>
          <w:w w:val="90"/>
        </w:rPr>
        <w:t>44</w:t>
      </w:r>
      <w:r>
        <w:rPr>
          <w:spacing w:val="-2"/>
          <w:w w:val="100"/>
        </w:rPr>
        <w:t>トン</w:t>
      </w:r>
      <w:r>
        <w:rPr>
          <w:w w:val="100"/>
        </w:rPr>
        <w:t>（</w:t>
      </w:r>
      <w:r>
        <w:rPr>
          <w:w w:val="90"/>
        </w:rPr>
        <w:t>32</w:t>
      </w:r>
      <w:r>
        <w:rPr>
          <w:spacing w:val="-3"/>
          <w:w w:val="180"/>
        </w:rPr>
        <w:t>.</w:t>
      </w:r>
      <w:r>
        <w:rPr>
          <w:w w:val="90"/>
        </w:rPr>
        <w:t>7</w:t>
      </w:r>
      <w:r>
        <w:rPr>
          <w:spacing w:val="-3"/>
          <w:w w:val="100"/>
        </w:rPr>
        <w:t>％</w:t>
      </w:r>
      <w:r>
        <w:rPr>
          <w:w w:val="100"/>
        </w:rPr>
        <w:t>）</w:t>
      </w:r>
      <w:r>
        <w:rPr>
          <w:spacing w:val="-3"/>
          <w:w w:val="100"/>
        </w:rPr>
        <w:t>、「魚類」</w:t>
      </w:r>
      <w:r>
        <w:rPr>
          <w:color w:val="FF0000"/>
          <w:w w:val="90"/>
        </w:rPr>
        <w:t>72</w:t>
      </w:r>
      <w:r>
        <w:rPr>
          <w:color w:val="FF0000"/>
          <w:spacing w:val="-3"/>
          <w:w w:val="180"/>
        </w:rPr>
        <w:t>,</w:t>
      </w:r>
      <w:r>
        <w:rPr>
          <w:color w:val="FF0000"/>
          <w:w w:val="90"/>
        </w:rPr>
        <w:t>089</w:t>
      </w:r>
      <w:r>
        <w:rPr>
          <w:color w:val="FF0000"/>
        </w:rPr>
        <w:t> </w:t>
      </w:r>
      <w:r>
        <w:rPr>
          <w:color w:val="FF0000"/>
          <w:spacing w:val="-2"/>
          <w:w w:val="100"/>
        </w:rPr>
        <w:t>トン</w:t>
      </w:r>
      <w:r>
        <w:rPr>
          <w:w w:val="100"/>
        </w:rPr>
        <w:t>（</w:t>
      </w:r>
      <w:r>
        <w:rPr>
          <w:w w:val="90"/>
        </w:rPr>
        <w:t>29</w:t>
      </w:r>
      <w:r>
        <w:rPr>
          <w:spacing w:val="-3"/>
          <w:w w:val="180"/>
        </w:rPr>
        <w:t>.</w:t>
      </w:r>
      <w:r>
        <w:rPr>
          <w:w w:val="90"/>
        </w:rPr>
        <w:t>2</w:t>
      </w:r>
      <w:r>
        <w:rPr>
          <w:spacing w:val="-3"/>
          <w:w w:val="100"/>
        </w:rPr>
        <w:t>％）、「藻類」</w:t>
      </w:r>
      <w:r>
        <w:rPr>
          <w:w w:val="120"/>
        </w:rPr>
        <w:t>2,</w:t>
      </w:r>
      <w:r>
        <w:rPr>
          <w:spacing w:val="-3"/>
          <w:w w:val="90"/>
        </w:rPr>
        <w:t>0</w:t>
      </w:r>
      <w:r>
        <w:rPr>
          <w:w w:val="90"/>
        </w:rPr>
        <w:t>56</w:t>
      </w:r>
      <w:r>
        <w:rPr/>
        <w:t> </w:t>
      </w:r>
      <w:r>
        <w:rPr>
          <w:spacing w:val="-2"/>
          <w:w w:val="100"/>
        </w:rPr>
        <w:t>トン</w:t>
      </w:r>
      <w:r>
        <w:rPr>
          <w:spacing w:val="-3"/>
          <w:w w:val="100"/>
        </w:rPr>
        <w:t>（</w:t>
      </w:r>
      <w:r>
        <w:rPr>
          <w:spacing w:val="-3"/>
          <w:w w:val="90"/>
        </w:rPr>
        <w:t>0</w:t>
      </w:r>
      <w:r>
        <w:rPr>
          <w:w w:val="180"/>
        </w:rPr>
        <w:t>.</w:t>
      </w:r>
      <w:r>
        <w:rPr>
          <w:w w:val="90"/>
        </w:rPr>
        <w:t>8</w:t>
      </w:r>
      <w:r>
        <w:rPr>
          <w:spacing w:val="-3"/>
          <w:w w:val="100"/>
        </w:rPr>
        <w:t>％</w:t>
      </w:r>
      <w:r>
        <w:rPr>
          <w:w w:val="100"/>
        </w:rPr>
        <w:t>）の</w:t>
      </w:r>
      <w:r>
        <w:rPr>
          <w:spacing w:val="-3"/>
          <w:w w:val="105"/>
        </w:rPr>
        <w:t>順となっている（</w:t>
      </w:r>
      <w:r>
        <w:rPr>
          <w:spacing w:val="-6"/>
          <w:w w:val="105"/>
        </w:rPr>
        <w:t>図 </w:t>
      </w:r>
      <w:r>
        <w:rPr>
          <w:w w:val="105"/>
        </w:rPr>
        <w:t>4</w:t>
      </w:r>
      <w:r>
        <w:rPr>
          <w:spacing w:val="-5"/>
          <w:w w:val="105"/>
        </w:rPr>
        <w:t>、第 </w:t>
      </w:r>
      <w:r>
        <w:rPr>
          <w:w w:val="105"/>
        </w:rPr>
        <w:t>5</w:t>
      </w:r>
      <w:r>
        <w:rPr>
          <w:spacing w:val="-7"/>
          <w:w w:val="105"/>
        </w:rPr>
        <w:t> 表</w:t>
      </w:r>
      <w:r>
        <w:rPr>
          <w:spacing w:val="-106"/>
          <w:w w:val="105"/>
        </w:rPr>
        <w:t>）。</w:t>
      </w:r>
    </w:p>
    <w:p>
      <w:pPr>
        <w:pStyle w:val="BodyText"/>
        <w:spacing w:line="232" w:lineRule="auto"/>
        <w:ind w:left="733" w:right="209" w:firstLine="208"/>
      </w:pPr>
      <w:r>
        <w:rPr>
          <w:spacing w:val="-12"/>
          <w:w w:val="100"/>
        </w:rPr>
        <w:t>これを前年と比較すると、「貝類」は</w:t>
      </w:r>
      <w:r>
        <w:rPr>
          <w:spacing w:val="-6"/>
        </w:rPr>
        <w:t> </w:t>
      </w:r>
      <w:r>
        <w:rPr>
          <w:w w:val="108"/>
        </w:rPr>
        <w:t>19</w:t>
      </w:r>
      <w:r>
        <w:rPr>
          <w:spacing w:val="-3"/>
          <w:w w:val="108"/>
        </w:rPr>
        <w:t>,</w:t>
      </w:r>
      <w:r>
        <w:rPr>
          <w:w w:val="90"/>
        </w:rPr>
        <w:t>088</w:t>
      </w:r>
      <w:r>
        <w:rPr>
          <w:spacing w:val="-9"/>
        </w:rPr>
        <w:t> </w:t>
      </w:r>
      <w:r>
        <w:rPr>
          <w:spacing w:val="-2"/>
          <w:w w:val="100"/>
        </w:rPr>
        <w:t>トン</w:t>
      </w:r>
      <w:r>
        <w:rPr>
          <w:spacing w:val="-3"/>
          <w:w w:val="100"/>
        </w:rPr>
        <w:t>（</w:t>
      </w:r>
      <w:r>
        <w:rPr>
          <w:w w:val="90"/>
        </w:rPr>
        <w:t>17</w:t>
      </w:r>
      <w:r>
        <w:rPr>
          <w:w w:val="180"/>
        </w:rPr>
        <w:t>.</w:t>
      </w:r>
      <w:r>
        <w:rPr>
          <w:w w:val="90"/>
        </w:rPr>
        <w:t>2</w:t>
      </w:r>
      <w:r>
        <w:rPr>
          <w:spacing w:val="-3"/>
          <w:w w:val="100"/>
        </w:rPr>
        <w:t>％）</w:t>
      </w:r>
      <w:r>
        <w:rPr>
          <w:spacing w:val="-15"/>
          <w:w w:val="100"/>
        </w:rPr>
        <w:t>減少、「その他の水産</w:t>
      </w:r>
      <w:r>
        <w:rPr>
          <w:spacing w:val="-6"/>
          <w:w w:val="100"/>
        </w:rPr>
        <w:t>動物」は</w:t>
      </w:r>
      <w:r>
        <w:rPr>
          <w:spacing w:val="-6"/>
        </w:rPr>
        <w:t> </w:t>
      </w:r>
      <w:r>
        <w:rPr>
          <w:spacing w:val="-3"/>
          <w:w w:val="90"/>
        </w:rPr>
        <w:t>2</w:t>
      </w:r>
      <w:r>
        <w:rPr>
          <w:w w:val="90"/>
        </w:rPr>
        <w:t>3</w:t>
      </w:r>
      <w:r>
        <w:rPr>
          <w:w w:val="180"/>
        </w:rPr>
        <w:t>,</w:t>
      </w:r>
      <w:r>
        <w:rPr>
          <w:w w:val="90"/>
        </w:rPr>
        <w:t>5</w:t>
      </w:r>
      <w:r>
        <w:rPr>
          <w:spacing w:val="-3"/>
          <w:w w:val="90"/>
        </w:rPr>
        <w:t>3</w:t>
      </w:r>
      <w:r>
        <w:rPr>
          <w:w w:val="90"/>
        </w:rPr>
        <w:t>9</w:t>
      </w:r>
      <w:r>
        <w:rPr>
          <w:spacing w:val="-6"/>
        </w:rPr>
        <w:t> </w:t>
      </w:r>
      <w:r>
        <w:rPr>
          <w:spacing w:val="-2"/>
          <w:w w:val="100"/>
        </w:rPr>
        <w:t>トン</w:t>
      </w:r>
      <w:r>
        <w:rPr>
          <w:spacing w:val="-3"/>
          <w:w w:val="100"/>
        </w:rPr>
        <w:t>（</w:t>
      </w:r>
      <w:r>
        <w:rPr>
          <w:w w:val="90"/>
        </w:rPr>
        <w:t>2</w:t>
      </w:r>
      <w:r>
        <w:rPr>
          <w:spacing w:val="-3"/>
          <w:w w:val="90"/>
        </w:rPr>
        <w:t>2</w:t>
      </w:r>
      <w:r>
        <w:rPr>
          <w:w w:val="180"/>
        </w:rPr>
        <w:t>.</w:t>
      </w:r>
      <w:r>
        <w:rPr>
          <w:w w:val="90"/>
        </w:rPr>
        <w:t>6</w:t>
      </w:r>
      <w:r>
        <w:rPr>
          <w:spacing w:val="-3"/>
          <w:w w:val="100"/>
        </w:rPr>
        <w:t>％</w:t>
      </w:r>
      <w:r>
        <w:rPr>
          <w:w w:val="100"/>
        </w:rPr>
        <w:t>）</w:t>
      </w:r>
      <w:r>
        <w:rPr>
          <w:spacing w:val="-16"/>
          <w:w w:val="100"/>
        </w:rPr>
        <w:t>減少、「魚類」は</w:t>
      </w:r>
      <w:r>
        <w:rPr>
          <w:spacing w:val="-8"/>
        </w:rPr>
        <w:t> </w:t>
      </w:r>
      <w:r>
        <w:rPr>
          <w:spacing w:val="-3"/>
          <w:w w:val="90"/>
        </w:rPr>
        <w:t>1</w:t>
      </w:r>
      <w:r>
        <w:rPr>
          <w:w w:val="180"/>
        </w:rPr>
        <w:t>,</w:t>
      </w:r>
      <w:r>
        <w:rPr>
          <w:w w:val="90"/>
        </w:rPr>
        <w:t>033</w:t>
      </w:r>
      <w:r>
        <w:rPr>
          <w:spacing w:val="-8"/>
        </w:rPr>
        <w:t> </w:t>
      </w:r>
      <w:r>
        <w:rPr>
          <w:spacing w:val="-2"/>
          <w:w w:val="100"/>
        </w:rPr>
        <w:t>トン</w:t>
      </w:r>
      <w:r>
        <w:rPr>
          <w:w w:val="100"/>
        </w:rPr>
        <w:t>（</w:t>
      </w:r>
      <w:r>
        <w:rPr>
          <w:color w:val="FF0000"/>
          <w:w w:val="120"/>
        </w:rPr>
        <w:t>1.</w:t>
      </w:r>
      <w:r>
        <w:rPr>
          <w:color w:val="FF0000"/>
          <w:spacing w:val="-3"/>
          <w:w w:val="90"/>
        </w:rPr>
        <w:t>4</w:t>
      </w:r>
      <w:r>
        <w:rPr>
          <w:color w:val="FF0000"/>
          <w:w w:val="100"/>
        </w:rPr>
        <w:t>％</w:t>
      </w:r>
      <w:r>
        <w:rPr>
          <w:spacing w:val="-3"/>
          <w:w w:val="100"/>
        </w:rPr>
        <w:t>）</w:t>
      </w:r>
      <w:r>
        <w:rPr>
          <w:spacing w:val="-18"/>
          <w:w w:val="100"/>
        </w:rPr>
        <w:t>増加、「藻類」は</w:t>
      </w:r>
      <w:r>
        <w:rPr>
          <w:spacing w:val="-6"/>
        </w:rPr>
        <w:t> </w:t>
      </w:r>
      <w:r>
        <w:rPr>
          <w:w w:val="90"/>
        </w:rPr>
        <w:t>692</w:t>
      </w:r>
      <w:r>
        <w:rPr>
          <w:spacing w:val="-8"/>
        </w:rPr>
        <w:t> </w:t>
      </w:r>
      <w:r>
        <w:rPr>
          <w:spacing w:val="-2"/>
          <w:w w:val="100"/>
        </w:rPr>
        <w:t>トン</w:t>
      </w:r>
      <w:r>
        <w:rPr>
          <w:w w:val="100"/>
        </w:rPr>
        <w:t>（</w:t>
      </w:r>
      <w:r>
        <w:rPr>
          <w:w w:val="90"/>
        </w:rPr>
        <w:t>2</w:t>
      </w:r>
      <w:r>
        <w:rPr>
          <w:spacing w:val="-3"/>
          <w:w w:val="90"/>
        </w:rPr>
        <w:t>5</w:t>
      </w:r>
      <w:r>
        <w:rPr>
          <w:w w:val="180"/>
        </w:rPr>
        <w:t>.</w:t>
      </w:r>
      <w:r>
        <w:rPr>
          <w:w w:val="90"/>
        </w:rPr>
        <w:t>2</w:t>
      </w:r>
      <w:r>
        <w:rPr>
          <w:spacing w:val="-3"/>
          <w:w w:val="100"/>
        </w:rPr>
        <w:t>％</w:t>
      </w:r>
      <w:r>
        <w:rPr>
          <w:w w:val="100"/>
        </w:rPr>
        <w:t>）</w:t>
      </w:r>
      <w:r>
        <w:rPr>
          <w:spacing w:val="-3"/>
          <w:w w:val="100"/>
        </w:rPr>
        <w:t>減少した。</w:t>
      </w:r>
    </w:p>
    <w:p>
      <w:pPr>
        <w:pStyle w:val="BodyText"/>
        <w:spacing w:before="5"/>
        <w:rPr>
          <w:sz w:val="28"/>
        </w:rPr>
      </w:pPr>
      <w:r>
        <w:rPr/>
        <w:pict>
          <v:line style="position:absolute;mso-position-horizontal-relative:page;mso-position-vertical-relative:paragraph;z-index:-808;mso-wrap-distance-left:0;mso-wrap-distance-right:0" from="135.843170pt,21.291063pt" to="138.242340pt,21.291063pt" stroked="true" strokeweight=".59726pt" strokecolor="#878787">
            <v:stroke dashstyle="solid"/>
            <w10:wrap type="topAndBottom"/>
          </v:line>
        </w:pict>
      </w:r>
    </w:p>
    <w:p>
      <w:pPr>
        <w:pStyle w:val="BodyText"/>
        <w:spacing w:before="5"/>
        <w:rPr>
          <w:sz w:val="13"/>
        </w:rPr>
      </w:pPr>
    </w:p>
    <w:p>
      <w:pPr>
        <w:spacing w:before="62"/>
        <w:ind w:left="241" w:right="0" w:firstLine="0"/>
        <w:jc w:val="left"/>
        <w:rPr>
          <w:sz w:val="18"/>
        </w:rPr>
      </w:pPr>
      <w:r>
        <w:rPr/>
        <w:pict>
          <v:shape style="position:absolute;margin-left:135.543274pt;margin-top:-11.02166pt;width:356.6pt;height:83.65pt;mso-position-horizontal-relative:page;mso-position-vertical-relative:paragraph;z-index:1528" type="#_x0000_t202" filled="false" stroked="false">
            <v:textbox inset="0,0,0,0">
              <w:txbxContent>
                <w:tbl>
                  <w:tblPr>
                    <w:tblW w:w="0" w:type="auto"/>
                    <w:jc w:val="left"/>
                    <w:tblInd w:w="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top w:w="0" w:type="dxa"/>
                      <w:left w:w="0" w:type="dxa"/>
                      <w:bottom w:w="0" w:type="dxa"/>
                      <w:right w:w="0" w:type="dxa"/>
                    </w:tblCellMar>
                    <w:tblLook w:val="01E0"/>
                  </w:tblPr>
                  <w:tblGrid>
                    <w:gridCol w:w="708"/>
                    <w:gridCol w:w="708"/>
                    <w:gridCol w:w="336"/>
                    <w:gridCol w:w="369"/>
                    <w:gridCol w:w="723"/>
                    <w:gridCol w:w="708"/>
                    <w:gridCol w:w="720"/>
                    <w:gridCol w:w="204"/>
                    <w:gridCol w:w="252"/>
                    <w:gridCol w:w="252"/>
                    <w:gridCol w:w="708"/>
                    <w:gridCol w:w="720"/>
                    <w:gridCol w:w="708"/>
                  </w:tblGrid>
                  <w:tr>
                    <w:trPr>
                      <w:trHeight w:val="243" w:hRule="atLeast"/>
                    </w:trPr>
                    <w:tc>
                      <w:tcPr>
                        <w:tcW w:w="708" w:type="dxa"/>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c>
                      <w:tcPr>
                        <w:tcW w:w="705" w:type="dxa"/>
                        <w:gridSpan w:val="2"/>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gridSpan w:val="3"/>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c>
                      <w:tcPr>
                        <w:tcW w:w="720" w:type="dxa"/>
                        <w:tcBorders>
                          <w:top w:val="nil"/>
                          <w:bottom w:val="single" w:sz="6" w:space="0" w:color="000000"/>
                        </w:tcBorders>
                      </w:tcPr>
                      <w:p>
                        <w:pPr>
                          <w:pStyle w:val="TableParagraph"/>
                          <w:rPr>
                            <w:rFonts w:ascii="Times New Roman"/>
                            <w:sz w:val="16"/>
                          </w:rPr>
                        </w:pPr>
                      </w:p>
                    </w:tc>
                    <w:tc>
                      <w:tcPr>
                        <w:tcW w:w="708" w:type="dxa"/>
                        <w:tcBorders>
                          <w:top w:val="nil"/>
                          <w:bottom w:val="single" w:sz="6" w:space="0" w:color="000000"/>
                        </w:tcBorders>
                      </w:tcPr>
                      <w:p>
                        <w:pPr>
                          <w:pStyle w:val="TableParagraph"/>
                          <w:rPr>
                            <w:rFonts w:ascii="Times New Roman"/>
                            <w:sz w:val="16"/>
                          </w:rPr>
                        </w:pPr>
                      </w:p>
                    </w:tc>
                  </w:tr>
                  <w:tr>
                    <w:trPr>
                      <w:trHeight w:val="307" w:hRule="atLeast"/>
                    </w:trPr>
                    <w:tc>
                      <w:tcPr>
                        <w:tcW w:w="2121" w:type="dxa"/>
                        <w:gridSpan w:val="4"/>
                        <w:tcBorders>
                          <w:top w:val="single" w:sz="6" w:space="0" w:color="000000"/>
                          <w:bottom w:val="single" w:sz="6" w:space="0" w:color="000000"/>
                          <w:right w:val="single" w:sz="6" w:space="0" w:color="000000"/>
                        </w:tcBorders>
                        <w:shd w:val="clear" w:color="auto" w:fill="818181"/>
                      </w:tcPr>
                      <w:p>
                        <w:pPr>
                          <w:pStyle w:val="TableParagraph"/>
                          <w:rPr>
                            <w:rFonts w:ascii="Times New Roman"/>
                            <w:sz w:val="20"/>
                          </w:rPr>
                        </w:pPr>
                      </w:p>
                    </w:tc>
                    <w:tc>
                      <w:tcPr>
                        <w:tcW w:w="2607" w:type="dxa"/>
                        <w:gridSpan w:val="5"/>
                        <w:tcBorders>
                          <w:top w:val="single" w:sz="6" w:space="0" w:color="000000"/>
                          <w:left w:val="single" w:sz="6" w:space="0" w:color="000000"/>
                          <w:bottom w:val="single" w:sz="6" w:space="0" w:color="000000"/>
                          <w:right w:val="single" w:sz="6" w:space="0" w:color="000000"/>
                        </w:tcBorders>
                        <w:shd w:val="clear" w:color="auto" w:fill="DEDEDE"/>
                      </w:tcPr>
                      <w:p>
                        <w:pPr>
                          <w:pStyle w:val="TableParagraph"/>
                          <w:rPr>
                            <w:rFonts w:ascii="Times New Roman"/>
                            <w:sz w:val="20"/>
                          </w:rPr>
                        </w:pPr>
                      </w:p>
                    </w:tc>
                    <w:tc>
                      <w:tcPr>
                        <w:tcW w:w="2388" w:type="dxa"/>
                        <w:gridSpan w:val="4"/>
                        <w:tcBorders>
                          <w:top w:val="single" w:sz="6" w:space="0" w:color="000000"/>
                          <w:left w:val="single" w:sz="6" w:space="0" w:color="000000"/>
                          <w:bottom w:val="single" w:sz="6" w:space="0" w:color="000000"/>
                          <w:right w:val="single" w:sz="6" w:space="0" w:color="000000"/>
                        </w:tcBorders>
                        <w:shd w:val="clear" w:color="auto" w:fill="979797"/>
                      </w:tcPr>
                      <w:p>
                        <w:pPr>
                          <w:pStyle w:val="TableParagraph"/>
                          <w:rPr>
                            <w:rFonts w:ascii="Times New Roman"/>
                            <w:sz w:val="20"/>
                          </w:rPr>
                        </w:pPr>
                      </w:p>
                    </w:tc>
                  </w:tr>
                  <w:tr>
                    <w:trPr>
                      <w:trHeight w:val="486" w:hRule="atLeast"/>
                    </w:trPr>
                    <w:tc>
                      <w:tcPr>
                        <w:tcW w:w="708" w:type="dxa"/>
                        <w:tcBorders>
                          <w:top w:val="single" w:sz="6" w:space="0" w:color="000000"/>
                          <w:bottom w:val="single" w:sz="6" w:space="0" w:color="000000"/>
                        </w:tcBorders>
                      </w:tcPr>
                      <w:p>
                        <w:pPr>
                          <w:pStyle w:val="TableParagraph"/>
                          <w:rPr>
                            <w:rFonts w:ascii="Times New Roman"/>
                            <w:sz w:val="20"/>
                          </w:rPr>
                        </w:pPr>
                      </w:p>
                    </w:tc>
                    <w:tc>
                      <w:tcPr>
                        <w:tcW w:w="708" w:type="dxa"/>
                        <w:tcBorders>
                          <w:top w:val="single" w:sz="6" w:space="0" w:color="000000"/>
                          <w:bottom w:val="single" w:sz="6" w:space="0" w:color="000000"/>
                        </w:tcBorders>
                      </w:tcPr>
                      <w:p>
                        <w:pPr>
                          <w:pStyle w:val="TableParagraph"/>
                          <w:rPr>
                            <w:rFonts w:ascii="Times New Roman"/>
                            <w:sz w:val="20"/>
                          </w:rPr>
                        </w:pPr>
                      </w:p>
                    </w:tc>
                    <w:tc>
                      <w:tcPr>
                        <w:tcW w:w="705" w:type="dxa"/>
                        <w:gridSpan w:val="2"/>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708" w:type="dxa"/>
                        <w:tcBorders>
                          <w:top w:val="single" w:sz="6" w:space="0" w:color="000000"/>
                          <w:bottom w:val="single" w:sz="6" w:space="0" w:color="000000"/>
                        </w:tcBorders>
                      </w:tcPr>
                      <w:p>
                        <w:pPr>
                          <w:pStyle w:val="TableParagraph"/>
                          <w:rPr>
                            <w:rFonts w:ascii="Times New Roman"/>
                            <w:sz w:val="20"/>
                          </w:rPr>
                        </w:pPr>
                      </w:p>
                    </w:tc>
                    <w:tc>
                      <w:tcPr>
                        <w:tcW w:w="720" w:type="dxa"/>
                        <w:tcBorders>
                          <w:top w:val="single" w:sz="6" w:space="0" w:color="000000"/>
                          <w:bottom w:val="single" w:sz="6" w:space="0" w:color="000000"/>
                        </w:tcBorders>
                      </w:tcPr>
                      <w:p>
                        <w:pPr>
                          <w:pStyle w:val="TableParagraph"/>
                          <w:rPr>
                            <w:rFonts w:ascii="Times New Roman"/>
                            <w:sz w:val="20"/>
                          </w:rPr>
                        </w:pPr>
                      </w:p>
                    </w:tc>
                    <w:tc>
                      <w:tcPr>
                        <w:tcW w:w="708" w:type="dxa"/>
                        <w:gridSpan w:val="3"/>
                        <w:tcBorders>
                          <w:top w:val="single" w:sz="6" w:space="0" w:color="000000"/>
                          <w:bottom w:val="single" w:sz="6" w:space="0" w:color="000000"/>
                        </w:tcBorders>
                      </w:tcPr>
                      <w:p>
                        <w:pPr>
                          <w:pStyle w:val="TableParagraph"/>
                          <w:rPr>
                            <w:rFonts w:ascii="Times New Roman"/>
                            <w:sz w:val="20"/>
                          </w:rPr>
                        </w:pPr>
                      </w:p>
                    </w:tc>
                    <w:tc>
                      <w:tcPr>
                        <w:tcW w:w="708" w:type="dxa"/>
                        <w:tcBorders>
                          <w:top w:val="single" w:sz="6" w:space="0" w:color="000000"/>
                          <w:bottom w:val="single" w:sz="6" w:space="0" w:color="000000"/>
                        </w:tcBorders>
                      </w:tcPr>
                      <w:p>
                        <w:pPr>
                          <w:pStyle w:val="TableParagraph"/>
                          <w:rPr>
                            <w:rFonts w:ascii="Times New Roman"/>
                            <w:sz w:val="20"/>
                          </w:rPr>
                        </w:pPr>
                      </w:p>
                    </w:tc>
                    <w:tc>
                      <w:tcPr>
                        <w:tcW w:w="720" w:type="dxa"/>
                        <w:tcBorders>
                          <w:top w:val="single" w:sz="6" w:space="0" w:color="000000"/>
                          <w:bottom w:val="single" w:sz="6" w:space="0" w:color="000000"/>
                        </w:tcBorders>
                      </w:tcPr>
                      <w:p>
                        <w:pPr>
                          <w:pStyle w:val="TableParagraph"/>
                          <w:rPr>
                            <w:rFonts w:ascii="Times New Roman"/>
                            <w:sz w:val="20"/>
                          </w:rPr>
                        </w:pPr>
                      </w:p>
                    </w:tc>
                    <w:tc>
                      <w:tcPr>
                        <w:tcW w:w="708" w:type="dxa"/>
                        <w:tcBorders>
                          <w:top w:val="single" w:sz="6" w:space="0" w:color="000000"/>
                          <w:bottom w:val="single" w:sz="6" w:space="0" w:color="000000"/>
                        </w:tcBorders>
                      </w:tcPr>
                      <w:p>
                        <w:pPr>
                          <w:pStyle w:val="TableParagraph"/>
                          <w:rPr>
                            <w:rFonts w:ascii="Times New Roman"/>
                            <w:sz w:val="20"/>
                          </w:rPr>
                        </w:pPr>
                      </w:p>
                    </w:tc>
                  </w:tr>
                  <w:tr>
                    <w:trPr>
                      <w:trHeight w:val="319" w:hRule="atLeast"/>
                    </w:trPr>
                    <w:tc>
                      <w:tcPr>
                        <w:tcW w:w="1752" w:type="dxa"/>
                        <w:gridSpan w:val="3"/>
                        <w:tcBorders>
                          <w:top w:val="single" w:sz="6" w:space="0" w:color="000000"/>
                          <w:bottom w:val="single" w:sz="6" w:space="0" w:color="000000"/>
                          <w:right w:val="single" w:sz="6" w:space="0" w:color="000000"/>
                        </w:tcBorders>
                        <w:shd w:val="clear" w:color="auto" w:fill="818181"/>
                      </w:tcPr>
                      <w:p>
                        <w:pPr>
                          <w:pStyle w:val="TableParagraph"/>
                          <w:rPr>
                            <w:rFonts w:ascii="Times New Roman"/>
                            <w:sz w:val="20"/>
                          </w:rPr>
                        </w:pPr>
                      </w:p>
                    </w:tc>
                    <w:tc>
                      <w:tcPr>
                        <w:tcW w:w="2724" w:type="dxa"/>
                        <w:gridSpan w:val="5"/>
                        <w:tcBorders>
                          <w:top w:val="single" w:sz="6" w:space="0" w:color="000000"/>
                          <w:left w:val="single" w:sz="6" w:space="0" w:color="000000"/>
                          <w:bottom w:val="single" w:sz="6" w:space="0" w:color="000000"/>
                          <w:right w:val="single" w:sz="6" w:space="0" w:color="000000"/>
                        </w:tcBorders>
                        <w:shd w:val="clear" w:color="auto" w:fill="DEDEDE"/>
                      </w:tcPr>
                      <w:p>
                        <w:pPr>
                          <w:pStyle w:val="TableParagraph"/>
                          <w:rPr>
                            <w:rFonts w:ascii="Times New Roman"/>
                            <w:sz w:val="20"/>
                          </w:rPr>
                        </w:pPr>
                      </w:p>
                    </w:tc>
                    <w:tc>
                      <w:tcPr>
                        <w:tcW w:w="2640" w:type="dxa"/>
                        <w:gridSpan w:val="5"/>
                        <w:tcBorders>
                          <w:top w:val="single" w:sz="6" w:space="0" w:color="000000"/>
                          <w:left w:val="single" w:sz="6" w:space="0" w:color="000000"/>
                          <w:bottom w:val="single" w:sz="6" w:space="0" w:color="000000"/>
                          <w:right w:val="single" w:sz="6" w:space="0" w:color="000000"/>
                        </w:tcBorders>
                        <w:shd w:val="clear" w:color="auto" w:fill="979797"/>
                      </w:tcPr>
                      <w:p>
                        <w:pPr>
                          <w:pStyle w:val="TableParagraph"/>
                          <w:rPr>
                            <w:rFonts w:ascii="Times New Roman"/>
                            <w:sz w:val="20"/>
                          </w:rPr>
                        </w:pPr>
                      </w:p>
                    </w:tc>
                  </w:tr>
                  <w:tr>
                    <w:trPr>
                      <w:trHeight w:val="235" w:hRule="atLeast"/>
                    </w:trPr>
                    <w:tc>
                      <w:tcPr>
                        <w:tcW w:w="708" w:type="dxa"/>
                        <w:tcBorders>
                          <w:top w:val="single" w:sz="6" w:space="0" w:color="000000"/>
                        </w:tcBorders>
                      </w:tcPr>
                      <w:p>
                        <w:pPr>
                          <w:pStyle w:val="TableParagraph"/>
                          <w:rPr>
                            <w:rFonts w:ascii="Times New Roman"/>
                            <w:sz w:val="16"/>
                          </w:rPr>
                        </w:pPr>
                      </w:p>
                    </w:tc>
                    <w:tc>
                      <w:tcPr>
                        <w:tcW w:w="708" w:type="dxa"/>
                        <w:tcBorders>
                          <w:top w:val="single" w:sz="6" w:space="0" w:color="000000"/>
                        </w:tcBorders>
                      </w:tcPr>
                      <w:p>
                        <w:pPr>
                          <w:pStyle w:val="TableParagraph"/>
                          <w:rPr>
                            <w:rFonts w:ascii="Times New Roman"/>
                            <w:sz w:val="16"/>
                          </w:rPr>
                        </w:pPr>
                      </w:p>
                    </w:tc>
                    <w:tc>
                      <w:tcPr>
                        <w:tcW w:w="705" w:type="dxa"/>
                        <w:gridSpan w:val="2"/>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08" w:type="dxa"/>
                        <w:tcBorders>
                          <w:top w:val="single" w:sz="6" w:space="0" w:color="000000"/>
                        </w:tcBorders>
                      </w:tcPr>
                      <w:p>
                        <w:pPr>
                          <w:pStyle w:val="TableParagraph"/>
                          <w:rPr>
                            <w:rFonts w:ascii="Times New Roman"/>
                            <w:sz w:val="16"/>
                          </w:rPr>
                        </w:pPr>
                      </w:p>
                    </w:tc>
                    <w:tc>
                      <w:tcPr>
                        <w:tcW w:w="720" w:type="dxa"/>
                        <w:tcBorders>
                          <w:top w:val="single" w:sz="6" w:space="0" w:color="000000"/>
                        </w:tcBorders>
                      </w:tcPr>
                      <w:p>
                        <w:pPr>
                          <w:pStyle w:val="TableParagraph"/>
                          <w:rPr>
                            <w:rFonts w:ascii="Times New Roman"/>
                            <w:sz w:val="16"/>
                          </w:rPr>
                        </w:pPr>
                      </w:p>
                    </w:tc>
                    <w:tc>
                      <w:tcPr>
                        <w:tcW w:w="708" w:type="dxa"/>
                        <w:gridSpan w:val="3"/>
                        <w:tcBorders>
                          <w:top w:val="single" w:sz="6" w:space="0" w:color="000000"/>
                        </w:tcBorders>
                      </w:tcPr>
                      <w:p>
                        <w:pPr>
                          <w:pStyle w:val="TableParagraph"/>
                          <w:rPr>
                            <w:rFonts w:ascii="Times New Roman"/>
                            <w:sz w:val="16"/>
                          </w:rPr>
                        </w:pPr>
                      </w:p>
                    </w:tc>
                    <w:tc>
                      <w:tcPr>
                        <w:tcW w:w="708" w:type="dxa"/>
                        <w:tcBorders>
                          <w:top w:val="single" w:sz="6" w:space="0" w:color="000000"/>
                        </w:tcBorders>
                      </w:tcPr>
                      <w:p>
                        <w:pPr>
                          <w:pStyle w:val="TableParagraph"/>
                          <w:rPr>
                            <w:rFonts w:ascii="Times New Roman"/>
                            <w:sz w:val="16"/>
                          </w:rPr>
                        </w:pPr>
                      </w:p>
                    </w:tc>
                    <w:tc>
                      <w:tcPr>
                        <w:tcW w:w="720" w:type="dxa"/>
                        <w:tcBorders>
                          <w:top w:val="single" w:sz="6" w:space="0" w:color="000000"/>
                        </w:tcBorders>
                      </w:tcPr>
                      <w:p>
                        <w:pPr>
                          <w:pStyle w:val="TableParagraph"/>
                          <w:rPr>
                            <w:rFonts w:ascii="Times New Roman"/>
                            <w:sz w:val="16"/>
                          </w:rPr>
                        </w:pPr>
                      </w:p>
                    </w:tc>
                    <w:tc>
                      <w:tcPr>
                        <w:tcW w:w="708" w:type="dxa"/>
                        <w:tcBorders>
                          <w:top w:val="single" w:sz="6" w:space="0" w:color="000000"/>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7"/>
        <w:rPr>
          <w:sz w:val="19"/>
        </w:rPr>
      </w:pPr>
      <w:r>
        <w:rPr/>
        <w:pict>
          <v:line style="position:absolute;mso-position-horizontal-relative:page;mso-position-vertical-relative:paragraph;z-index:-784;mso-wrap-distance-left:0;mso-wrap-distance-right:0" from="135.843170pt,15.343328pt" to="138.242340pt,15.343328pt" stroked="true" strokeweight=".59726pt" strokecolor="#878787">
            <v:stroke dashstyle="solid"/>
            <w10:wrap type="topAndBottom"/>
          </v:line>
        </w:pict>
      </w:r>
    </w:p>
    <w:p>
      <w:pPr>
        <w:pStyle w:val="BodyText"/>
        <w:spacing w:before="6"/>
        <w:rPr>
          <w:sz w:val="18"/>
        </w:rPr>
      </w:pPr>
    </w:p>
    <w:p>
      <w:pPr>
        <w:spacing w:before="0"/>
        <w:ind w:left="241" w:right="0" w:firstLine="0"/>
        <w:jc w:val="left"/>
        <w:rPr>
          <w:sz w:val="18"/>
        </w:rPr>
      </w:pPr>
      <w:r>
        <w:rPr>
          <w:w w:val="95"/>
          <w:sz w:val="18"/>
        </w:rPr>
        <w:t>平成</w:t>
      </w:r>
      <w:r>
        <w:rPr>
          <w:rFonts w:ascii="Arial" w:eastAsia="Arial"/>
          <w:spacing w:val="-8"/>
          <w:w w:val="95"/>
          <w:sz w:val="18"/>
        </w:rPr>
        <w:t>21</w:t>
      </w:r>
      <w:r>
        <w:rPr>
          <w:w w:val="95"/>
          <w:sz w:val="18"/>
        </w:rPr>
        <w:t>年</w:t>
      </w:r>
    </w:p>
    <w:p>
      <w:pPr>
        <w:pStyle w:val="BodyText"/>
        <w:rPr>
          <w:sz w:val="20"/>
        </w:rPr>
      </w:pPr>
    </w:p>
    <w:p>
      <w:pPr>
        <w:tabs>
          <w:tab w:pos="1685" w:val="left" w:leader="none"/>
          <w:tab w:pos="2397" w:val="left" w:leader="none"/>
          <w:tab w:pos="3109" w:val="left" w:leader="none"/>
          <w:tab w:pos="3821" w:val="left" w:leader="none"/>
          <w:tab w:pos="4533" w:val="left" w:leader="none"/>
          <w:tab w:pos="5245" w:val="left" w:leader="none"/>
          <w:tab w:pos="5956" w:val="left" w:leader="none"/>
          <w:tab w:pos="6668" w:val="left" w:leader="none"/>
          <w:tab w:pos="7380" w:val="left" w:leader="none"/>
          <w:tab w:pos="8044" w:val="left" w:leader="none"/>
        </w:tabs>
        <w:spacing w:before="158"/>
        <w:ind w:left="1009"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8"/>
        <w:rPr>
          <w:rFonts w:ascii="Arial"/>
          <w:sz w:val="9"/>
        </w:rPr>
      </w:pPr>
    </w:p>
    <w:p>
      <w:pPr>
        <w:tabs>
          <w:tab w:pos="1452" w:val="left" w:leader="none"/>
          <w:tab w:pos="2215" w:val="left" w:leader="none"/>
          <w:tab w:pos="4020" w:val="left" w:leader="none"/>
        </w:tabs>
        <w:spacing w:before="62"/>
        <w:ind w:left="689" w:right="0" w:firstLine="0"/>
        <w:jc w:val="center"/>
        <w:rPr>
          <w:sz w:val="18"/>
        </w:rPr>
      </w:pPr>
      <w:r>
        <w:rPr/>
        <w:pict>
          <v:group style="position:absolute;margin-left:220.714676pt;margin-top:8.518718pt;width:5.7pt;height:5.7pt;mso-position-horizontal-relative:page;mso-position-vertical-relative:paragraph;z-index:1336" coordorigin="4414,170" coordsize="114,114">
            <v:rect style="position:absolute;left:4420;top:176;width:108;height:108" filled="true" fillcolor="#818181" stroked="false">
              <v:fill type="solid"/>
            </v:rect>
            <v:rect style="position:absolute;left:4420;top:176;width:96;height:96" filled="false" stroked="true" strokeweight=".598521pt" strokecolor="#000000">
              <v:stroke dashstyle="solid"/>
            </v:rect>
            <w10:wrap type="none"/>
          </v:group>
        </w:pict>
      </w:r>
      <w:r>
        <w:rPr/>
        <w:pict>
          <v:group style="position:absolute;margin-left:259.101379pt;margin-top:8.518718pt;width:5.7pt;height:5.7pt;mso-position-horizontal-relative:page;mso-position-vertical-relative:paragraph;z-index:-32296" coordorigin="5182,170" coordsize="114,114">
            <v:rect style="position:absolute;left:5188;top:176;width:108;height:108" filled="true" fillcolor="#dedede" stroked="false">
              <v:fill type="solid"/>
            </v:rect>
            <v:rect style="position:absolute;left:5188;top:176;width:96;height:96" filled="false" stroked="true" strokeweight=".598521pt" strokecolor="#000000">
              <v:stroke dashstyle="solid"/>
            </v:rect>
            <w10:wrap type="none"/>
          </v:group>
        </w:pict>
      </w:r>
      <w:r>
        <w:rPr/>
        <w:pict>
          <v:group style="position:absolute;margin-left:296.888397pt;margin-top:8.518792pt;width:6.3pt;height:5.7pt;mso-position-horizontal-relative:page;mso-position-vertical-relative:paragraph;z-index:-32272" coordorigin="5938,170" coordsize="126,114">
            <v:rect style="position:absolute;left:5943;top:176;width:120;height:108" filled="true" fillcolor="#979797" stroked="false">
              <v:fill type="solid"/>
            </v:rect>
            <v:rect style="position:absolute;left:5943;top:176;width:108;height:96" filled="false" stroked="true" strokeweight=".598372pt" strokecolor="#000000">
              <v:stroke dashstyle="solid"/>
            </v:rect>
            <w10:wrap type="none"/>
          </v:group>
        </w:pict>
      </w:r>
      <w:r>
        <w:rPr/>
        <w:pict>
          <v:group style="position:absolute;margin-left:387.45697pt;margin-top:8.518718pt;width:5.7pt;height:5.7pt;mso-position-horizontal-relative:page;mso-position-vertical-relative:paragraph;z-index:-32248" coordorigin="7749,170" coordsize="114,114">
            <v:rect style="position:absolute;left:7755;top:176;width:108;height:108" filled="true" fillcolor="#000000" stroked="false">
              <v:fill type="solid"/>
            </v:rect>
            <v:rect style="position:absolute;left:7755;top:176;width:96;height:96" filled="false" stroked="true" strokeweight=".598521pt" strokecolor="#000000">
              <v:stroke dashstyle="solid"/>
            </v:rect>
            <w10:wrap type="none"/>
          </v:group>
        </w:pict>
      </w:r>
      <w:r>
        <w:rPr>
          <w:sz w:val="18"/>
        </w:rPr>
        <w:t>魚類</w:t>
        <w:tab/>
        <w:t>貝類</w:t>
        <w:tab/>
        <w:t>その他の水産動物</w:t>
        <w:tab/>
        <w:t>藻類</w:t>
      </w:r>
    </w:p>
    <w:p>
      <w:pPr>
        <w:pStyle w:val="BodyText"/>
        <w:spacing w:before="6"/>
        <w:rPr>
          <w:sz w:val="24"/>
        </w:rPr>
      </w:pPr>
    </w:p>
    <w:p>
      <w:pPr>
        <w:pStyle w:val="Heading5"/>
        <w:tabs>
          <w:tab w:pos="3363" w:val="left" w:leader="none"/>
        </w:tabs>
        <w:spacing w:line="240" w:lineRule="auto"/>
        <w:ind w:left="2703"/>
        <w:jc w:val="left"/>
      </w:pPr>
      <w:r>
        <w:rPr/>
        <w:t>図</w:t>
      </w:r>
      <w:r>
        <w:rPr>
          <w:spacing w:val="-11"/>
        </w:rPr>
        <w:t> </w:t>
      </w:r>
      <w:r>
        <w:rPr/>
        <w:t>4</w:t>
        <w:tab/>
        <w:t>分類別漁獲数量の構成比</w:t>
      </w:r>
    </w:p>
    <w:p>
      <w:pPr>
        <w:pStyle w:val="BodyText"/>
        <w:rPr>
          <w:sz w:val="24"/>
        </w:rPr>
      </w:pPr>
    </w:p>
    <w:p>
      <w:pPr>
        <w:pStyle w:val="BodyText"/>
        <w:spacing w:line="277" w:lineRule="exact" w:before="177"/>
        <w:ind w:left="521"/>
      </w:pPr>
      <w:r>
        <w:rPr/>
        <w:t>②分類別漁獲金額</w:t>
      </w:r>
    </w:p>
    <w:p>
      <w:pPr>
        <w:pStyle w:val="BodyText"/>
        <w:spacing w:line="230" w:lineRule="auto" w:before="5"/>
        <w:ind w:left="733" w:right="313" w:firstLine="208"/>
      </w:pPr>
      <w:r>
        <w:rPr>
          <w:spacing w:val="-12"/>
        </w:rPr>
        <w:t>漁獲金額を分類別にみると、「その他の水産動物」が </w:t>
      </w:r>
      <w:r>
        <w:rPr/>
        <w:t>233</w:t>
      </w:r>
      <w:r>
        <w:rPr>
          <w:spacing w:val="-10"/>
        </w:rPr>
        <w:t> 億 </w:t>
      </w:r>
      <w:r>
        <w:rPr/>
        <w:t>619</w:t>
      </w:r>
      <w:r>
        <w:rPr>
          <w:spacing w:val="-5"/>
        </w:rPr>
        <w:t> 万円で最も多く全</w:t>
      </w:r>
      <w:r>
        <w:rPr>
          <w:w w:val="100"/>
        </w:rPr>
        <w:t>体の</w:t>
      </w:r>
      <w:r>
        <w:rPr/>
        <w:t> </w:t>
      </w:r>
      <w:r>
        <w:rPr>
          <w:spacing w:val="-3"/>
          <w:w w:val="90"/>
        </w:rPr>
        <w:t>4</w:t>
      </w:r>
      <w:r>
        <w:rPr>
          <w:w w:val="90"/>
        </w:rPr>
        <w:t>5</w:t>
      </w:r>
      <w:r>
        <w:rPr>
          <w:w w:val="120"/>
        </w:rPr>
        <w:t>.</w:t>
      </w:r>
      <w:r>
        <w:rPr>
          <w:spacing w:val="-3"/>
          <w:w w:val="120"/>
        </w:rPr>
        <w:t>0</w:t>
      </w:r>
      <w:r>
        <w:rPr>
          <w:spacing w:val="-3"/>
          <w:w w:val="100"/>
        </w:rPr>
        <w:t>％を占め、次いで「魚類」</w:t>
      </w:r>
      <w:r>
        <w:rPr>
          <w:w w:val="90"/>
        </w:rPr>
        <w:t>160</w:t>
      </w:r>
      <w:r>
        <w:rPr/>
        <w:t> </w:t>
      </w:r>
      <w:r>
        <w:rPr>
          <w:w w:val="100"/>
        </w:rPr>
        <w:t>億</w:t>
      </w:r>
      <w:r>
        <w:rPr/>
        <w:t> </w:t>
      </w:r>
      <w:r>
        <w:rPr>
          <w:w w:val="120"/>
        </w:rPr>
        <w:t>5</w:t>
      </w:r>
      <w:r>
        <w:rPr>
          <w:spacing w:val="-3"/>
          <w:w w:val="120"/>
        </w:rPr>
        <w:t>,</w:t>
      </w:r>
      <w:r>
        <w:rPr>
          <w:w w:val="90"/>
        </w:rPr>
        <w:t>785</w:t>
      </w:r>
      <w:r>
        <w:rPr/>
        <w:t> </w:t>
      </w:r>
      <w:r>
        <w:rPr>
          <w:w w:val="100"/>
        </w:rPr>
        <w:t>万円</w:t>
      </w:r>
      <w:r>
        <w:rPr>
          <w:spacing w:val="-3"/>
          <w:w w:val="100"/>
        </w:rPr>
        <w:t>（</w:t>
      </w:r>
      <w:r>
        <w:rPr>
          <w:w w:val="90"/>
        </w:rPr>
        <w:t>31</w:t>
      </w:r>
      <w:r>
        <w:rPr>
          <w:w w:val="180"/>
        </w:rPr>
        <w:t>.</w:t>
      </w:r>
      <w:r>
        <w:rPr>
          <w:spacing w:val="-3"/>
          <w:w w:val="90"/>
        </w:rPr>
        <w:t>0</w:t>
      </w:r>
      <w:r>
        <w:rPr>
          <w:w w:val="100"/>
        </w:rPr>
        <w:t>％</w:t>
      </w:r>
      <w:r>
        <w:rPr>
          <w:spacing w:val="-3"/>
          <w:w w:val="100"/>
        </w:rPr>
        <w:t>）、「貝類」</w:t>
      </w:r>
      <w:r>
        <w:rPr>
          <w:w w:val="90"/>
        </w:rPr>
        <w:t>119</w:t>
      </w:r>
      <w:r>
        <w:rPr/>
        <w:t> </w:t>
      </w:r>
      <w:r>
        <w:rPr>
          <w:w w:val="100"/>
        </w:rPr>
        <w:t>億</w:t>
      </w:r>
    </w:p>
    <w:p>
      <w:pPr>
        <w:pStyle w:val="BodyText"/>
        <w:spacing w:line="272" w:lineRule="exact"/>
        <w:ind w:left="734"/>
      </w:pPr>
      <w:r>
        <w:rPr>
          <w:w w:val="105"/>
        </w:rPr>
        <w:t>4,555</w:t>
      </w:r>
      <w:r>
        <w:rPr>
          <w:spacing w:val="-15"/>
          <w:w w:val="105"/>
        </w:rPr>
        <w:t> 万円</w:t>
      </w:r>
      <w:r>
        <w:rPr>
          <w:w w:val="105"/>
        </w:rPr>
        <w:t>（23.0％）</w:t>
      </w:r>
      <w:r>
        <w:rPr>
          <w:spacing w:val="-3"/>
          <w:w w:val="105"/>
        </w:rPr>
        <w:t>、「藻類」</w:t>
      </w:r>
      <w:r>
        <w:rPr>
          <w:w w:val="105"/>
        </w:rPr>
        <w:t>5</w:t>
      </w:r>
      <w:r>
        <w:rPr>
          <w:spacing w:val="-27"/>
          <w:w w:val="105"/>
        </w:rPr>
        <w:t> 億 </w:t>
      </w:r>
      <w:r>
        <w:rPr>
          <w:w w:val="105"/>
        </w:rPr>
        <w:t>1,569</w:t>
      </w:r>
      <w:r>
        <w:rPr>
          <w:spacing w:val="-15"/>
          <w:w w:val="105"/>
        </w:rPr>
        <w:t> 万円</w:t>
      </w:r>
      <w:r>
        <w:rPr>
          <w:w w:val="105"/>
        </w:rPr>
        <w:t>（1.0％）</w:t>
      </w:r>
      <w:r>
        <w:rPr>
          <w:spacing w:val="-3"/>
          <w:w w:val="105"/>
        </w:rPr>
        <w:t>の順となっている</w:t>
      </w:r>
      <w:r>
        <w:rPr>
          <w:w w:val="105"/>
        </w:rPr>
        <w:t>（</w:t>
      </w:r>
      <w:r>
        <w:rPr>
          <w:spacing w:val="-21"/>
          <w:w w:val="105"/>
        </w:rPr>
        <w:t>図 </w:t>
      </w:r>
      <w:r>
        <w:rPr>
          <w:w w:val="105"/>
        </w:rPr>
        <w:t>5、</w:t>
      </w:r>
    </w:p>
    <w:p>
      <w:pPr>
        <w:pStyle w:val="BodyText"/>
        <w:spacing w:line="272" w:lineRule="exact"/>
        <w:ind w:left="734"/>
      </w:pPr>
      <w:r>
        <w:rPr>
          <w:spacing w:val="-4"/>
        </w:rPr>
        <w:t>第 </w:t>
      </w:r>
      <w:r>
        <w:rPr/>
        <w:t>6</w:t>
      </w:r>
      <w:r>
        <w:rPr>
          <w:spacing w:val="-5"/>
        </w:rPr>
        <w:t> 表</w:t>
      </w:r>
      <w:r>
        <w:rPr>
          <w:spacing w:val="-106"/>
        </w:rPr>
        <w:t>）。</w:t>
      </w:r>
    </w:p>
    <w:p>
      <w:pPr>
        <w:pStyle w:val="BodyText"/>
        <w:spacing w:line="272" w:lineRule="exact"/>
        <w:ind w:left="689" w:right="64"/>
        <w:jc w:val="center"/>
      </w:pPr>
      <w:r>
        <w:rPr>
          <w:spacing w:val="-12"/>
          <w:w w:val="100"/>
        </w:rPr>
        <w:t>これを前年と比較すると、「その他の水産動物」は</w:t>
      </w:r>
      <w:r>
        <w:rPr>
          <w:spacing w:val="18"/>
        </w:rPr>
        <w:t> </w:t>
      </w:r>
      <w:r>
        <w:rPr>
          <w:w w:val="90"/>
        </w:rPr>
        <w:t>7</w:t>
      </w:r>
      <w:r>
        <w:rPr>
          <w:spacing w:val="20"/>
        </w:rPr>
        <w:t> </w:t>
      </w:r>
      <w:r>
        <w:rPr>
          <w:w w:val="100"/>
        </w:rPr>
        <w:t>億</w:t>
      </w:r>
      <w:r>
        <w:rPr>
          <w:spacing w:val="18"/>
        </w:rPr>
        <w:t> </w:t>
      </w:r>
      <w:r>
        <w:rPr>
          <w:w w:val="103"/>
        </w:rPr>
        <w:t>6,6</w:t>
      </w:r>
      <w:r>
        <w:rPr>
          <w:spacing w:val="-3"/>
          <w:w w:val="103"/>
        </w:rPr>
        <w:t>0</w:t>
      </w:r>
      <w:r>
        <w:rPr>
          <w:w w:val="90"/>
        </w:rPr>
        <w:t>2</w:t>
      </w:r>
      <w:r>
        <w:rPr>
          <w:spacing w:val="20"/>
        </w:rPr>
        <w:t> </w:t>
      </w:r>
      <w:r>
        <w:rPr>
          <w:spacing w:val="-2"/>
          <w:w w:val="100"/>
        </w:rPr>
        <w:t>万円</w:t>
      </w:r>
      <w:r>
        <w:rPr>
          <w:spacing w:val="-3"/>
          <w:w w:val="100"/>
        </w:rPr>
        <w:t>（</w:t>
      </w:r>
      <w:r>
        <w:rPr>
          <w:w w:val="90"/>
        </w:rPr>
        <w:t>3</w:t>
      </w:r>
      <w:r>
        <w:rPr>
          <w:w w:val="180"/>
        </w:rPr>
        <w:t>.</w:t>
      </w:r>
      <w:r>
        <w:rPr>
          <w:spacing w:val="-3"/>
          <w:w w:val="90"/>
        </w:rPr>
        <w:t>4</w:t>
      </w:r>
      <w:r>
        <w:rPr>
          <w:w w:val="100"/>
        </w:rPr>
        <w:t>％</w:t>
      </w:r>
      <w:r>
        <w:rPr>
          <w:spacing w:val="-3"/>
          <w:w w:val="100"/>
        </w:rPr>
        <w:t>）</w:t>
      </w:r>
      <w:r>
        <w:rPr>
          <w:w w:val="100"/>
        </w:rPr>
        <w:t>増加</w:t>
      </w:r>
    </w:p>
    <w:p>
      <w:pPr>
        <w:pStyle w:val="BodyText"/>
        <w:spacing w:line="272" w:lineRule="exact"/>
        <w:ind w:left="734"/>
      </w:pPr>
      <w:r>
        <w:rPr>
          <w:spacing w:val="-12"/>
          <w:w w:val="100"/>
        </w:rPr>
        <w:t>し、「貝類」は</w:t>
      </w:r>
      <w:r>
        <w:rPr>
          <w:spacing w:val="-6"/>
        </w:rPr>
        <w:t> </w:t>
      </w:r>
      <w:r>
        <w:rPr>
          <w:w w:val="90"/>
        </w:rPr>
        <w:t>8</w:t>
      </w:r>
      <w:r>
        <w:rPr>
          <w:spacing w:val="-8"/>
        </w:rPr>
        <w:t> </w:t>
      </w:r>
      <w:r>
        <w:rPr>
          <w:w w:val="100"/>
        </w:rPr>
        <w:t>億</w:t>
      </w:r>
      <w:r>
        <w:rPr>
          <w:spacing w:val="-6"/>
        </w:rPr>
        <w:t> </w:t>
      </w:r>
      <w:r>
        <w:rPr>
          <w:w w:val="120"/>
        </w:rPr>
        <w:t>3</w:t>
      </w:r>
      <w:r>
        <w:rPr>
          <w:spacing w:val="-3"/>
          <w:w w:val="120"/>
        </w:rPr>
        <w:t>,</w:t>
      </w:r>
      <w:r>
        <w:rPr>
          <w:w w:val="90"/>
        </w:rPr>
        <w:t>135</w:t>
      </w:r>
      <w:r>
        <w:rPr>
          <w:spacing w:val="-9"/>
        </w:rPr>
        <w:t> </w:t>
      </w:r>
      <w:r>
        <w:rPr>
          <w:spacing w:val="-13"/>
          <w:w w:val="100"/>
        </w:rPr>
        <w:t>万円</w:t>
      </w:r>
      <w:r>
        <w:rPr>
          <w:w w:val="100"/>
        </w:rPr>
        <w:t>（</w:t>
      </w:r>
      <w:r>
        <w:rPr>
          <w:spacing w:val="-3"/>
          <w:w w:val="90"/>
        </w:rPr>
        <w:t>6</w:t>
      </w:r>
      <w:r>
        <w:rPr>
          <w:w w:val="180"/>
        </w:rPr>
        <w:t>.</w:t>
      </w:r>
      <w:r>
        <w:rPr>
          <w:w w:val="90"/>
        </w:rPr>
        <w:t>5</w:t>
      </w:r>
      <w:r>
        <w:rPr>
          <w:spacing w:val="-3"/>
          <w:w w:val="100"/>
        </w:rPr>
        <w:t>％</w:t>
      </w:r>
      <w:r>
        <w:rPr>
          <w:spacing w:val="-25"/>
          <w:w w:val="100"/>
        </w:rPr>
        <w:t>）</w:t>
      </w:r>
      <w:r>
        <w:rPr>
          <w:spacing w:val="-12"/>
          <w:w w:val="100"/>
        </w:rPr>
        <w:t>減少し、「魚類」は</w:t>
      </w:r>
      <w:r>
        <w:rPr>
          <w:spacing w:val="-6"/>
        </w:rPr>
        <w:t> </w:t>
      </w:r>
      <w:r>
        <w:rPr>
          <w:w w:val="90"/>
        </w:rPr>
        <w:t>9</w:t>
      </w:r>
      <w:r>
        <w:rPr>
          <w:spacing w:val="-8"/>
        </w:rPr>
        <w:t> </w:t>
      </w:r>
      <w:r>
        <w:rPr>
          <w:w w:val="100"/>
        </w:rPr>
        <w:t>億</w:t>
      </w:r>
      <w:r>
        <w:rPr>
          <w:spacing w:val="-6"/>
        </w:rPr>
        <w:t> </w:t>
      </w:r>
      <w:r>
        <w:rPr>
          <w:w w:val="120"/>
        </w:rPr>
        <w:t>2</w:t>
      </w:r>
      <w:r>
        <w:rPr>
          <w:spacing w:val="-3"/>
          <w:w w:val="120"/>
        </w:rPr>
        <w:t>,</w:t>
      </w:r>
      <w:r>
        <w:rPr>
          <w:w w:val="90"/>
        </w:rPr>
        <w:t>971</w:t>
      </w:r>
      <w:r>
        <w:rPr>
          <w:spacing w:val="-9"/>
        </w:rPr>
        <w:t> </w:t>
      </w:r>
      <w:r>
        <w:rPr>
          <w:spacing w:val="-14"/>
          <w:w w:val="100"/>
        </w:rPr>
        <w:t>万円</w:t>
      </w:r>
      <w:r>
        <w:rPr>
          <w:w w:val="100"/>
        </w:rPr>
        <w:t>（</w:t>
      </w:r>
      <w:r>
        <w:rPr>
          <w:w w:val="90"/>
        </w:rPr>
        <w:t>6</w:t>
      </w:r>
      <w:r>
        <w:rPr>
          <w:w w:val="180"/>
        </w:rPr>
        <w:t>.</w:t>
      </w:r>
      <w:r>
        <w:rPr>
          <w:w w:val="90"/>
        </w:rPr>
        <w:t>1</w:t>
      </w:r>
      <w:r>
        <w:rPr>
          <w:spacing w:val="-3"/>
          <w:w w:val="100"/>
        </w:rPr>
        <w:t>％）</w:t>
      </w:r>
    </w:p>
    <w:p>
      <w:pPr>
        <w:pStyle w:val="BodyText"/>
        <w:spacing w:line="277" w:lineRule="exact"/>
        <w:ind w:left="734"/>
      </w:pPr>
      <w:r>
        <w:rPr>
          <w:spacing w:val="-15"/>
          <w:w w:val="100"/>
        </w:rPr>
        <w:t>増加し、「藻類」は</w:t>
      </w:r>
      <w:r>
        <w:rPr>
          <w:spacing w:val="-8"/>
        </w:rPr>
        <w:t> </w:t>
      </w:r>
      <w:r>
        <w:rPr>
          <w:w w:val="90"/>
        </w:rPr>
        <w:t>2</w:t>
      </w:r>
      <w:r>
        <w:rPr>
          <w:spacing w:val="-6"/>
        </w:rPr>
        <w:t> </w:t>
      </w:r>
      <w:r>
        <w:rPr>
          <w:w w:val="100"/>
        </w:rPr>
        <w:t>億</w:t>
      </w:r>
      <w:r>
        <w:rPr>
          <w:spacing w:val="-8"/>
        </w:rPr>
        <w:t> </w:t>
      </w:r>
      <w:r>
        <w:rPr>
          <w:spacing w:val="-3"/>
          <w:w w:val="90"/>
        </w:rPr>
        <w:t>2</w:t>
      </w:r>
      <w:r>
        <w:rPr>
          <w:w w:val="103"/>
        </w:rPr>
        <w:t>,648</w:t>
      </w:r>
      <w:r>
        <w:rPr>
          <w:spacing w:val="-9"/>
        </w:rPr>
        <w:t> </w:t>
      </w:r>
      <w:r>
        <w:rPr>
          <w:spacing w:val="-2"/>
          <w:w w:val="100"/>
        </w:rPr>
        <w:t>万円</w:t>
      </w:r>
      <w:r>
        <w:rPr>
          <w:w w:val="100"/>
        </w:rPr>
        <w:t>（</w:t>
      </w:r>
      <w:r>
        <w:rPr>
          <w:w w:val="90"/>
        </w:rPr>
        <w:t>30</w:t>
      </w:r>
      <w:r>
        <w:rPr>
          <w:spacing w:val="-3"/>
          <w:w w:val="180"/>
        </w:rPr>
        <w:t>.</w:t>
      </w:r>
      <w:r>
        <w:rPr>
          <w:w w:val="90"/>
        </w:rPr>
        <w:t>5</w:t>
      </w:r>
      <w:r>
        <w:rPr>
          <w:spacing w:val="-3"/>
          <w:w w:val="100"/>
        </w:rPr>
        <w:t>％</w:t>
      </w:r>
      <w:r>
        <w:rPr>
          <w:w w:val="100"/>
        </w:rPr>
        <w:t>）</w:t>
      </w:r>
      <w:r>
        <w:rPr>
          <w:spacing w:val="-2"/>
          <w:w w:val="100"/>
        </w:rPr>
        <w:t>減少した。</w:t>
      </w:r>
    </w:p>
    <w:p>
      <w:pPr>
        <w:pStyle w:val="BodyText"/>
        <w:spacing w:before="7"/>
        <w:rPr>
          <w:sz w:val="28"/>
        </w:rPr>
      </w:pPr>
      <w:r>
        <w:rPr/>
        <w:pict>
          <v:line style="position:absolute;mso-position-horizontal-relative:page;mso-position-vertical-relative:paragraph;z-index:-760;mso-wrap-distance-left:0;mso-wrap-distance-right:0" from="134.895737pt,21.401297pt" to="137.909958pt,21.401297pt" stroked="true" strokeweight=".598816pt" strokecolor="#878787">
            <v:stroke dashstyle="solid"/>
            <w10:wrap type="topAndBottom"/>
          </v:line>
        </w:pict>
      </w:r>
    </w:p>
    <w:p>
      <w:pPr>
        <w:pStyle w:val="BodyText"/>
        <w:spacing w:before="4"/>
        <w:rPr>
          <w:sz w:val="12"/>
        </w:rPr>
      </w:pPr>
    </w:p>
    <w:p>
      <w:pPr>
        <w:spacing w:before="62"/>
        <w:ind w:left="217" w:right="0" w:firstLine="0"/>
        <w:jc w:val="left"/>
        <w:rPr>
          <w:sz w:val="18"/>
        </w:rPr>
      </w:pPr>
      <w:r>
        <w:rPr/>
        <w:pict>
          <v:shape style="position:absolute;margin-left:134.594315pt;margin-top:-10.303096pt;width:359pt;height:80.850pt;mso-position-horizontal-relative:page;mso-position-vertical-relative:paragraph;z-index:1552" type="#_x0000_t202" filled="false" stroked="false">
            <v:textbox inset="0,0,0,0">
              <w:txbxContent>
                <w:tbl>
                  <w:tblPr>
                    <w:tblW w:w="0" w:type="auto"/>
                    <w:jc w:val="left"/>
                    <w:tblInd w:w="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top w:w="0" w:type="dxa"/>
                      <w:left w:w="0" w:type="dxa"/>
                      <w:bottom w:w="0" w:type="dxa"/>
                      <w:right w:w="0" w:type="dxa"/>
                    </w:tblCellMar>
                    <w:tblLook w:val="01E0"/>
                  </w:tblPr>
                  <w:tblGrid>
                    <w:gridCol w:w="711"/>
                    <w:gridCol w:w="723"/>
                    <w:gridCol w:w="699"/>
                    <w:gridCol w:w="735"/>
                    <w:gridCol w:w="711"/>
                    <w:gridCol w:w="307"/>
                    <w:gridCol w:w="416"/>
                    <w:gridCol w:w="711"/>
                    <w:gridCol w:w="711"/>
                    <w:gridCol w:w="723"/>
                    <w:gridCol w:w="614"/>
                    <w:gridCol w:w="96"/>
                  </w:tblGrid>
                  <w:tr>
                    <w:trPr>
                      <w:trHeight w:val="232" w:hRule="atLeast"/>
                    </w:trPr>
                    <w:tc>
                      <w:tcPr>
                        <w:tcW w:w="71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699" w:type="dxa"/>
                        <w:tcBorders>
                          <w:top w:val="nil"/>
                          <w:bottom w:val="single" w:sz="6" w:space="0" w:color="000000"/>
                        </w:tcBorders>
                      </w:tcPr>
                      <w:p>
                        <w:pPr>
                          <w:pStyle w:val="TableParagraph"/>
                          <w:rPr>
                            <w:rFonts w:ascii="Times New Roman"/>
                            <w:sz w:val="16"/>
                          </w:rPr>
                        </w:pPr>
                      </w:p>
                    </w:tc>
                    <w:tc>
                      <w:tcPr>
                        <w:tcW w:w="735" w:type="dxa"/>
                        <w:tcBorders>
                          <w:top w:val="nil"/>
                          <w:bottom w:val="single" w:sz="6" w:space="0" w:color="000000"/>
                        </w:tcBorders>
                      </w:tcPr>
                      <w:p>
                        <w:pPr>
                          <w:pStyle w:val="TableParagraph"/>
                          <w:rPr>
                            <w:rFonts w:ascii="Times New Roman"/>
                            <w:sz w:val="16"/>
                          </w:rPr>
                        </w:pPr>
                      </w:p>
                    </w:tc>
                    <w:tc>
                      <w:tcPr>
                        <w:tcW w:w="711" w:type="dxa"/>
                        <w:tcBorders>
                          <w:top w:val="nil"/>
                          <w:bottom w:val="single" w:sz="6" w:space="0" w:color="000000"/>
                        </w:tcBorders>
                      </w:tcPr>
                      <w:p>
                        <w:pPr>
                          <w:pStyle w:val="TableParagraph"/>
                          <w:rPr>
                            <w:rFonts w:ascii="Times New Roman"/>
                            <w:sz w:val="16"/>
                          </w:rPr>
                        </w:pPr>
                      </w:p>
                    </w:tc>
                    <w:tc>
                      <w:tcPr>
                        <w:tcW w:w="723" w:type="dxa"/>
                        <w:gridSpan w:val="2"/>
                        <w:tcBorders>
                          <w:top w:val="nil"/>
                          <w:bottom w:val="single" w:sz="6" w:space="0" w:color="000000"/>
                        </w:tcBorders>
                      </w:tcPr>
                      <w:p>
                        <w:pPr>
                          <w:pStyle w:val="TableParagraph"/>
                          <w:rPr>
                            <w:rFonts w:ascii="Times New Roman"/>
                            <w:sz w:val="16"/>
                          </w:rPr>
                        </w:pPr>
                      </w:p>
                    </w:tc>
                    <w:tc>
                      <w:tcPr>
                        <w:tcW w:w="711" w:type="dxa"/>
                        <w:tcBorders>
                          <w:top w:val="nil"/>
                          <w:bottom w:val="single" w:sz="6" w:space="0" w:color="000000"/>
                        </w:tcBorders>
                      </w:tcPr>
                      <w:p>
                        <w:pPr>
                          <w:pStyle w:val="TableParagraph"/>
                          <w:rPr>
                            <w:rFonts w:ascii="Times New Roman"/>
                            <w:sz w:val="16"/>
                          </w:rPr>
                        </w:pPr>
                      </w:p>
                    </w:tc>
                    <w:tc>
                      <w:tcPr>
                        <w:tcW w:w="71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10" w:type="dxa"/>
                        <w:gridSpan w:val="2"/>
                        <w:tcBorders>
                          <w:top w:val="nil"/>
                          <w:bottom w:val="single" w:sz="6" w:space="0" w:color="000000"/>
                        </w:tcBorders>
                      </w:tcPr>
                      <w:p>
                        <w:pPr>
                          <w:pStyle w:val="TableParagraph"/>
                          <w:rPr>
                            <w:rFonts w:ascii="Times New Roman"/>
                            <w:sz w:val="16"/>
                          </w:rPr>
                        </w:pPr>
                      </w:p>
                    </w:tc>
                  </w:tr>
                  <w:tr>
                    <w:trPr>
                      <w:trHeight w:val="308" w:hRule="atLeast"/>
                    </w:trPr>
                    <w:tc>
                      <w:tcPr>
                        <w:tcW w:w="2133" w:type="dxa"/>
                        <w:gridSpan w:val="3"/>
                        <w:tcBorders>
                          <w:top w:val="single" w:sz="6" w:space="0" w:color="000000"/>
                          <w:bottom w:val="single" w:sz="6" w:space="0" w:color="000000"/>
                          <w:right w:val="single" w:sz="6" w:space="0" w:color="000000"/>
                        </w:tcBorders>
                        <w:shd w:val="clear" w:color="auto" w:fill="818181"/>
                      </w:tcPr>
                      <w:p>
                        <w:pPr>
                          <w:pStyle w:val="TableParagraph"/>
                          <w:rPr>
                            <w:rFonts w:ascii="Times New Roman"/>
                            <w:sz w:val="20"/>
                          </w:rPr>
                        </w:pPr>
                      </w:p>
                    </w:tc>
                    <w:tc>
                      <w:tcPr>
                        <w:tcW w:w="1753" w:type="dxa"/>
                        <w:gridSpan w:val="3"/>
                        <w:tcBorders>
                          <w:top w:val="single" w:sz="6" w:space="0" w:color="000000"/>
                          <w:left w:val="single" w:sz="6" w:space="0" w:color="000000"/>
                          <w:bottom w:val="single" w:sz="6" w:space="0" w:color="000000"/>
                          <w:right w:val="single" w:sz="6" w:space="0" w:color="000000"/>
                        </w:tcBorders>
                        <w:shd w:val="clear" w:color="auto" w:fill="DEDEDE"/>
                      </w:tcPr>
                      <w:p>
                        <w:pPr>
                          <w:pStyle w:val="TableParagraph"/>
                          <w:rPr>
                            <w:rFonts w:ascii="Times New Roman"/>
                            <w:sz w:val="20"/>
                          </w:rPr>
                        </w:pPr>
                      </w:p>
                    </w:tc>
                    <w:tc>
                      <w:tcPr>
                        <w:tcW w:w="3271" w:type="dxa"/>
                        <w:gridSpan w:val="6"/>
                        <w:tcBorders>
                          <w:top w:val="single" w:sz="6" w:space="0" w:color="000000"/>
                          <w:left w:val="single" w:sz="6" w:space="0" w:color="000000"/>
                          <w:bottom w:val="single" w:sz="6" w:space="0" w:color="000000"/>
                          <w:right w:val="single" w:sz="6" w:space="0" w:color="000000"/>
                        </w:tcBorders>
                        <w:shd w:val="clear" w:color="auto" w:fill="979797"/>
                      </w:tcPr>
                      <w:p>
                        <w:pPr>
                          <w:pStyle w:val="TableParagraph"/>
                          <w:rPr>
                            <w:rFonts w:ascii="Times New Roman"/>
                            <w:sz w:val="20"/>
                          </w:rPr>
                        </w:pPr>
                      </w:p>
                    </w:tc>
                  </w:tr>
                  <w:tr>
                    <w:trPr>
                      <w:trHeight w:val="464" w:hRule="atLeast"/>
                    </w:trPr>
                    <w:tc>
                      <w:tcPr>
                        <w:tcW w:w="711" w:type="dxa"/>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699" w:type="dxa"/>
                        <w:tcBorders>
                          <w:top w:val="single" w:sz="6" w:space="0" w:color="000000"/>
                          <w:bottom w:val="single" w:sz="6" w:space="0" w:color="000000"/>
                        </w:tcBorders>
                      </w:tcPr>
                      <w:p>
                        <w:pPr>
                          <w:pStyle w:val="TableParagraph"/>
                          <w:rPr>
                            <w:rFonts w:ascii="Times New Roman"/>
                            <w:sz w:val="20"/>
                          </w:rPr>
                        </w:pPr>
                      </w:p>
                    </w:tc>
                    <w:tc>
                      <w:tcPr>
                        <w:tcW w:w="735" w:type="dxa"/>
                        <w:tcBorders>
                          <w:top w:val="single" w:sz="6" w:space="0" w:color="000000"/>
                          <w:bottom w:val="single" w:sz="6" w:space="0" w:color="000000"/>
                        </w:tcBorders>
                      </w:tcPr>
                      <w:p>
                        <w:pPr>
                          <w:pStyle w:val="TableParagraph"/>
                          <w:rPr>
                            <w:rFonts w:ascii="Times New Roman"/>
                            <w:sz w:val="20"/>
                          </w:rPr>
                        </w:pPr>
                      </w:p>
                    </w:tc>
                    <w:tc>
                      <w:tcPr>
                        <w:tcW w:w="711" w:type="dxa"/>
                        <w:tcBorders>
                          <w:top w:val="single" w:sz="6" w:space="0" w:color="000000"/>
                          <w:bottom w:val="single" w:sz="6" w:space="0" w:color="000000"/>
                        </w:tcBorders>
                      </w:tcPr>
                      <w:p>
                        <w:pPr>
                          <w:pStyle w:val="TableParagraph"/>
                          <w:rPr>
                            <w:rFonts w:ascii="Times New Roman"/>
                            <w:sz w:val="20"/>
                          </w:rPr>
                        </w:pPr>
                      </w:p>
                    </w:tc>
                    <w:tc>
                      <w:tcPr>
                        <w:tcW w:w="723" w:type="dxa"/>
                        <w:gridSpan w:val="2"/>
                        <w:tcBorders>
                          <w:top w:val="single" w:sz="6" w:space="0" w:color="000000"/>
                          <w:bottom w:val="single" w:sz="6" w:space="0" w:color="000000"/>
                        </w:tcBorders>
                      </w:tcPr>
                      <w:p>
                        <w:pPr>
                          <w:pStyle w:val="TableParagraph"/>
                          <w:rPr>
                            <w:rFonts w:ascii="Times New Roman"/>
                            <w:sz w:val="20"/>
                          </w:rPr>
                        </w:pPr>
                      </w:p>
                    </w:tc>
                    <w:tc>
                      <w:tcPr>
                        <w:tcW w:w="711" w:type="dxa"/>
                        <w:tcBorders>
                          <w:top w:val="single" w:sz="6" w:space="0" w:color="000000"/>
                          <w:bottom w:val="single" w:sz="6" w:space="0" w:color="000000"/>
                        </w:tcBorders>
                      </w:tcPr>
                      <w:p>
                        <w:pPr>
                          <w:pStyle w:val="TableParagraph"/>
                          <w:rPr>
                            <w:rFonts w:ascii="Times New Roman"/>
                            <w:sz w:val="20"/>
                          </w:rPr>
                        </w:pPr>
                      </w:p>
                    </w:tc>
                    <w:tc>
                      <w:tcPr>
                        <w:tcW w:w="711" w:type="dxa"/>
                        <w:tcBorders>
                          <w:top w:val="single" w:sz="6" w:space="0" w:color="000000"/>
                          <w:bottom w:val="single" w:sz="6" w:space="0" w:color="000000"/>
                        </w:tcBorders>
                      </w:tcPr>
                      <w:p>
                        <w:pPr>
                          <w:pStyle w:val="TableParagraph"/>
                          <w:rPr>
                            <w:rFonts w:ascii="Times New Roman"/>
                            <w:sz w:val="20"/>
                          </w:rPr>
                        </w:pPr>
                      </w:p>
                    </w:tc>
                    <w:tc>
                      <w:tcPr>
                        <w:tcW w:w="723" w:type="dxa"/>
                        <w:tcBorders>
                          <w:top w:val="single" w:sz="6" w:space="0" w:color="000000"/>
                          <w:bottom w:val="single" w:sz="6" w:space="0" w:color="000000"/>
                        </w:tcBorders>
                      </w:tcPr>
                      <w:p>
                        <w:pPr>
                          <w:pStyle w:val="TableParagraph"/>
                          <w:rPr>
                            <w:rFonts w:ascii="Times New Roman"/>
                            <w:sz w:val="20"/>
                          </w:rPr>
                        </w:pPr>
                      </w:p>
                    </w:tc>
                    <w:tc>
                      <w:tcPr>
                        <w:tcW w:w="710" w:type="dxa"/>
                        <w:gridSpan w:val="2"/>
                        <w:tcBorders>
                          <w:top w:val="single" w:sz="6" w:space="0" w:color="000000"/>
                          <w:bottom w:val="single" w:sz="6" w:space="0" w:color="000000"/>
                        </w:tcBorders>
                      </w:tcPr>
                      <w:p>
                        <w:pPr>
                          <w:pStyle w:val="TableParagraph"/>
                          <w:rPr>
                            <w:rFonts w:ascii="Times New Roman"/>
                            <w:sz w:val="20"/>
                          </w:rPr>
                        </w:pPr>
                      </w:p>
                    </w:tc>
                  </w:tr>
                  <w:tr>
                    <w:trPr>
                      <w:trHeight w:val="308" w:hRule="atLeast"/>
                    </w:trPr>
                    <w:tc>
                      <w:tcPr>
                        <w:tcW w:w="2133" w:type="dxa"/>
                        <w:gridSpan w:val="3"/>
                        <w:tcBorders>
                          <w:top w:val="single" w:sz="6" w:space="0" w:color="000000"/>
                          <w:bottom w:val="single" w:sz="6" w:space="0" w:color="000000"/>
                          <w:right w:val="single" w:sz="6" w:space="0" w:color="000000"/>
                        </w:tcBorders>
                        <w:shd w:val="clear" w:color="auto" w:fill="818181"/>
                      </w:tcPr>
                      <w:p>
                        <w:pPr>
                          <w:pStyle w:val="TableParagraph"/>
                          <w:rPr>
                            <w:rFonts w:ascii="Times New Roman"/>
                            <w:sz w:val="20"/>
                          </w:rPr>
                        </w:pPr>
                      </w:p>
                    </w:tc>
                    <w:tc>
                      <w:tcPr>
                        <w:tcW w:w="1753" w:type="dxa"/>
                        <w:gridSpan w:val="3"/>
                        <w:tcBorders>
                          <w:top w:val="single" w:sz="6" w:space="0" w:color="000000"/>
                          <w:left w:val="single" w:sz="6" w:space="0" w:color="000000"/>
                          <w:bottom w:val="single" w:sz="6" w:space="0" w:color="000000"/>
                          <w:right w:val="single" w:sz="6" w:space="0" w:color="000000"/>
                        </w:tcBorders>
                        <w:shd w:val="clear" w:color="auto" w:fill="DEDEDE"/>
                      </w:tcPr>
                      <w:p>
                        <w:pPr>
                          <w:pStyle w:val="TableParagraph"/>
                          <w:rPr>
                            <w:rFonts w:ascii="Times New Roman"/>
                            <w:sz w:val="20"/>
                          </w:rPr>
                        </w:pPr>
                      </w:p>
                    </w:tc>
                    <w:tc>
                      <w:tcPr>
                        <w:tcW w:w="3175" w:type="dxa"/>
                        <w:gridSpan w:val="5"/>
                        <w:tcBorders>
                          <w:top w:val="single" w:sz="6" w:space="0" w:color="000000"/>
                          <w:left w:val="single" w:sz="6" w:space="0" w:color="000000"/>
                          <w:bottom w:val="single" w:sz="6" w:space="0" w:color="000000"/>
                          <w:right w:val="single" w:sz="6" w:space="0" w:color="000000"/>
                        </w:tcBorders>
                        <w:shd w:val="clear" w:color="auto" w:fill="979797"/>
                      </w:tcPr>
                      <w:p>
                        <w:pPr>
                          <w:pStyle w:val="TableParagraph"/>
                          <w:rPr>
                            <w:rFonts w:ascii="Times New Roman"/>
                            <w:sz w:val="20"/>
                          </w:rPr>
                        </w:pPr>
                      </w:p>
                    </w:tc>
                    <w:tc>
                      <w:tcPr>
                        <w:tcW w:w="96" w:type="dxa"/>
                        <w:tcBorders>
                          <w:top w:val="single" w:sz="6" w:space="0" w:color="000000"/>
                          <w:left w:val="single" w:sz="6" w:space="0" w:color="000000"/>
                          <w:bottom w:val="single" w:sz="6" w:space="0" w:color="000000"/>
                          <w:right w:val="single" w:sz="6" w:space="0" w:color="000000"/>
                        </w:tcBorders>
                        <w:shd w:val="clear" w:color="auto" w:fill="979797"/>
                      </w:tcPr>
                      <w:p>
                        <w:pPr>
                          <w:pStyle w:val="TableParagraph"/>
                          <w:rPr>
                            <w:rFonts w:ascii="Times New Roman"/>
                            <w:sz w:val="20"/>
                          </w:rPr>
                        </w:pPr>
                      </w:p>
                    </w:tc>
                  </w:tr>
                  <w:tr>
                    <w:trPr>
                      <w:trHeight w:val="224" w:hRule="atLeast"/>
                    </w:trPr>
                    <w:tc>
                      <w:tcPr>
                        <w:tcW w:w="71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699" w:type="dxa"/>
                        <w:tcBorders>
                          <w:top w:val="single" w:sz="6" w:space="0" w:color="000000"/>
                        </w:tcBorders>
                      </w:tcPr>
                      <w:p>
                        <w:pPr>
                          <w:pStyle w:val="TableParagraph"/>
                          <w:rPr>
                            <w:rFonts w:ascii="Times New Roman"/>
                            <w:sz w:val="16"/>
                          </w:rPr>
                        </w:pPr>
                      </w:p>
                    </w:tc>
                    <w:tc>
                      <w:tcPr>
                        <w:tcW w:w="735" w:type="dxa"/>
                        <w:tcBorders>
                          <w:top w:val="single" w:sz="6" w:space="0" w:color="000000"/>
                        </w:tcBorders>
                      </w:tcPr>
                      <w:p>
                        <w:pPr>
                          <w:pStyle w:val="TableParagraph"/>
                          <w:rPr>
                            <w:rFonts w:ascii="Times New Roman"/>
                            <w:sz w:val="16"/>
                          </w:rPr>
                        </w:pPr>
                      </w:p>
                    </w:tc>
                    <w:tc>
                      <w:tcPr>
                        <w:tcW w:w="711" w:type="dxa"/>
                        <w:tcBorders>
                          <w:top w:val="single" w:sz="6" w:space="0" w:color="000000"/>
                        </w:tcBorders>
                      </w:tcPr>
                      <w:p>
                        <w:pPr>
                          <w:pStyle w:val="TableParagraph"/>
                          <w:rPr>
                            <w:rFonts w:ascii="Times New Roman"/>
                            <w:sz w:val="16"/>
                          </w:rPr>
                        </w:pPr>
                      </w:p>
                    </w:tc>
                    <w:tc>
                      <w:tcPr>
                        <w:tcW w:w="723" w:type="dxa"/>
                        <w:gridSpan w:val="2"/>
                        <w:tcBorders>
                          <w:top w:val="single" w:sz="6" w:space="0" w:color="000000"/>
                        </w:tcBorders>
                      </w:tcPr>
                      <w:p>
                        <w:pPr>
                          <w:pStyle w:val="TableParagraph"/>
                          <w:rPr>
                            <w:rFonts w:ascii="Times New Roman"/>
                            <w:sz w:val="16"/>
                          </w:rPr>
                        </w:pPr>
                      </w:p>
                    </w:tc>
                    <w:tc>
                      <w:tcPr>
                        <w:tcW w:w="711" w:type="dxa"/>
                        <w:tcBorders>
                          <w:top w:val="single" w:sz="6" w:space="0" w:color="000000"/>
                        </w:tcBorders>
                      </w:tcPr>
                      <w:p>
                        <w:pPr>
                          <w:pStyle w:val="TableParagraph"/>
                          <w:rPr>
                            <w:rFonts w:ascii="Times New Roman"/>
                            <w:sz w:val="16"/>
                          </w:rPr>
                        </w:pPr>
                      </w:p>
                    </w:tc>
                    <w:tc>
                      <w:tcPr>
                        <w:tcW w:w="71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10" w:type="dxa"/>
                        <w:gridSpan w:val="2"/>
                        <w:tcBorders>
                          <w:top w:val="single" w:sz="6" w:space="0" w:color="000000"/>
                        </w:tcBorders>
                      </w:tcPr>
                      <w:p>
                        <w:pPr>
                          <w:pStyle w:val="TableParagraph"/>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13"/>
        <w:rPr>
          <w:sz w:val="18"/>
        </w:rPr>
      </w:pPr>
      <w:r>
        <w:rPr/>
        <w:pict>
          <v:line style="position:absolute;mso-position-horizontal-relative:page;mso-position-vertical-relative:paragraph;z-index:-736;mso-wrap-distance-left:0;mso-wrap-distance-right:0" from="134.895737pt,14.97301pt" to="137.909958pt,14.97301pt" stroked="true" strokeweight=".598816pt" strokecolor="#878787">
            <v:stroke dashstyle="solid"/>
            <w10:wrap type="topAndBottom"/>
          </v:line>
        </w:pict>
      </w:r>
    </w:p>
    <w:p>
      <w:pPr>
        <w:pStyle w:val="BodyText"/>
        <w:spacing w:before="1"/>
        <w:rPr>
          <w:sz w:val="17"/>
        </w:rPr>
      </w:pPr>
    </w:p>
    <w:p>
      <w:pPr>
        <w:spacing w:before="0"/>
        <w:ind w:left="217" w:right="0" w:firstLine="0"/>
        <w:jc w:val="left"/>
        <w:rPr>
          <w:sz w:val="18"/>
        </w:rPr>
      </w:pPr>
      <w:r>
        <w:rPr>
          <w:w w:val="95"/>
          <w:sz w:val="18"/>
        </w:rPr>
        <w:t>平成</w:t>
      </w:r>
      <w:r>
        <w:rPr>
          <w:rFonts w:ascii="Arial" w:eastAsia="Arial"/>
          <w:spacing w:val="-8"/>
          <w:w w:val="95"/>
          <w:sz w:val="18"/>
        </w:rPr>
        <w:t>21</w:t>
      </w:r>
      <w:r>
        <w:rPr>
          <w:w w:val="95"/>
          <w:sz w:val="18"/>
        </w:rPr>
        <w:t>年</w:t>
      </w:r>
    </w:p>
    <w:p>
      <w:pPr>
        <w:pStyle w:val="BodyText"/>
        <w:rPr>
          <w:sz w:val="20"/>
        </w:rPr>
      </w:pPr>
    </w:p>
    <w:p>
      <w:pPr>
        <w:tabs>
          <w:tab w:pos="1674" w:val="left" w:leader="none"/>
          <w:tab w:pos="2391" w:val="left" w:leader="none"/>
          <w:tab w:pos="3108" w:val="left" w:leader="none"/>
          <w:tab w:pos="3824" w:val="left" w:leader="none"/>
          <w:tab w:pos="4541" w:val="left" w:leader="none"/>
          <w:tab w:pos="5258" w:val="left" w:leader="none"/>
          <w:tab w:pos="5975" w:val="left" w:leader="none"/>
          <w:tab w:pos="6691" w:val="left" w:leader="none"/>
          <w:tab w:pos="7408" w:val="left" w:leader="none"/>
          <w:tab w:pos="8077" w:val="left" w:leader="none"/>
        </w:tabs>
        <w:spacing w:before="146"/>
        <w:ind w:left="994"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2"/>
        <w:rPr>
          <w:rFonts w:ascii="Arial"/>
          <w:sz w:val="17"/>
        </w:rPr>
      </w:pPr>
    </w:p>
    <w:p>
      <w:pPr>
        <w:tabs>
          <w:tab w:pos="3798" w:val="left" w:leader="none"/>
          <w:tab w:pos="4548" w:val="left" w:leader="none"/>
          <w:tab w:pos="6345" w:val="left" w:leader="none"/>
        </w:tabs>
        <w:spacing w:before="62"/>
        <w:ind w:left="3048" w:right="0" w:firstLine="0"/>
        <w:jc w:val="left"/>
        <w:rPr>
          <w:sz w:val="18"/>
        </w:rPr>
      </w:pPr>
      <w:r>
        <w:rPr/>
        <w:pict>
          <v:group style="position:absolute;margin-left:225.021637pt;margin-top:8.291428pt;width:5.75pt;height:5.7pt;mso-position-horizontal-relative:page;mso-position-vertical-relative:paragraph;z-index:1432" coordorigin="4500,166" coordsize="115,114">
            <v:rect style="position:absolute;left:4506;top:171;width:109;height:108" filled="true" fillcolor="#818181" stroked="false">
              <v:fill type="solid"/>
            </v:rect>
            <v:rect style="position:absolute;left:4506;top:171;width:97;height:96" filled="false" stroked="true" strokeweight=".600817pt" strokecolor="#000000">
              <v:stroke dashstyle="solid"/>
            </v:rect>
            <w10:wrap type="none"/>
          </v:group>
        </w:pict>
      </w:r>
      <w:r>
        <w:rPr/>
        <w:pict>
          <v:group style="position:absolute;margin-left:262.39798pt;margin-top:8.291428pt;width:5.75pt;height:5.7pt;mso-position-horizontal-relative:page;mso-position-vertical-relative:paragraph;z-index:-32200" coordorigin="5248,166" coordsize="115,114">
            <v:rect style="position:absolute;left:5253;top:171;width:109;height:108" filled="true" fillcolor="#dedede" stroked="false">
              <v:fill type="solid"/>
            </v:rect>
            <v:rect style="position:absolute;left:5253;top:171;width:97;height:96" filled="false" stroked="true" strokeweight=".600817pt" strokecolor="#000000">
              <v:stroke dashstyle="solid"/>
            </v:rect>
            <w10:wrap type="none"/>
          </v:group>
        </w:pict>
      </w:r>
      <w:r>
        <w:rPr/>
        <w:pict>
          <v:group style="position:absolute;margin-left:300.377167pt;margin-top:8.291428pt;width:5.75pt;height:5.7pt;mso-position-horizontal-relative:page;mso-position-vertical-relative:paragraph;z-index:-32176" coordorigin="6008,166" coordsize="115,114">
            <v:rect style="position:absolute;left:6013;top:171;width:109;height:108" filled="true" fillcolor="#979797" stroked="false">
              <v:fill type="solid"/>
            </v:rect>
            <v:rect style="position:absolute;left:6013;top:171;width:97;height:96" filled="false" stroked="true" strokeweight=".600817pt" strokecolor="#000000">
              <v:stroke dashstyle="solid"/>
            </v:rect>
            <w10:wrap type="none"/>
          </v:group>
        </w:pict>
      </w:r>
      <w:r>
        <w:rPr/>
        <w:pict>
          <v:group style="position:absolute;margin-left:390.200958pt;margin-top:8.291428pt;width:5.75pt;height:5.7pt;mso-position-horizontal-relative:page;mso-position-vertical-relative:paragraph;z-index:-32152" coordorigin="7804,166" coordsize="115,114">
            <v:rect style="position:absolute;left:7810;top:171;width:109;height:108" filled="true" fillcolor="#000000" stroked="false">
              <v:fill type="solid"/>
            </v:rect>
            <v:rect style="position:absolute;left:7810;top:171;width:97;height:96" filled="false" stroked="true" strokeweight=".600817pt" strokecolor="#000000">
              <v:stroke dashstyle="solid"/>
            </v:rect>
            <w10:wrap type="none"/>
          </v:group>
        </w:pict>
      </w:r>
      <w:r>
        <w:rPr>
          <w:sz w:val="18"/>
        </w:rPr>
        <w:t>魚類</w:t>
        <w:tab/>
        <w:t>貝類</w:t>
        <w:tab/>
        <w:t>その他の水産動物</w:t>
        <w:tab/>
        <w:t>藻類</w:t>
      </w:r>
    </w:p>
    <w:p>
      <w:pPr>
        <w:pStyle w:val="BodyText"/>
        <w:spacing w:before="5"/>
        <w:rPr>
          <w:sz w:val="23"/>
        </w:rPr>
      </w:pPr>
    </w:p>
    <w:p>
      <w:pPr>
        <w:pStyle w:val="Heading5"/>
        <w:tabs>
          <w:tab w:pos="3363" w:val="left" w:leader="none"/>
        </w:tabs>
        <w:spacing w:line="240" w:lineRule="auto"/>
        <w:ind w:left="2703"/>
        <w:jc w:val="left"/>
      </w:pPr>
      <w:r>
        <w:rPr/>
        <w:t>図</w:t>
      </w:r>
      <w:r>
        <w:rPr>
          <w:spacing w:val="-11"/>
        </w:rPr>
        <w:t> </w:t>
      </w:r>
      <w:r>
        <w:rPr/>
        <w:t>5</w:t>
        <w:tab/>
        <w:t>分類別漁獲金額の構成比</w:t>
      </w:r>
    </w:p>
    <w:p>
      <w:pPr>
        <w:spacing w:after="0" w:line="240" w:lineRule="auto"/>
        <w:jc w:val="left"/>
        <w:sectPr>
          <w:pgSz w:w="11910" w:h="16840"/>
          <w:pgMar w:header="0" w:footer="511" w:top="1580" w:bottom="700" w:left="1600" w:right="1380"/>
        </w:sectPr>
      </w:pPr>
    </w:p>
    <w:p>
      <w:pPr>
        <w:pStyle w:val="BodyText"/>
        <w:spacing w:before="7"/>
        <w:rPr>
          <w:sz w:val="23"/>
        </w:rPr>
      </w:pPr>
    </w:p>
    <w:p>
      <w:pPr>
        <w:pStyle w:val="BodyText"/>
        <w:spacing w:line="277" w:lineRule="exact" w:before="58"/>
        <w:ind w:left="101"/>
      </w:pPr>
      <w:r>
        <w:rPr/>
        <w:t>（２）主な魚種別漁獲数量及び漁獲金額</w:t>
      </w:r>
    </w:p>
    <w:p>
      <w:pPr>
        <w:pStyle w:val="BodyText"/>
        <w:spacing w:line="272" w:lineRule="exact"/>
        <w:ind w:left="521"/>
      </w:pPr>
      <w:r>
        <w:rPr/>
        <w:t>①主な魚種別漁獲数量</w:t>
      </w:r>
    </w:p>
    <w:p>
      <w:pPr>
        <w:pStyle w:val="BodyText"/>
        <w:spacing w:line="272" w:lineRule="exact"/>
        <w:ind w:left="941"/>
      </w:pPr>
      <w:r>
        <w:rPr>
          <w:spacing w:val="-6"/>
          <w:w w:val="100"/>
        </w:rPr>
        <w:t>主な魚種別の漁獲数量及び構成比をみると、「ほたてがい」</w:t>
      </w:r>
      <w:r>
        <w:rPr>
          <w:color w:val="FF0000"/>
          <w:w w:val="90"/>
        </w:rPr>
        <w:t>90</w:t>
      </w:r>
      <w:r>
        <w:rPr>
          <w:color w:val="FF0000"/>
          <w:spacing w:val="-3"/>
          <w:w w:val="180"/>
        </w:rPr>
        <w:t>,</w:t>
      </w:r>
      <w:r>
        <w:rPr>
          <w:color w:val="FF0000"/>
          <w:w w:val="90"/>
        </w:rPr>
        <w:t>622</w:t>
      </w:r>
      <w:r>
        <w:rPr>
          <w:color w:val="FF0000"/>
          <w:spacing w:val="-5"/>
        </w:rPr>
        <w:t>  </w:t>
      </w:r>
      <w:r>
        <w:rPr>
          <w:color w:val="FF0000"/>
          <w:spacing w:val="1"/>
          <w:w w:val="100"/>
        </w:rPr>
        <w:t>トン</w:t>
      </w:r>
      <w:r>
        <w:rPr>
          <w:spacing w:val="2"/>
          <w:w w:val="100"/>
        </w:rPr>
        <w:t>（</w:t>
      </w:r>
      <w:r>
        <w:rPr>
          <w:spacing w:val="1"/>
          <w:w w:val="100"/>
        </w:rPr>
        <w:t>構成比</w:t>
      </w:r>
    </w:p>
    <w:p>
      <w:pPr>
        <w:pStyle w:val="BodyText"/>
        <w:spacing w:line="272" w:lineRule="exact"/>
        <w:ind w:left="732"/>
      </w:pPr>
      <w:r>
        <w:rPr>
          <w:w w:val="90"/>
        </w:rPr>
        <w:t>36</w:t>
      </w:r>
      <w:r>
        <w:rPr>
          <w:w w:val="180"/>
        </w:rPr>
        <w:t>.</w:t>
      </w:r>
      <w:r>
        <w:rPr>
          <w:w w:val="90"/>
        </w:rPr>
        <w:t>7</w:t>
      </w:r>
      <w:r>
        <w:rPr>
          <w:spacing w:val="-3"/>
          <w:w w:val="100"/>
        </w:rPr>
        <w:t>％</w:t>
      </w:r>
      <w:r>
        <w:rPr>
          <w:spacing w:val="-20"/>
          <w:w w:val="100"/>
        </w:rPr>
        <w:t>）</w:t>
      </w:r>
      <w:r>
        <w:rPr>
          <w:spacing w:val="-11"/>
          <w:w w:val="100"/>
        </w:rPr>
        <w:t>、「するめいか」</w:t>
      </w:r>
      <w:r>
        <w:rPr>
          <w:w w:val="90"/>
        </w:rPr>
        <w:t>56</w:t>
      </w:r>
      <w:r>
        <w:rPr>
          <w:w w:val="180"/>
        </w:rPr>
        <w:t>,</w:t>
      </w:r>
      <w:r>
        <w:rPr>
          <w:w w:val="90"/>
        </w:rPr>
        <w:t>7</w:t>
      </w:r>
      <w:r>
        <w:rPr>
          <w:spacing w:val="-3"/>
          <w:w w:val="90"/>
        </w:rPr>
        <w:t>7</w:t>
      </w:r>
      <w:r>
        <w:rPr>
          <w:w w:val="90"/>
        </w:rPr>
        <w:t>8</w:t>
      </w:r>
      <w:r>
        <w:rPr>
          <w:spacing w:val="-6"/>
        </w:rPr>
        <w:t> </w:t>
      </w:r>
      <w:r>
        <w:rPr>
          <w:spacing w:val="-12"/>
          <w:w w:val="100"/>
        </w:rPr>
        <w:t>トン</w:t>
      </w:r>
      <w:r>
        <w:rPr>
          <w:w w:val="100"/>
        </w:rPr>
        <w:t>（</w:t>
      </w:r>
      <w:r>
        <w:rPr>
          <w:spacing w:val="-3"/>
          <w:w w:val="90"/>
        </w:rPr>
        <w:t>2</w:t>
      </w:r>
      <w:r>
        <w:rPr>
          <w:w w:val="90"/>
        </w:rPr>
        <w:t>3</w:t>
      </w:r>
      <w:r>
        <w:rPr>
          <w:w w:val="180"/>
        </w:rPr>
        <w:t>.</w:t>
      </w:r>
      <w:r>
        <w:rPr>
          <w:spacing w:val="-3"/>
          <w:w w:val="90"/>
        </w:rPr>
        <w:t>0</w:t>
      </w:r>
      <w:r>
        <w:rPr>
          <w:w w:val="100"/>
        </w:rPr>
        <w:t>％</w:t>
      </w:r>
      <w:r>
        <w:rPr>
          <w:spacing w:val="-22"/>
          <w:w w:val="100"/>
        </w:rPr>
        <w:t>）</w:t>
      </w:r>
      <w:r>
        <w:rPr>
          <w:spacing w:val="-14"/>
          <w:w w:val="100"/>
        </w:rPr>
        <w:t>、「さば」</w:t>
      </w:r>
      <w:r>
        <w:rPr>
          <w:w w:val="90"/>
        </w:rPr>
        <w:t>3</w:t>
      </w:r>
      <w:r>
        <w:rPr>
          <w:spacing w:val="-3"/>
          <w:w w:val="90"/>
        </w:rPr>
        <w:t>6</w:t>
      </w:r>
      <w:r>
        <w:rPr>
          <w:w w:val="180"/>
        </w:rPr>
        <w:t>,</w:t>
      </w:r>
      <w:r>
        <w:rPr>
          <w:w w:val="90"/>
        </w:rPr>
        <w:t>6</w:t>
      </w:r>
      <w:r>
        <w:rPr>
          <w:spacing w:val="-3"/>
          <w:w w:val="90"/>
        </w:rPr>
        <w:t>1</w:t>
      </w:r>
      <w:r>
        <w:rPr>
          <w:w w:val="90"/>
        </w:rPr>
        <w:t>8</w:t>
      </w:r>
      <w:r>
        <w:rPr>
          <w:spacing w:val="-6"/>
        </w:rPr>
        <w:t> </w:t>
      </w:r>
      <w:r>
        <w:rPr>
          <w:spacing w:val="-12"/>
          <w:w w:val="100"/>
        </w:rPr>
        <w:t>トン</w:t>
      </w:r>
      <w:r>
        <w:rPr>
          <w:w w:val="100"/>
        </w:rPr>
        <w:t>（</w:t>
      </w:r>
      <w:r>
        <w:rPr>
          <w:spacing w:val="-3"/>
          <w:w w:val="90"/>
        </w:rPr>
        <w:t>1</w:t>
      </w:r>
      <w:r>
        <w:rPr>
          <w:w w:val="90"/>
        </w:rPr>
        <w:t>4</w:t>
      </w:r>
      <w:r>
        <w:rPr>
          <w:spacing w:val="-3"/>
          <w:w w:val="180"/>
        </w:rPr>
        <w:t>.</w:t>
      </w:r>
      <w:r>
        <w:rPr>
          <w:w w:val="90"/>
        </w:rPr>
        <w:t>9</w:t>
      </w:r>
      <w:r>
        <w:rPr>
          <w:w w:val="100"/>
        </w:rPr>
        <w:t>％</w:t>
      </w:r>
      <w:r>
        <w:rPr>
          <w:spacing w:val="-22"/>
          <w:w w:val="100"/>
        </w:rPr>
        <w:t>）、</w:t>
      </w:r>
    </w:p>
    <w:p>
      <w:pPr>
        <w:pStyle w:val="BodyText"/>
        <w:spacing w:line="230" w:lineRule="auto" w:before="4"/>
        <w:ind w:left="734" w:right="243" w:hanging="1"/>
      </w:pPr>
      <w:r>
        <w:rPr>
          <w:w w:val="100"/>
        </w:rPr>
        <w:t>「あかいか」</w:t>
      </w:r>
      <w:r>
        <w:rPr>
          <w:w w:val="90"/>
        </w:rPr>
        <w:t>17</w:t>
      </w:r>
      <w:r>
        <w:rPr>
          <w:w w:val="120"/>
        </w:rPr>
        <w:t>,9</w:t>
      </w:r>
      <w:r>
        <w:rPr>
          <w:w w:val="90"/>
        </w:rPr>
        <w:t>71</w:t>
      </w:r>
      <w:r>
        <w:rPr/>
        <w:t>  </w:t>
      </w:r>
      <w:r>
        <w:rPr>
          <w:w w:val="100"/>
        </w:rPr>
        <w:t>トン（</w:t>
      </w:r>
      <w:r>
        <w:rPr>
          <w:w w:val="90"/>
        </w:rPr>
        <w:t>7</w:t>
      </w:r>
      <w:r>
        <w:rPr>
          <w:w w:val="180"/>
        </w:rPr>
        <w:t>.</w:t>
      </w:r>
      <w:r>
        <w:rPr>
          <w:w w:val="90"/>
        </w:rPr>
        <w:t>3</w:t>
      </w:r>
      <w:r>
        <w:rPr>
          <w:w w:val="100"/>
        </w:rPr>
        <w:t>％）、「すけとうたら」</w:t>
      </w:r>
      <w:r>
        <w:rPr>
          <w:w w:val="120"/>
        </w:rPr>
        <w:t>4,</w:t>
      </w:r>
      <w:r>
        <w:rPr>
          <w:w w:val="90"/>
        </w:rPr>
        <w:t>949</w:t>
      </w:r>
      <w:r>
        <w:rPr/>
        <w:t>  </w:t>
      </w:r>
      <w:r>
        <w:rPr>
          <w:w w:val="100"/>
        </w:rPr>
        <w:t>トン（</w:t>
      </w:r>
      <w:r>
        <w:rPr>
          <w:w w:val="90"/>
        </w:rPr>
        <w:t>2</w:t>
      </w:r>
      <w:r>
        <w:rPr>
          <w:w w:val="180"/>
        </w:rPr>
        <w:t>.</w:t>
      </w:r>
      <w:r>
        <w:rPr>
          <w:w w:val="90"/>
        </w:rPr>
        <w:t>0</w:t>
      </w:r>
      <w:r>
        <w:rPr>
          <w:w w:val="100"/>
        </w:rPr>
        <w:t>％）、「た</w:t>
      </w:r>
      <w:r>
        <w:rPr/>
        <w:t>ら」4,623 トン（1.9％）などとなっている。</w:t>
      </w:r>
    </w:p>
    <w:p>
      <w:pPr>
        <w:pStyle w:val="BodyText"/>
        <w:spacing w:line="230" w:lineRule="auto" w:before="4"/>
        <w:ind w:left="669" w:right="211" w:firstLine="273"/>
      </w:pPr>
      <w:r>
        <w:rPr/>
        <w:t>これを前年と比較すると、漁獲数量が増加した主な魚種及び増加数量は「すけと</w:t>
      </w:r>
      <w:r>
        <w:rPr>
          <w:w w:val="100"/>
        </w:rPr>
        <w:t>う</w:t>
      </w:r>
      <w:r>
        <w:rPr>
          <w:spacing w:val="-6"/>
          <w:w w:val="100"/>
        </w:rPr>
        <w:t>たら」</w:t>
      </w:r>
      <w:r>
        <w:rPr>
          <w:w w:val="90"/>
        </w:rPr>
        <w:t>2</w:t>
      </w:r>
      <w:r>
        <w:rPr>
          <w:spacing w:val="-3"/>
          <w:w w:val="120"/>
        </w:rPr>
        <w:t>,</w:t>
      </w:r>
      <w:r>
        <w:rPr>
          <w:w w:val="120"/>
        </w:rPr>
        <w:t>3</w:t>
      </w:r>
      <w:r>
        <w:rPr>
          <w:w w:val="90"/>
        </w:rPr>
        <w:t>94</w:t>
      </w:r>
      <w:r>
        <w:rPr/>
        <w:t> </w:t>
      </w:r>
      <w:r>
        <w:rPr>
          <w:spacing w:val="-8"/>
          <w:w w:val="100"/>
        </w:rPr>
        <w:t>トン</w:t>
      </w:r>
      <w:r>
        <w:rPr>
          <w:w w:val="100"/>
        </w:rPr>
        <w:t>（</w:t>
      </w:r>
      <w:r>
        <w:rPr>
          <w:spacing w:val="-3"/>
          <w:w w:val="100"/>
        </w:rPr>
        <w:t>対前年増減率</w:t>
      </w:r>
      <w:r>
        <w:rPr>
          <w:spacing w:val="-3"/>
        </w:rPr>
        <w:t> </w:t>
      </w:r>
      <w:r>
        <w:rPr>
          <w:spacing w:val="-3"/>
          <w:w w:val="90"/>
        </w:rPr>
        <w:t>9</w:t>
      </w:r>
      <w:r>
        <w:rPr>
          <w:w w:val="90"/>
        </w:rPr>
        <w:t>3</w:t>
      </w:r>
      <w:r>
        <w:rPr>
          <w:w w:val="180"/>
        </w:rPr>
        <w:t>.</w:t>
      </w:r>
      <w:r>
        <w:rPr>
          <w:spacing w:val="-3"/>
          <w:w w:val="90"/>
        </w:rPr>
        <w:t>7</w:t>
      </w:r>
      <w:r>
        <w:rPr>
          <w:w w:val="100"/>
        </w:rPr>
        <w:t>％</w:t>
      </w:r>
      <w:r>
        <w:rPr>
          <w:spacing w:val="-106"/>
          <w:w w:val="100"/>
        </w:rPr>
        <w:t>）</w:t>
      </w:r>
      <w:r>
        <w:rPr>
          <w:spacing w:val="-29"/>
          <w:w w:val="100"/>
        </w:rPr>
        <w:t>、「さけ」</w:t>
      </w:r>
      <w:r>
        <w:rPr>
          <w:w w:val="90"/>
        </w:rPr>
        <w:t>464</w:t>
      </w:r>
      <w:r>
        <w:rPr/>
        <w:t> </w:t>
      </w:r>
      <w:r>
        <w:rPr>
          <w:spacing w:val="-8"/>
          <w:w w:val="100"/>
        </w:rPr>
        <w:t>トン</w:t>
      </w:r>
      <w:r>
        <w:rPr>
          <w:w w:val="100"/>
        </w:rPr>
        <w:t>（</w:t>
      </w:r>
      <w:r>
        <w:rPr>
          <w:w w:val="90"/>
        </w:rPr>
        <w:t>1</w:t>
      </w:r>
      <w:r>
        <w:rPr>
          <w:spacing w:val="-3"/>
          <w:w w:val="90"/>
        </w:rPr>
        <w:t>2</w:t>
      </w:r>
      <w:r>
        <w:rPr>
          <w:w w:val="180"/>
        </w:rPr>
        <w:t>.</w:t>
      </w:r>
      <w:r>
        <w:rPr>
          <w:w w:val="90"/>
        </w:rPr>
        <w:t>0</w:t>
      </w:r>
      <w:r>
        <w:rPr>
          <w:spacing w:val="-3"/>
          <w:w w:val="100"/>
        </w:rPr>
        <w:t>％</w:t>
      </w:r>
      <w:r>
        <w:rPr>
          <w:spacing w:val="-13"/>
          <w:w w:val="100"/>
        </w:rPr>
        <w:t>）</w:t>
      </w:r>
      <w:r>
        <w:rPr>
          <w:spacing w:val="-6"/>
          <w:w w:val="100"/>
        </w:rPr>
        <w:t>、「ひらめ」</w:t>
      </w:r>
    </w:p>
    <w:p>
      <w:pPr>
        <w:pStyle w:val="BodyText"/>
        <w:spacing w:line="272" w:lineRule="exact"/>
        <w:ind w:left="670"/>
      </w:pPr>
      <w:r>
        <w:rPr>
          <w:w w:val="90"/>
        </w:rPr>
        <w:t>342</w:t>
      </w:r>
      <w:r>
        <w:rPr>
          <w:spacing w:val="-6"/>
        </w:rPr>
        <w:t> </w:t>
      </w:r>
      <w:r>
        <w:rPr>
          <w:spacing w:val="-2"/>
          <w:w w:val="100"/>
        </w:rPr>
        <w:t>トン</w:t>
      </w:r>
      <w:r>
        <w:rPr>
          <w:spacing w:val="-3"/>
          <w:w w:val="100"/>
        </w:rPr>
        <w:t>（</w:t>
      </w:r>
      <w:r>
        <w:rPr>
          <w:w w:val="90"/>
        </w:rPr>
        <w:t>33</w:t>
      </w:r>
      <w:r>
        <w:rPr>
          <w:w w:val="180"/>
        </w:rPr>
        <w:t>.</w:t>
      </w:r>
      <w:r>
        <w:rPr>
          <w:spacing w:val="-3"/>
          <w:w w:val="90"/>
        </w:rPr>
        <w:t>2</w:t>
      </w:r>
      <w:r>
        <w:rPr>
          <w:w w:val="100"/>
        </w:rPr>
        <w:t>％</w:t>
      </w:r>
      <w:r>
        <w:rPr>
          <w:spacing w:val="-106"/>
          <w:w w:val="100"/>
        </w:rPr>
        <w:t>）</w:t>
      </w:r>
      <w:r>
        <w:rPr>
          <w:spacing w:val="-18"/>
          <w:w w:val="100"/>
        </w:rPr>
        <w:t>、「かれい類」</w:t>
      </w:r>
      <w:r>
        <w:rPr>
          <w:w w:val="90"/>
        </w:rPr>
        <w:t>1</w:t>
      </w:r>
      <w:r>
        <w:rPr>
          <w:spacing w:val="-3"/>
          <w:w w:val="90"/>
        </w:rPr>
        <w:t>2</w:t>
      </w:r>
      <w:r>
        <w:rPr>
          <w:w w:val="90"/>
        </w:rPr>
        <w:t>9</w:t>
      </w:r>
      <w:r>
        <w:rPr>
          <w:spacing w:val="-6"/>
        </w:rPr>
        <w:t> </w:t>
      </w:r>
      <w:r>
        <w:rPr>
          <w:spacing w:val="-2"/>
          <w:w w:val="100"/>
        </w:rPr>
        <w:t>トン</w:t>
      </w:r>
      <w:r>
        <w:rPr>
          <w:spacing w:val="-3"/>
          <w:w w:val="100"/>
        </w:rPr>
        <w:t>（</w:t>
      </w:r>
      <w:r>
        <w:rPr>
          <w:w w:val="90"/>
        </w:rPr>
        <w:t>6</w:t>
      </w:r>
      <w:r>
        <w:rPr>
          <w:w w:val="120"/>
        </w:rPr>
        <w:t>.</w:t>
      </w:r>
      <w:r>
        <w:rPr>
          <w:spacing w:val="-3"/>
          <w:w w:val="120"/>
        </w:rPr>
        <w:t>5</w:t>
      </w:r>
      <w:r>
        <w:rPr>
          <w:spacing w:val="-3"/>
          <w:w w:val="100"/>
        </w:rPr>
        <w:t>％</w:t>
      </w:r>
      <w:r>
        <w:rPr>
          <w:w w:val="100"/>
        </w:rPr>
        <w:t>）</w:t>
      </w:r>
      <w:r>
        <w:rPr>
          <w:spacing w:val="-3"/>
          <w:w w:val="100"/>
        </w:rPr>
        <w:t>となっている。</w:t>
      </w:r>
    </w:p>
    <w:p>
      <w:pPr>
        <w:pStyle w:val="BodyText"/>
        <w:spacing w:line="232" w:lineRule="auto" w:before="2"/>
        <w:ind w:left="735" w:right="312" w:firstLine="208"/>
        <w:jc w:val="both"/>
      </w:pPr>
      <w:r>
        <w:rPr>
          <w:spacing w:val="-12"/>
          <w:w w:val="100"/>
        </w:rPr>
        <w:t>一方、漁獲数量が減少した主な魚種及び減少数量は「ほたてがい」</w:t>
      </w:r>
      <w:r>
        <w:rPr>
          <w:color w:val="FF0000"/>
          <w:w w:val="90"/>
        </w:rPr>
        <w:t>1</w:t>
      </w:r>
      <w:r>
        <w:rPr>
          <w:color w:val="FF0000"/>
          <w:spacing w:val="-3"/>
          <w:w w:val="90"/>
        </w:rPr>
        <w:t>9</w:t>
      </w:r>
      <w:r>
        <w:rPr>
          <w:color w:val="FF0000"/>
          <w:w w:val="180"/>
        </w:rPr>
        <w:t>,</w:t>
      </w:r>
      <w:r>
        <w:rPr>
          <w:color w:val="FF0000"/>
          <w:w w:val="90"/>
        </w:rPr>
        <w:t>0</w:t>
      </w:r>
      <w:r>
        <w:rPr>
          <w:color w:val="FF0000"/>
          <w:spacing w:val="-3"/>
          <w:w w:val="90"/>
        </w:rPr>
        <w:t>2</w:t>
      </w:r>
      <w:r>
        <w:rPr>
          <w:color w:val="FF0000"/>
          <w:w w:val="90"/>
        </w:rPr>
        <w:t>2</w:t>
      </w:r>
      <w:r>
        <w:rPr>
          <w:color w:val="FF0000"/>
        </w:rPr>
        <w:t> </w:t>
      </w:r>
      <w:r>
        <w:rPr>
          <w:color w:val="FF0000"/>
          <w:spacing w:val="-21"/>
          <w:w w:val="100"/>
        </w:rPr>
        <w:t>トン</w:t>
      </w:r>
      <w:r>
        <w:rPr>
          <w:w w:val="100"/>
        </w:rPr>
        <w:t>（対</w:t>
      </w:r>
      <w:r>
        <w:rPr>
          <w:spacing w:val="-2"/>
          <w:w w:val="100"/>
        </w:rPr>
        <w:t>前年増減率</w:t>
      </w:r>
      <w:r>
        <w:rPr>
          <w:color w:val="FF0000"/>
          <w:w w:val="167"/>
        </w:rPr>
        <w:t>△</w:t>
      </w:r>
      <w:r>
        <w:rPr>
          <w:color w:val="FF0000"/>
          <w:w w:val="90"/>
        </w:rPr>
        <w:t>1</w:t>
      </w:r>
      <w:r>
        <w:rPr>
          <w:color w:val="FF0000"/>
          <w:spacing w:val="-3"/>
          <w:w w:val="90"/>
        </w:rPr>
        <w:t>7</w:t>
      </w:r>
      <w:r>
        <w:rPr>
          <w:color w:val="FF0000"/>
          <w:w w:val="180"/>
        </w:rPr>
        <w:t>.</w:t>
      </w:r>
      <w:r>
        <w:rPr>
          <w:color w:val="FF0000"/>
          <w:w w:val="90"/>
        </w:rPr>
        <w:t>3</w:t>
      </w:r>
      <w:r>
        <w:rPr>
          <w:color w:val="FF0000"/>
          <w:spacing w:val="-3"/>
          <w:w w:val="100"/>
        </w:rPr>
        <w:t>％</w:t>
      </w:r>
      <w:r>
        <w:rPr>
          <w:spacing w:val="-32"/>
          <w:w w:val="100"/>
        </w:rPr>
        <w:t>）</w:t>
      </w:r>
      <w:r>
        <w:rPr>
          <w:spacing w:val="-15"/>
          <w:w w:val="100"/>
        </w:rPr>
        <w:t>、「するめいか」</w:t>
      </w:r>
      <w:r>
        <w:rPr>
          <w:spacing w:val="-3"/>
          <w:w w:val="90"/>
        </w:rPr>
        <w:t>1</w:t>
      </w:r>
      <w:r>
        <w:rPr>
          <w:w w:val="90"/>
        </w:rPr>
        <w:t>3</w:t>
      </w:r>
      <w:r>
        <w:rPr>
          <w:w w:val="180"/>
        </w:rPr>
        <w:t>,</w:t>
      </w:r>
      <w:r>
        <w:rPr>
          <w:w w:val="90"/>
        </w:rPr>
        <w:t>7</w:t>
      </w:r>
      <w:r>
        <w:rPr>
          <w:spacing w:val="-3"/>
          <w:w w:val="90"/>
        </w:rPr>
        <w:t>0</w:t>
      </w:r>
      <w:r>
        <w:rPr>
          <w:w w:val="90"/>
        </w:rPr>
        <w:t>4</w:t>
      </w:r>
      <w:r>
        <w:rPr/>
        <w:t> </w:t>
      </w:r>
      <w:r>
        <w:rPr>
          <w:spacing w:val="-18"/>
          <w:w w:val="100"/>
        </w:rPr>
        <w:t>トン</w:t>
      </w:r>
      <w:r>
        <w:rPr>
          <w:w w:val="100"/>
        </w:rPr>
        <w:t>（</w:t>
      </w:r>
      <w:r>
        <w:rPr>
          <w:w w:val="167"/>
        </w:rPr>
        <w:t>△</w:t>
      </w:r>
      <w:r>
        <w:rPr>
          <w:spacing w:val="-3"/>
          <w:w w:val="90"/>
        </w:rPr>
        <w:t>1</w:t>
      </w:r>
      <w:r>
        <w:rPr>
          <w:w w:val="90"/>
        </w:rPr>
        <w:t>9</w:t>
      </w:r>
      <w:r>
        <w:rPr>
          <w:w w:val="180"/>
        </w:rPr>
        <w:t>.</w:t>
      </w:r>
      <w:r>
        <w:rPr>
          <w:spacing w:val="-3"/>
          <w:w w:val="90"/>
        </w:rPr>
        <w:t>4</w:t>
      </w:r>
      <w:r>
        <w:rPr>
          <w:w w:val="100"/>
        </w:rPr>
        <w:t>％</w:t>
      </w:r>
      <w:r>
        <w:rPr>
          <w:spacing w:val="-32"/>
          <w:w w:val="100"/>
        </w:rPr>
        <w:t>）</w:t>
      </w:r>
      <w:r>
        <w:rPr>
          <w:spacing w:val="-16"/>
          <w:w w:val="100"/>
        </w:rPr>
        <w:t>、「あかいか」</w:t>
      </w:r>
      <w:r>
        <w:rPr>
          <w:w w:val="108"/>
        </w:rPr>
        <w:t>9,</w:t>
      </w:r>
      <w:r>
        <w:rPr>
          <w:spacing w:val="-3"/>
          <w:w w:val="108"/>
        </w:rPr>
        <w:t>6</w:t>
      </w:r>
      <w:r>
        <w:rPr>
          <w:w w:val="90"/>
        </w:rPr>
        <w:t>08</w:t>
      </w:r>
      <w:r>
        <w:rPr>
          <w:w w:val="100"/>
        </w:rPr>
        <w:t>トン</w:t>
      </w:r>
      <w:r>
        <w:rPr>
          <w:spacing w:val="-3"/>
          <w:w w:val="100"/>
        </w:rPr>
        <w:t>（</w:t>
      </w:r>
      <w:r>
        <w:rPr>
          <w:w w:val="167"/>
        </w:rPr>
        <w:t>△</w:t>
      </w:r>
      <w:r>
        <w:rPr>
          <w:w w:val="90"/>
        </w:rPr>
        <w:t>3</w:t>
      </w:r>
      <w:r>
        <w:rPr>
          <w:spacing w:val="-3"/>
          <w:w w:val="90"/>
        </w:rPr>
        <w:t>4</w:t>
      </w:r>
      <w:r>
        <w:rPr>
          <w:w w:val="180"/>
        </w:rPr>
        <w:t>.</w:t>
      </w:r>
      <w:r>
        <w:rPr>
          <w:w w:val="90"/>
        </w:rPr>
        <w:t>8</w:t>
      </w:r>
      <w:r>
        <w:rPr>
          <w:spacing w:val="-3"/>
          <w:w w:val="100"/>
        </w:rPr>
        <w:t>％</w:t>
      </w:r>
      <w:r>
        <w:rPr>
          <w:w w:val="100"/>
        </w:rPr>
        <w:t>）</w:t>
      </w:r>
      <w:r>
        <w:rPr>
          <w:spacing w:val="-3"/>
          <w:w w:val="100"/>
        </w:rPr>
        <w:t>、「さば」</w:t>
      </w:r>
      <w:r>
        <w:rPr>
          <w:w w:val="90"/>
        </w:rPr>
        <w:t>1</w:t>
      </w:r>
      <w:r>
        <w:rPr>
          <w:spacing w:val="-3"/>
          <w:w w:val="120"/>
        </w:rPr>
        <w:t>,</w:t>
      </w:r>
      <w:r>
        <w:rPr>
          <w:w w:val="120"/>
        </w:rPr>
        <w:t>6</w:t>
      </w:r>
      <w:r>
        <w:rPr>
          <w:spacing w:val="-3"/>
          <w:w w:val="90"/>
        </w:rPr>
        <w:t>5</w:t>
      </w:r>
      <w:r>
        <w:rPr>
          <w:w w:val="90"/>
        </w:rPr>
        <w:t>4</w:t>
      </w:r>
      <w:r>
        <w:rPr/>
        <w:t> </w:t>
      </w:r>
      <w:r>
        <w:rPr>
          <w:spacing w:val="-2"/>
          <w:w w:val="100"/>
        </w:rPr>
        <w:t>トン</w:t>
      </w:r>
      <w:r>
        <w:rPr>
          <w:w w:val="125"/>
        </w:rPr>
        <w:t>（</w:t>
      </w:r>
      <w:r>
        <w:rPr>
          <w:spacing w:val="-3"/>
          <w:w w:val="125"/>
        </w:rPr>
        <w:t>△</w:t>
      </w:r>
      <w:r>
        <w:rPr>
          <w:w w:val="90"/>
        </w:rPr>
        <w:t>4</w:t>
      </w:r>
      <w:r>
        <w:rPr>
          <w:w w:val="180"/>
        </w:rPr>
        <w:t>.</w:t>
      </w:r>
      <w:r>
        <w:rPr>
          <w:spacing w:val="-3"/>
          <w:w w:val="90"/>
        </w:rPr>
        <w:t>3</w:t>
      </w:r>
      <w:r>
        <w:rPr>
          <w:spacing w:val="-3"/>
          <w:w w:val="100"/>
        </w:rPr>
        <w:t>％</w:t>
      </w:r>
      <w:r>
        <w:rPr>
          <w:w w:val="100"/>
        </w:rPr>
        <w:t>）</w:t>
      </w:r>
      <w:r>
        <w:rPr>
          <w:spacing w:val="-3"/>
          <w:w w:val="100"/>
        </w:rPr>
        <w:t>となっている（</w:t>
      </w:r>
      <w:r>
        <w:rPr>
          <w:w w:val="100"/>
        </w:rPr>
        <w:t>図</w:t>
      </w:r>
      <w:r>
        <w:rPr/>
        <w:t> </w:t>
      </w:r>
      <w:r>
        <w:rPr>
          <w:w w:val="90"/>
        </w:rPr>
        <w:t>6</w:t>
      </w:r>
      <w:r>
        <w:rPr>
          <w:spacing w:val="-2"/>
          <w:w w:val="100"/>
        </w:rPr>
        <w:t>、第</w:t>
      </w:r>
      <w:r>
        <w:rPr>
          <w:spacing w:val="-2"/>
        </w:rPr>
        <w:t> </w:t>
      </w:r>
      <w:r>
        <w:rPr>
          <w:w w:val="90"/>
        </w:rPr>
        <w:t>1</w:t>
      </w:r>
      <w:r>
        <w:rPr/>
        <w:t> </w:t>
      </w:r>
      <w:r>
        <w:rPr>
          <w:spacing w:val="-3"/>
          <w:w w:val="100"/>
        </w:rPr>
        <w:t>表、</w:t>
      </w:r>
      <w:r>
        <w:rPr>
          <w:spacing w:val="-4"/>
        </w:rPr>
        <w:t>第 </w:t>
      </w:r>
      <w:r>
        <w:rPr/>
        <w:t>7</w:t>
      </w:r>
      <w:r>
        <w:rPr>
          <w:spacing w:val="-5"/>
        </w:rPr>
        <w:t> 表</w:t>
      </w:r>
      <w:r>
        <w:rPr>
          <w:spacing w:val="-106"/>
        </w:rPr>
        <w:t>）。</w:t>
      </w: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5"/>
        <w:spacing w:line="308" w:lineRule="exact" w:before="50"/>
        <w:ind w:left="1886"/>
        <w:jc w:val="left"/>
      </w:pPr>
      <w:r>
        <w:rPr/>
        <w:pict>
          <v:group style="position:absolute;margin-left:166.03035pt;margin-top:-13.344124pt;width:291.25pt;height:290.45pt;mso-position-horizontal-relative:page;mso-position-vertical-relative:paragraph;z-index:-32080" coordorigin="3321,-267" coordsize="5825,5809">
            <v:shape style="position:absolute;left:6232;top:-260;width:2905;height:4847" coordorigin="6233,-259" coordsize="2905,4847" path="m8380,4587l7305,3611,7356,3553,7403,3492,7447,3430,7487,3365,7524,3298,7557,3230,7587,3160,7613,3088,7634,3015,7653,2941,7667,2866,7677,2791,7683,2714,7685,2637,7683,2560,7677,2485,7667,2410,7654,2337,7636,2265,7616,2195,7591,2126,7564,2058,7533,1993,7499,1929,7462,1867,7422,1807,7379,1750,7333,1694,7285,1641,7234,1591,7181,1543,7125,1497,7067,1455,7007,1415,6945,1378,6881,1344,6815,1313,6747,1286,6678,1262,6607,1241,6535,1224,6461,1210,6386,1201,6310,1195,6233,1193,6233,-259,6313,-258,6393,-255,6473,-249,6552,-242,6631,-232,6710,-220,6788,-206,6865,-190,6942,-172,7019,-151,7095,-129,7170,-105,7244,-78,7318,-50,7391,-19,7463,13,7534,48,7604,84,7674,122,7742,162,7809,204,7875,248,7940,294,8004,342,8067,391,8128,442,8188,495,8244,547,8298,600,8350,654,8401,709,8450,765,8497,823,8543,881,8587,939,8629,999,8670,1060,8709,1121,8746,1183,8782,1246,8815,1310,8848,1374,8878,1439,8907,1505,8934,1571,8960,1637,8983,1705,9005,1772,9026,1840,9044,1909,9061,1977,9077,2047,9090,2116,9102,2186,9112,2256,9121,2326,9127,2396,9132,2467,9136,2537,9137,2608,9137,2678,9135,2749,9132,2819,9127,2890,9120,2960,9111,3031,9100,3101,9088,3171,9074,3240,9059,3310,9041,3379,9022,3447,9001,3516,8979,3584,8955,3651,8928,3718,8901,3785,8871,3851,8840,3916,8807,3981,8772,4045,8736,4108,8697,4171,8657,4233,8616,4294,8572,4355,8527,4414,8480,4473,8431,4531,8380,4587xe" filled="true" fillcolor="#545454" stroked="false">
              <v:path arrowok="t"/>
              <v:fill type="solid"/>
            </v:shape>
            <v:shape style="position:absolute;left:6232;top:-260;width:2905;height:4847" coordorigin="6233,-259" coordsize="2905,4847" path="m8380,4587l8431,4531,8480,4473,8527,4414,8572,4355,8616,4294,8657,4233,8697,4171,8736,4108,8772,4045,8807,3981,8840,3916,8871,3851,8901,3785,8928,3718,8955,3651,8979,3584,9001,3516,9022,3447,9041,3379,9059,3310,9074,3240,9088,3171,9100,3101,9111,3031,9120,2960,9127,2890,9132,2819,9135,2749,9137,2678,9137,2608,9136,2537,9132,2467,9127,2396,9121,2326,9112,2256,9102,2186,9090,2116,9077,2047,9061,1977,9044,1909,9026,1840,9005,1772,8983,1705,8960,1637,8934,1571,8907,1505,8878,1439,8848,1374,8815,1310,8782,1246,8746,1183,8709,1121,8670,1060,8629,999,8587,939,8543,881,8497,823,8450,765,8401,709,8350,654,8298,600,8244,547,8188,495,8128,442,8067,391,8004,342,7940,294,7875,248,7809,204,7742,162,7674,122,7604,84,7534,48,7463,13,7391,-19,7318,-50,7244,-78,7170,-105,7095,-129,7019,-151,6942,-172,6865,-190,6788,-206,6710,-220,6631,-232,6552,-242,6473,-249,6393,-255,6313,-258,6233,-259,6233,1193,6310,1195,6386,1201,6461,1210,6535,1224,6607,1241,6678,1262,6747,1286,6815,1313,6881,1344,6945,1378,7007,1415,7067,1455,7125,1497,7181,1543,7234,1591,7285,1641,7333,1694,7379,1750,7422,1807,7462,1867,7499,1929,7533,1993,7564,2058,7591,2126,7616,2195,7636,2265,7654,2337,7667,2410,7677,2485,7683,2560,7685,2637,7683,2714,7677,2791,7667,2866,7653,2941,7634,3015,7613,3088,7587,3160,7557,3230,7524,3298,7487,3365,7447,3430,7403,3492,7356,3553,7305,3611,8380,4587xe" filled="false" stroked="true" strokeweight=".748586pt" strokecolor="#000000">
              <v:path arrowok="t"/>
              <v:stroke dashstyle="solid"/>
            </v:shape>
            <v:shape style="position:absolute;left:4565;top:3611;width:3816;height:1923" coordorigin="4565,3611" coordsize="3816,1923" path="m7824,4082l6246,4082,6320,4079,6393,4073,6465,4063,6537,4050,6609,4033,6679,4012,6749,3988,6817,3960,6884,3928,6950,3894,7014,3855,7076,3813,7137,3768,7195,3719,7251,3667,7305,3611,7824,4082xm6229,5534l6156,5533,6084,5530,6012,5526,5940,5519,5868,5511,5796,5501,5724,5489,5653,5476,5581,5460,5510,5443,5440,5424,5369,5403,5299,5381,5230,5356,5161,5330,5092,5302,5024,5271,4957,5240,4890,5206,4823,5170,4758,5133,4693,5093,4629,5052,4565,5009,5400,3821,5465,3864,5532,3902,5599,3937,5668,3968,5738,3996,5809,4019,5881,4039,5954,4055,6026,4067,6100,4076,6173,4081,6246,4082,7824,4082,8380,4587,8328,4643,8274,4698,8220,4750,8164,4801,8107,4850,8049,4898,7990,4944,7931,4988,7870,5030,7808,5071,7746,5110,7683,5148,7619,5183,7554,5217,7488,5250,7422,5280,7355,5309,7288,5336,7220,5362,7151,5385,7082,5407,7013,5428,6943,5446,6873,5463,6802,5478,6731,5491,6660,5502,6588,5512,6517,5520,6445,5526,6373,5530,6301,5533,6229,5534xe" filled="true" fillcolor="#a0a0a0" stroked="false">
              <v:path arrowok="t"/>
              <v:fill type="solid"/>
            </v:shape>
            <v:shape style="position:absolute;left:4565;top:3611;width:3816;height:1923" coordorigin="4565,3611" coordsize="3816,1923" path="m4565,5009l4629,5052,4693,5093,4758,5133,4823,5170,4890,5206,4957,5240,5024,5271,5092,5302,5161,5330,5230,5356,5299,5381,5369,5403,5440,5424,5510,5443,5581,5460,5653,5476,5724,5489,5796,5501,5868,5511,5940,5519,6012,5526,6084,5530,6156,5533,6229,5534,6301,5533,6373,5530,6445,5526,6517,5520,6588,5512,6660,5502,6731,5491,6802,5478,6873,5463,6943,5446,7013,5428,7082,5407,7151,5385,7220,5362,7288,5336,7355,5309,7422,5280,7488,5250,7554,5217,7619,5183,7683,5148,7746,5110,7808,5071,7870,5030,7931,4988,7990,4944,8049,4898,8107,4850,8164,4801,8220,4750,8274,4698,8328,4643,8380,4587,7305,3611,7251,3667,7195,3719,7137,3768,7076,3813,7014,3855,6950,3894,6884,3928,6817,3960,6749,3988,6679,4012,6609,4033,6537,4050,6465,4063,6393,4073,6320,4079,6246,4082,6173,4081,6100,4076,6026,4067,5954,4055,5881,4039,5809,4019,5738,3996,5668,3968,5599,3937,5532,3902,5465,3864,5400,3821,4565,5009xe" filled="false" stroked="true" strokeweight=".748505pt" strokecolor="#000000">
              <v:path arrowok="t"/>
              <v:stroke dashstyle="solid"/>
            </v:shape>
            <v:shape style="position:absolute;left:3329;top:2674;width:2072;height:2335" coordorigin="3329,2674" coordsize="2072,2335" path="m4565,5009l4501,4963,4439,4915,4378,4866,4319,4816,4261,4764,4204,4710,4149,4656,4096,4600,4045,4542,3995,4483,3946,4424,3899,4362,3854,4300,3811,4237,3770,4172,3730,4107,3692,4040,3655,3973,3621,3904,3588,3835,3557,3765,3528,3694,3501,3622,3476,3549,3452,3476,3431,3402,3412,3327,3394,3252,3379,3176,3365,3100,3354,3023,3345,2946,3337,2868,3332,2790,3329,2711,4781,2674,4785,2750,4793,2826,4805,2900,4820,2973,4840,3046,4863,3117,4890,3186,4920,3255,4953,3321,4990,3386,5031,3448,5075,3509,5121,3567,5171,3623,5224,3677,5280,3728,5339,3776,5400,3821,4565,5009xe" filled="true" fillcolor="#737373" stroked="false">
              <v:path arrowok="t"/>
              <v:fill type="solid"/>
            </v:shape>
            <v:shape style="position:absolute;left:3329;top:2674;width:2072;height:2335" coordorigin="3329,2674" coordsize="2072,2335" path="m3329,2711l3332,2790,3337,2868,3345,2946,3354,3023,3365,3100,3379,3176,3394,3252,3412,3327,3431,3402,3452,3476,3476,3549,3501,3622,3528,3694,3557,3765,3588,3835,3621,3904,3655,3973,3692,4040,3730,4107,3770,4172,3811,4237,3854,4300,3899,4362,3946,4424,3995,4483,4045,4542,4096,4600,4149,4656,4204,4710,4261,4764,4319,4816,4378,4866,4439,4915,4501,4963,4565,5009,5400,3821,5339,3776,5280,3728,5224,3677,5171,3623,5121,3567,5075,3509,5031,3448,4990,3386,4953,3321,4920,3255,4890,3186,4863,3117,4840,3046,4820,2973,4805,2900,4793,2826,4785,2750,4781,2674,3329,2711xe" filled="false" stroked="true" strokeweight=".74856pt" strokecolor="#000000">
              <v:path arrowok="t"/>
              <v:stroke dashstyle="solid"/>
            </v:shape>
            <v:shape style="position:absolute;left:3328;top:1421;width:1588;height:1290" coordorigin="3328,1421" coordsize="1588,1290" path="m3329,2711l3328,2633,3329,2554,3333,2476,3338,2398,3346,2320,3355,2243,3367,2166,3381,2089,3396,2013,3414,1937,3434,1861,3456,1786,3480,1712,3506,1638,3534,1565,3564,1493,3596,1421,4915,2029,4882,2106,4854,2184,4830,2263,4811,2344,4796,2426,4786,2508,4781,2591,4781,2674,3329,2711xe" filled="true" fillcolor="#444444" stroked="false">
              <v:path arrowok="t"/>
              <v:fill type="solid"/>
            </v:shape>
            <v:shape style="position:absolute;left:3328;top:1421;width:1588;height:1290" coordorigin="3328,1421" coordsize="1588,1290" path="m3596,1421l3564,1493,3534,1565,3506,1638,3480,1712,3456,1786,3434,1861,3414,1937,3396,2013,3381,2089,3367,2166,3355,2243,3346,2320,3338,2398,3333,2476,3329,2554,3328,2633,3329,2711,4781,2674,4781,2591,4786,2508,4796,2426,4811,2344,4830,2263,4854,2184,4882,2106,4915,2029,3596,1421xe" filled="false" stroked="true" strokeweight=".748535pt" strokecolor="#000000">
              <v:path arrowok="t"/>
              <v:stroke dashstyle="solid"/>
            </v:shape>
            <v:shape style="position:absolute;left:3596;top:1099;width:1407;height:930" coordorigin="3596,1100" coordsize="1407,930" path="m4915,2029l3596,1421,3628,1355,3661,1290,3696,1226,3733,1162,3771,1100,5003,1869,4979,1908,4956,1948,4935,1988,4915,2029xe" filled="true" fillcolor="#848484" stroked="false">
              <v:path arrowok="t"/>
              <v:fill type="solid"/>
            </v:shape>
            <v:shape style="position:absolute;left:3596;top:1099;width:1407;height:930" coordorigin="3596,1100" coordsize="1407,930" path="m3771,1100l3733,1162,3696,1226,3661,1290,3628,1355,3596,1421,4915,2029,4935,1988,4956,1948,4979,1908,5003,1869,3771,1100xe" filled="false" stroked="true" strokeweight=".748521pt" strokecolor="#000000">
              <v:path arrowok="t"/>
              <v:stroke dashstyle="solid"/>
            </v:shape>
            <v:shape style="position:absolute;left:3770;top:821;width:1332;height:1048" coordorigin="3771,822" coordsize="1332,1048" path="m5003,1869l3771,1100,3817,1028,3866,958,3917,889,3969,822,5102,1730,5076,1764,5050,1798,5026,1833,5003,1869xe" filled="true" fillcolor="#c2c2c2" stroked="false">
              <v:path arrowok="t"/>
              <v:fill type="solid"/>
            </v:shape>
            <v:shape style="position:absolute;left:3770;top:821;width:1332;height:1048" coordorigin="3771,822" coordsize="1332,1048" path="m3969,822l3917,889,3866,958,3817,1028,3771,1100,5003,1869,5026,1833,5050,1798,5076,1764,5102,1730,3969,822xe" filled="false" stroked="true" strokeweight=".748532pt" strokecolor="#000000">
              <v:path arrowok="t"/>
              <v:stroke dashstyle="solid"/>
            </v:shape>
            <v:shape style="position:absolute;left:3969;top:-260;width:2264;height:1990" coordorigin="3969,-259" coordsize="2264,1990" path="m6233,-259l6155,-258,6078,-255,6001,-250,5925,-243,5848,-234,5773,-223,5697,-210,5623,-195,5548,-178,5475,-159,5402,-138,5329,-116,5257,-91,5186,-65,5116,-37,5047,-7,4978,25,4910,58,4843,94,4777,131,4712,169,4648,210,4585,252,4523,296,4462,341,4402,388,4344,437,4286,487,4230,539,4175,593,4122,648,4069,704,4019,762,3969,822,5102,1730,5152,1672,5205,1616,5261,1564,5319,1515,5379,1469,5441,1426,5506,1387,5572,1351,5640,1318,5710,1289,5782,1264,5854,1243,5928,1225,6003,1211,6079,1201,6156,1195,6233,1193,6233,-259xe" filled="false" stroked="true" strokeweight=".748541pt" strokecolor="#000000">
              <v:path arrowok="t"/>
              <v:stroke dashstyle="solid"/>
            </v:shape>
            <w10:wrap type="none"/>
          </v:group>
        </w:pict>
      </w:r>
      <w:r>
        <w:rPr/>
        <w:t>たら</w:t>
      </w:r>
    </w:p>
    <w:p>
      <w:pPr>
        <w:tabs>
          <w:tab w:pos="3334" w:val="left" w:leader="none"/>
        </w:tabs>
        <w:spacing w:line="315" w:lineRule="exact" w:before="0"/>
        <w:ind w:left="1826" w:right="0" w:firstLine="0"/>
        <w:jc w:val="left"/>
        <w:rPr>
          <w:sz w:val="24"/>
        </w:rPr>
      </w:pPr>
      <w:r>
        <w:rPr>
          <w:rFonts w:ascii="Arial" w:eastAsia="Arial"/>
          <w:sz w:val="24"/>
        </w:rPr>
        <w:t>1.9</w:t>
      </w:r>
      <w:r>
        <w:rPr>
          <w:sz w:val="24"/>
        </w:rPr>
        <w:t>％</w:t>
        <w:tab/>
      </w:r>
      <w:r>
        <w:rPr>
          <w:w w:val="95"/>
          <w:position w:val="2"/>
          <w:sz w:val="24"/>
        </w:rPr>
        <w:t>その他</w:t>
      </w:r>
    </w:p>
    <w:p>
      <w:pPr>
        <w:spacing w:line="266" w:lineRule="exact" w:before="0"/>
        <w:ind w:left="0" w:right="1535" w:firstLine="0"/>
        <w:jc w:val="center"/>
        <w:rPr>
          <w:sz w:val="24"/>
        </w:rPr>
      </w:pPr>
      <w:r>
        <w:rPr>
          <w:rFonts w:ascii="Arial" w:eastAsia="Arial"/>
          <w:sz w:val="24"/>
        </w:rPr>
        <w:t>14.3</w:t>
      </w:r>
      <w:r>
        <w:rPr>
          <w:sz w:val="24"/>
        </w:rPr>
        <w:t>％</w:t>
      </w:r>
    </w:p>
    <w:p>
      <w:pPr>
        <w:spacing w:after="0" w:line="266" w:lineRule="exact"/>
        <w:jc w:val="center"/>
        <w:rPr>
          <w:sz w:val="24"/>
        </w:rPr>
        <w:sectPr>
          <w:pgSz w:w="11910" w:h="16840"/>
          <w:pgMar w:header="0" w:footer="511" w:top="1580" w:bottom="700" w:left="1600" w:right="1380"/>
        </w:sectPr>
      </w:pPr>
    </w:p>
    <w:p>
      <w:pPr>
        <w:spacing w:line="267" w:lineRule="exact" w:before="0"/>
        <w:ind w:left="807" w:right="744" w:firstLine="0"/>
        <w:jc w:val="center"/>
        <w:rPr>
          <w:sz w:val="24"/>
        </w:rPr>
      </w:pPr>
      <w:r>
        <w:rPr>
          <w:w w:val="95"/>
          <w:sz w:val="24"/>
        </w:rPr>
        <w:t>すけとうたら</w:t>
      </w:r>
    </w:p>
    <w:p>
      <w:pPr>
        <w:spacing w:line="318" w:lineRule="exact" w:before="0"/>
        <w:ind w:left="807" w:right="726" w:firstLine="0"/>
        <w:jc w:val="center"/>
        <w:rPr>
          <w:sz w:val="24"/>
        </w:rPr>
      </w:pPr>
      <w:r>
        <w:rPr>
          <w:rFonts w:ascii="Arial" w:eastAsia="Arial"/>
          <w:sz w:val="24"/>
        </w:rPr>
        <w:t>2.0</w:t>
      </w:r>
      <w:r>
        <w:rPr>
          <w:sz w:val="24"/>
        </w:rPr>
        <w:t>％</w:t>
      </w:r>
    </w:p>
    <w:p>
      <w:pPr>
        <w:pStyle w:val="BodyText"/>
        <w:spacing w:before="12"/>
        <w:rPr>
          <w:sz w:val="30"/>
        </w:rPr>
      </w:pPr>
    </w:p>
    <w:p>
      <w:pPr>
        <w:spacing w:line="318" w:lineRule="exact" w:before="0"/>
        <w:ind w:left="0" w:right="0" w:firstLine="0"/>
        <w:jc w:val="right"/>
        <w:rPr>
          <w:sz w:val="24"/>
        </w:rPr>
      </w:pPr>
      <w:r>
        <w:rPr>
          <w:color w:val="FFFFFF"/>
          <w:w w:val="95"/>
          <w:sz w:val="24"/>
        </w:rPr>
        <w:t>あかいか</w:t>
      </w:r>
    </w:p>
    <w:p>
      <w:pPr>
        <w:spacing w:line="318" w:lineRule="exact" w:before="0"/>
        <w:ind w:left="0" w:right="190" w:firstLine="0"/>
        <w:jc w:val="right"/>
        <w:rPr>
          <w:sz w:val="24"/>
        </w:rPr>
      </w:pPr>
      <w:r>
        <w:rPr>
          <w:rFonts w:ascii="Arial" w:eastAsia="Arial"/>
          <w:color w:val="FFFFFF"/>
          <w:w w:val="90"/>
          <w:sz w:val="24"/>
        </w:rPr>
        <w:t>7.3</w:t>
      </w:r>
      <w:r>
        <w:rPr>
          <w:color w:val="FFFFFF"/>
          <w:w w:val="90"/>
          <w:sz w:val="24"/>
        </w:rPr>
        <w:t>％</w:t>
      </w:r>
    </w:p>
    <w:p>
      <w:pPr>
        <w:pStyle w:val="BodyText"/>
        <w:rPr>
          <w:sz w:val="28"/>
        </w:rPr>
      </w:pPr>
      <w:r>
        <w:rPr/>
        <w:br w:type="column"/>
      </w:r>
      <w:r>
        <w:rPr>
          <w:sz w:val="28"/>
        </w:rPr>
      </w:r>
    </w:p>
    <w:p>
      <w:pPr>
        <w:pStyle w:val="BodyText"/>
        <w:rPr>
          <w:sz w:val="28"/>
        </w:rPr>
      </w:pPr>
    </w:p>
    <w:p>
      <w:pPr>
        <w:pStyle w:val="BodyText"/>
        <w:spacing w:before="12"/>
        <w:rPr>
          <w:sz w:val="40"/>
        </w:rPr>
      </w:pPr>
    </w:p>
    <w:p>
      <w:pPr>
        <w:spacing w:before="0"/>
        <w:ind w:left="906" w:right="0" w:firstLine="0"/>
        <w:jc w:val="left"/>
        <w:rPr>
          <w:sz w:val="28"/>
        </w:rPr>
      </w:pPr>
      <w:r>
        <w:rPr>
          <w:spacing w:val="-4"/>
          <w:sz w:val="28"/>
        </w:rPr>
        <w:t>総漁獲数量</w:t>
      </w:r>
    </w:p>
    <w:p>
      <w:pPr>
        <w:spacing w:before="59"/>
        <w:ind w:left="936" w:right="0" w:firstLine="0"/>
        <w:jc w:val="left"/>
        <w:rPr>
          <w:sz w:val="28"/>
        </w:rPr>
      </w:pPr>
      <w:r>
        <w:rPr>
          <w:color w:val="FF0000"/>
          <w:spacing w:val="4"/>
          <w:w w:val="85"/>
          <w:sz w:val="28"/>
        </w:rPr>
        <w:t>246,690</w:t>
      </w:r>
      <w:r>
        <w:rPr>
          <w:color w:val="FF0000"/>
          <w:spacing w:val="-3"/>
          <w:w w:val="85"/>
          <w:sz w:val="28"/>
        </w:rPr>
        <w:t>トン</w:t>
      </w:r>
    </w:p>
    <w:p>
      <w:pPr>
        <w:pStyle w:val="BodyText"/>
        <w:rPr>
          <w:sz w:val="24"/>
        </w:rPr>
      </w:pPr>
      <w:r>
        <w:rPr/>
        <w:br w:type="column"/>
      </w:r>
      <w:r>
        <w:rPr>
          <w:sz w:val="24"/>
        </w:rPr>
      </w:r>
    </w:p>
    <w:p>
      <w:pPr>
        <w:pStyle w:val="BodyText"/>
        <w:spacing w:before="2"/>
        <w:rPr>
          <w:sz w:val="29"/>
        </w:rPr>
      </w:pPr>
    </w:p>
    <w:p>
      <w:pPr>
        <w:spacing w:line="318" w:lineRule="exact" w:before="0"/>
        <w:ind w:left="608" w:right="1686" w:firstLine="0"/>
        <w:jc w:val="center"/>
        <w:rPr>
          <w:sz w:val="24"/>
        </w:rPr>
      </w:pPr>
      <w:r>
        <w:rPr>
          <w:color w:val="FFFFFF"/>
          <w:sz w:val="24"/>
        </w:rPr>
        <w:t>ほたてがい</w:t>
      </w:r>
    </w:p>
    <w:p>
      <w:pPr>
        <w:spacing w:line="318" w:lineRule="exact" w:before="0"/>
        <w:ind w:left="606" w:right="1686" w:firstLine="0"/>
        <w:jc w:val="center"/>
        <w:rPr>
          <w:sz w:val="24"/>
        </w:rPr>
      </w:pPr>
      <w:r>
        <w:rPr>
          <w:rFonts w:ascii="Arial" w:eastAsia="Arial"/>
          <w:color w:val="FFFFFF"/>
          <w:sz w:val="24"/>
        </w:rPr>
        <w:t>36.7</w:t>
      </w:r>
      <w:r>
        <w:rPr>
          <w:color w:val="FFFFFF"/>
          <w:sz w:val="24"/>
        </w:rPr>
        <w:t>％</w:t>
      </w:r>
    </w:p>
    <w:p>
      <w:pPr>
        <w:spacing w:after="0" w:line="318" w:lineRule="exact"/>
        <w:jc w:val="center"/>
        <w:rPr>
          <w:sz w:val="24"/>
        </w:rPr>
        <w:sectPr>
          <w:type w:val="continuous"/>
          <w:pgSz w:w="11910" w:h="16840"/>
          <w:pgMar w:top="1580" w:bottom="280" w:left="1600" w:right="1380"/>
          <w:cols w:num="3" w:equalWidth="0">
            <w:col w:w="2960" w:space="68"/>
            <w:col w:w="2329" w:space="39"/>
            <w:col w:w="3534"/>
          </w:cols>
        </w:sectPr>
      </w:pPr>
    </w:p>
    <w:p>
      <w:pPr>
        <w:pStyle w:val="BodyText"/>
        <w:spacing w:before="13"/>
        <w:rPr>
          <w:sz w:val="17"/>
        </w:rPr>
      </w:pPr>
    </w:p>
    <w:p>
      <w:pPr>
        <w:spacing w:line="318" w:lineRule="exact" w:before="49"/>
        <w:ind w:left="0" w:right="3494" w:firstLine="0"/>
        <w:jc w:val="center"/>
        <w:rPr>
          <w:sz w:val="24"/>
        </w:rPr>
      </w:pPr>
      <w:r>
        <w:rPr>
          <w:color w:val="FFFFFF"/>
          <w:sz w:val="24"/>
        </w:rPr>
        <w:t>さば</w:t>
      </w:r>
    </w:p>
    <w:p>
      <w:pPr>
        <w:spacing w:line="318" w:lineRule="exact" w:before="0"/>
        <w:ind w:left="0" w:right="3491" w:firstLine="0"/>
        <w:jc w:val="center"/>
        <w:rPr>
          <w:sz w:val="24"/>
        </w:rPr>
      </w:pPr>
      <w:r>
        <w:rPr>
          <w:rFonts w:ascii="Arial" w:eastAsia="Arial"/>
          <w:color w:val="FFFFFF"/>
          <w:sz w:val="24"/>
        </w:rPr>
        <w:t>14.8</w:t>
      </w:r>
      <w:r>
        <w:rPr>
          <w:color w:val="FFFFFF"/>
          <w:sz w:val="24"/>
        </w:rPr>
        <w:t>％</w:t>
      </w:r>
    </w:p>
    <w:p>
      <w:pPr>
        <w:pStyle w:val="BodyText"/>
        <w:rPr>
          <w:sz w:val="20"/>
        </w:rPr>
      </w:pPr>
    </w:p>
    <w:p>
      <w:pPr>
        <w:pStyle w:val="BodyText"/>
        <w:spacing w:before="7"/>
        <w:rPr>
          <w:sz w:val="15"/>
        </w:rPr>
      </w:pPr>
    </w:p>
    <w:p>
      <w:pPr>
        <w:spacing w:line="318" w:lineRule="exact" w:before="49"/>
        <w:ind w:left="1260" w:right="218" w:firstLine="0"/>
        <w:jc w:val="center"/>
        <w:rPr>
          <w:sz w:val="24"/>
        </w:rPr>
      </w:pPr>
      <w:r>
        <w:rPr>
          <w:color w:val="FFFFFF"/>
          <w:sz w:val="24"/>
        </w:rPr>
        <w:t>するめいか</w:t>
      </w:r>
    </w:p>
    <w:p>
      <w:pPr>
        <w:spacing w:line="318" w:lineRule="exact" w:before="0"/>
        <w:ind w:left="1260" w:right="218" w:firstLine="0"/>
        <w:jc w:val="center"/>
        <w:rPr>
          <w:sz w:val="24"/>
        </w:rPr>
      </w:pPr>
      <w:r>
        <w:rPr>
          <w:rFonts w:ascii="Arial" w:eastAsia="Arial"/>
          <w:color w:val="FFFFFF"/>
          <w:sz w:val="24"/>
        </w:rPr>
        <w:t>23.0</w:t>
      </w:r>
      <w:r>
        <w:rPr>
          <w:color w:val="FFFFFF"/>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tabs>
          <w:tab w:pos="3406" w:val="left" w:leader="none"/>
        </w:tabs>
        <w:spacing w:before="0"/>
        <w:ind w:left="2746"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7"/>
        <w:rPr>
          <w:sz w:val="23"/>
        </w:rPr>
      </w:pPr>
    </w:p>
    <w:p>
      <w:pPr>
        <w:pStyle w:val="BodyText"/>
        <w:spacing w:line="277" w:lineRule="exact" w:before="58"/>
        <w:ind w:left="521"/>
      </w:pPr>
      <w:r>
        <w:rPr/>
        <w:t>②主な魚種別漁獲金額</w:t>
      </w:r>
    </w:p>
    <w:p>
      <w:pPr>
        <w:pStyle w:val="BodyText"/>
        <w:spacing w:line="232" w:lineRule="auto" w:before="2"/>
        <w:ind w:left="733" w:right="314" w:firstLine="208"/>
        <w:jc w:val="both"/>
      </w:pPr>
      <w:r>
        <w:rPr>
          <w:spacing w:val="-9"/>
        </w:rPr>
        <w:t>主な魚種別の漁獲金額及び構成比をみると、「するめいか」</w:t>
      </w:r>
      <w:r>
        <w:rPr/>
        <w:t>138</w:t>
      </w:r>
      <w:r>
        <w:rPr>
          <w:spacing w:val="7"/>
        </w:rPr>
        <w:t> 億 </w:t>
      </w:r>
      <w:r>
        <w:rPr/>
        <w:t>2,586</w:t>
      </w:r>
      <w:r>
        <w:rPr>
          <w:spacing w:val="1"/>
        </w:rPr>
        <w:t> 万円</w:t>
      </w:r>
      <w:r>
        <w:rPr/>
        <w:t>（構</w:t>
      </w:r>
      <w:r>
        <w:rPr>
          <w:w w:val="100"/>
        </w:rPr>
        <w:t>成比</w:t>
      </w:r>
      <w:r>
        <w:rPr/>
        <w:t> </w:t>
      </w:r>
      <w:r>
        <w:rPr>
          <w:spacing w:val="-3"/>
          <w:w w:val="90"/>
        </w:rPr>
        <w:t>2</w:t>
      </w:r>
      <w:r>
        <w:rPr>
          <w:w w:val="90"/>
        </w:rPr>
        <w:t>6</w:t>
      </w:r>
      <w:r>
        <w:rPr>
          <w:w w:val="120"/>
        </w:rPr>
        <w:t>.</w:t>
      </w:r>
      <w:r>
        <w:rPr>
          <w:spacing w:val="-3"/>
          <w:w w:val="120"/>
        </w:rPr>
        <w:t>7</w:t>
      </w:r>
      <w:r>
        <w:rPr>
          <w:w w:val="100"/>
        </w:rPr>
        <w:t>％</w:t>
      </w:r>
      <w:r>
        <w:rPr>
          <w:spacing w:val="-106"/>
          <w:w w:val="100"/>
        </w:rPr>
        <w:t>）</w:t>
      </w:r>
      <w:r>
        <w:rPr>
          <w:spacing w:val="-16"/>
          <w:w w:val="100"/>
        </w:rPr>
        <w:t>、「ほたてがい」</w:t>
      </w:r>
      <w:r>
        <w:rPr>
          <w:color w:val="FF0000"/>
          <w:spacing w:val="-3"/>
          <w:w w:val="90"/>
        </w:rPr>
        <w:t>1</w:t>
      </w:r>
      <w:r>
        <w:rPr>
          <w:color w:val="FF0000"/>
          <w:w w:val="90"/>
        </w:rPr>
        <w:t>13</w:t>
      </w:r>
      <w:r>
        <w:rPr>
          <w:color w:val="FF0000"/>
        </w:rPr>
        <w:t> </w:t>
      </w:r>
      <w:r>
        <w:rPr>
          <w:color w:val="FF0000"/>
          <w:w w:val="100"/>
        </w:rPr>
        <w:t>億</w:t>
      </w:r>
      <w:r>
        <w:rPr>
          <w:color w:val="FF0000"/>
        </w:rPr>
        <w:t> </w:t>
      </w:r>
      <w:r>
        <w:rPr>
          <w:color w:val="FF0000"/>
          <w:w w:val="108"/>
        </w:rPr>
        <w:t>5,</w:t>
      </w:r>
      <w:r>
        <w:rPr>
          <w:color w:val="FF0000"/>
          <w:spacing w:val="-3"/>
          <w:w w:val="108"/>
        </w:rPr>
        <w:t>7</w:t>
      </w:r>
      <w:r>
        <w:rPr>
          <w:color w:val="FF0000"/>
          <w:w w:val="90"/>
        </w:rPr>
        <w:t>96</w:t>
      </w:r>
      <w:r>
        <w:rPr>
          <w:color w:val="FF0000"/>
        </w:rPr>
        <w:t> </w:t>
      </w:r>
      <w:r>
        <w:rPr>
          <w:color w:val="FF0000"/>
          <w:spacing w:val="-2"/>
          <w:w w:val="100"/>
        </w:rPr>
        <w:t>万円</w:t>
      </w:r>
      <w:r>
        <w:rPr>
          <w:spacing w:val="-3"/>
          <w:w w:val="100"/>
        </w:rPr>
        <w:t>（</w:t>
      </w:r>
      <w:r>
        <w:rPr>
          <w:spacing w:val="-3"/>
          <w:w w:val="90"/>
        </w:rPr>
        <w:t>2</w:t>
      </w:r>
      <w:r>
        <w:rPr>
          <w:w w:val="108"/>
        </w:rPr>
        <w:t>1.9</w:t>
      </w:r>
      <w:r>
        <w:rPr>
          <w:w w:val="100"/>
        </w:rPr>
        <w:t>％</w:t>
      </w:r>
      <w:r>
        <w:rPr>
          <w:spacing w:val="-108"/>
          <w:w w:val="100"/>
        </w:rPr>
        <w:t>）</w:t>
      </w:r>
      <w:r>
        <w:rPr>
          <w:spacing w:val="-3"/>
          <w:w w:val="100"/>
        </w:rPr>
        <w:t>、「あかいか」</w:t>
      </w:r>
      <w:r>
        <w:rPr>
          <w:spacing w:val="-3"/>
          <w:w w:val="90"/>
        </w:rPr>
        <w:t>3</w:t>
      </w:r>
      <w:r>
        <w:rPr>
          <w:w w:val="90"/>
        </w:rPr>
        <w:t>6</w:t>
      </w:r>
      <w:r>
        <w:rPr/>
        <w:t> </w:t>
      </w:r>
      <w:r>
        <w:rPr>
          <w:w w:val="100"/>
        </w:rPr>
        <w:t>億</w:t>
      </w:r>
      <w:r>
        <w:rPr/>
        <w:t> </w:t>
      </w:r>
      <w:r>
        <w:rPr>
          <w:w w:val="108"/>
        </w:rPr>
        <w:t>3,</w:t>
      </w:r>
      <w:r>
        <w:rPr>
          <w:spacing w:val="-3"/>
          <w:w w:val="108"/>
        </w:rPr>
        <w:t>0</w:t>
      </w:r>
      <w:r>
        <w:rPr>
          <w:w w:val="90"/>
        </w:rPr>
        <w:t>35</w:t>
      </w:r>
      <w:r>
        <w:rPr>
          <w:spacing w:val="-40"/>
          <w:w w:val="100"/>
        </w:rPr>
        <w:t>万円</w:t>
      </w:r>
      <w:r>
        <w:rPr>
          <w:spacing w:val="-3"/>
          <w:w w:val="100"/>
        </w:rPr>
        <w:t>（</w:t>
      </w:r>
      <w:r>
        <w:rPr>
          <w:w w:val="90"/>
        </w:rPr>
        <w:t>7</w:t>
      </w:r>
      <w:r>
        <w:rPr>
          <w:w w:val="180"/>
        </w:rPr>
        <w:t>.</w:t>
      </w:r>
      <w:r>
        <w:rPr>
          <w:spacing w:val="-3"/>
          <w:w w:val="90"/>
        </w:rPr>
        <w:t>0</w:t>
      </w:r>
      <w:r>
        <w:rPr>
          <w:w w:val="100"/>
        </w:rPr>
        <w:t>％</w:t>
      </w:r>
      <w:r>
        <w:rPr>
          <w:spacing w:val="-80"/>
          <w:w w:val="100"/>
        </w:rPr>
        <w:t>）</w:t>
      </w:r>
      <w:r>
        <w:rPr>
          <w:spacing w:val="-42"/>
          <w:w w:val="100"/>
        </w:rPr>
        <w:t>、「なまこ」</w:t>
      </w:r>
      <w:r>
        <w:rPr>
          <w:spacing w:val="-3"/>
          <w:w w:val="90"/>
        </w:rPr>
        <w:t>3</w:t>
      </w:r>
      <w:r>
        <w:rPr>
          <w:w w:val="90"/>
        </w:rPr>
        <w:t>2</w:t>
      </w:r>
      <w:r>
        <w:rPr/>
        <w:t> </w:t>
      </w:r>
      <w:r>
        <w:rPr>
          <w:w w:val="100"/>
        </w:rPr>
        <w:t>億</w:t>
      </w:r>
      <w:r>
        <w:rPr/>
        <w:t> </w:t>
      </w:r>
      <w:r>
        <w:rPr>
          <w:w w:val="120"/>
        </w:rPr>
        <w:t>2</w:t>
      </w:r>
      <w:r>
        <w:rPr>
          <w:spacing w:val="-3"/>
          <w:w w:val="120"/>
        </w:rPr>
        <w:t>,</w:t>
      </w:r>
      <w:r>
        <w:rPr>
          <w:w w:val="90"/>
        </w:rPr>
        <w:t>331</w:t>
      </w:r>
      <w:r>
        <w:rPr/>
        <w:t> </w:t>
      </w:r>
      <w:r>
        <w:rPr>
          <w:spacing w:val="-41"/>
          <w:w w:val="100"/>
        </w:rPr>
        <w:t>万円</w:t>
      </w:r>
      <w:r>
        <w:rPr>
          <w:w w:val="100"/>
        </w:rPr>
        <w:t>（</w:t>
      </w:r>
      <w:r>
        <w:rPr>
          <w:w w:val="90"/>
        </w:rPr>
        <w:t>6</w:t>
      </w:r>
      <w:r>
        <w:rPr>
          <w:w w:val="180"/>
        </w:rPr>
        <w:t>.</w:t>
      </w:r>
      <w:r>
        <w:rPr>
          <w:spacing w:val="-3"/>
          <w:w w:val="90"/>
        </w:rPr>
        <w:t>2</w:t>
      </w:r>
      <w:r>
        <w:rPr>
          <w:w w:val="100"/>
        </w:rPr>
        <w:t>％</w:t>
      </w:r>
      <w:r>
        <w:rPr>
          <w:spacing w:val="-82"/>
          <w:w w:val="100"/>
        </w:rPr>
        <w:t>）</w:t>
      </w:r>
      <w:r>
        <w:rPr>
          <w:spacing w:val="-50"/>
          <w:w w:val="100"/>
        </w:rPr>
        <w:t>、「さば」</w:t>
      </w:r>
      <w:r>
        <w:rPr>
          <w:w w:val="90"/>
        </w:rPr>
        <w:t>31</w:t>
      </w:r>
      <w:r>
        <w:rPr/>
        <w:t> </w:t>
      </w:r>
      <w:r>
        <w:rPr>
          <w:w w:val="100"/>
        </w:rPr>
        <w:t>億</w:t>
      </w:r>
      <w:r>
        <w:rPr/>
        <w:t> </w:t>
      </w:r>
      <w:r>
        <w:rPr>
          <w:w w:val="120"/>
        </w:rPr>
        <w:t>8</w:t>
      </w:r>
      <w:r>
        <w:rPr>
          <w:spacing w:val="-3"/>
          <w:w w:val="120"/>
        </w:rPr>
        <w:t>,</w:t>
      </w:r>
      <w:r>
        <w:rPr>
          <w:w w:val="90"/>
        </w:rPr>
        <w:t>155</w:t>
      </w:r>
      <w:r>
        <w:rPr/>
        <w:t> </w:t>
      </w:r>
      <w:r>
        <w:rPr>
          <w:spacing w:val="-41"/>
          <w:w w:val="100"/>
        </w:rPr>
        <w:t>万円</w:t>
      </w:r>
      <w:r>
        <w:rPr>
          <w:w w:val="100"/>
        </w:rPr>
        <w:t>（</w:t>
      </w:r>
      <w:r>
        <w:rPr>
          <w:spacing w:val="-3"/>
          <w:w w:val="90"/>
        </w:rPr>
        <w:t>6</w:t>
      </w:r>
      <w:r>
        <w:rPr>
          <w:w w:val="180"/>
        </w:rPr>
        <w:t>.</w:t>
      </w:r>
      <w:r>
        <w:rPr>
          <w:w w:val="90"/>
        </w:rPr>
        <w:t>1</w:t>
      </w:r>
      <w:r>
        <w:rPr>
          <w:w w:val="100"/>
        </w:rPr>
        <w:t>％</w:t>
      </w:r>
      <w:r>
        <w:rPr>
          <w:spacing w:val="-82"/>
          <w:w w:val="100"/>
        </w:rPr>
        <w:t>）、</w:t>
      </w:r>
    </w:p>
    <w:p>
      <w:pPr>
        <w:pStyle w:val="BodyText"/>
        <w:spacing w:line="267" w:lineRule="exact"/>
        <w:ind w:left="734"/>
      </w:pPr>
      <w:r>
        <w:rPr>
          <w:spacing w:val="-2"/>
          <w:w w:val="100"/>
        </w:rPr>
        <w:t>「まぐろ」</w:t>
      </w:r>
      <w:r>
        <w:rPr>
          <w:w w:val="90"/>
        </w:rPr>
        <w:t>21</w:t>
      </w:r>
      <w:r>
        <w:rPr>
          <w:spacing w:val="-8"/>
        </w:rPr>
        <w:t> </w:t>
      </w:r>
      <w:r>
        <w:rPr>
          <w:w w:val="100"/>
        </w:rPr>
        <w:t>億</w:t>
      </w:r>
      <w:r>
        <w:rPr>
          <w:spacing w:val="-6"/>
        </w:rPr>
        <w:t> </w:t>
      </w:r>
      <w:r>
        <w:rPr>
          <w:w w:val="108"/>
        </w:rPr>
        <w:t>2,</w:t>
      </w:r>
      <w:r>
        <w:rPr>
          <w:spacing w:val="-3"/>
          <w:w w:val="108"/>
        </w:rPr>
        <w:t>3</w:t>
      </w:r>
      <w:r>
        <w:rPr>
          <w:w w:val="90"/>
        </w:rPr>
        <w:t>98</w:t>
      </w:r>
      <w:r>
        <w:rPr>
          <w:spacing w:val="-9"/>
        </w:rPr>
        <w:t> </w:t>
      </w:r>
      <w:r>
        <w:rPr>
          <w:spacing w:val="-2"/>
          <w:w w:val="100"/>
        </w:rPr>
        <w:t>万円</w:t>
      </w:r>
      <w:r>
        <w:rPr>
          <w:w w:val="100"/>
        </w:rPr>
        <w:t>（</w:t>
      </w:r>
      <w:r>
        <w:rPr>
          <w:w w:val="120"/>
        </w:rPr>
        <w:t>4</w:t>
      </w:r>
      <w:r>
        <w:rPr>
          <w:spacing w:val="-3"/>
          <w:w w:val="120"/>
        </w:rPr>
        <w:t>.</w:t>
      </w:r>
      <w:r>
        <w:rPr>
          <w:w w:val="90"/>
        </w:rPr>
        <w:t>1</w:t>
      </w:r>
      <w:r>
        <w:rPr>
          <w:w w:val="100"/>
        </w:rPr>
        <w:t>％</w:t>
      </w:r>
      <w:r>
        <w:rPr>
          <w:spacing w:val="-108"/>
          <w:w w:val="100"/>
        </w:rPr>
        <w:t>）</w:t>
      </w:r>
      <w:r>
        <w:rPr>
          <w:spacing w:val="-3"/>
          <w:w w:val="100"/>
        </w:rPr>
        <w:t>、などとなっている。</w:t>
      </w:r>
    </w:p>
    <w:p>
      <w:pPr>
        <w:pStyle w:val="BodyText"/>
        <w:spacing w:line="272" w:lineRule="exact"/>
        <w:ind w:left="943"/>
      </w:pPr>
      <w:r>
        <w:rPr/>
        <w:t>これを前年と比較すると、漁獲金額が増加した主な魚種及び増加金額は「なまこ」</w:t>
      </w:r>
    </w:p>
    <w:p>
      <w:pPr>
        <w:pStyle w:val="BodyText"/>
        <w:spacing w:line="230" w:lineRule="auto" w:before="6"/>
        <w:ind w:left="735" w:right="269" w:hanging="1"/>
      </w:pPr>
      <w:r>
        <w:rPr>
          <w:w w:val="90"/>
        </w:rPr>
        <w:t>11</w:t>
      </w:r>
      <w:r>
        <w:rPr/>
        <w:t> </w:t>
      </w:r>
      <w:r>
        <w:rPr>
          <w:w w:val="100"/>
        </w:rPr>
        <w:t>億</w:t>
      </w:r>
      <w:r>
        <w:rPr/>
        <w:t> </w:t>
      </w:r>
      <w:r>
        <w:rPr>
          <w:spacing w:val="-3"/>
          <w:w w:val="120"/>
        </w:rPr>
        <w:t>6</w:t>
      </w:r>
      <w:r>
        <w:rPr>
          <w:w w:val="120"/>
        </w:rPr>
        <w:t>,</w:t>
      </w:r>
      <w:r>
        <w:rPr>
          <w:w w:val="90"/>
        </w:rPr>
        <w:t>9</w:t>
      </w:r>
      <w:r>
        <w:rPr>
          <w:spacing w:val="-3"/>
          <w:w w:val="90"/>
        </w:rPr>
        <w:t>4</w:t>
      </w:r>
      <w:r>
        <w:rPr>
          <w:w w:val="90"/>
        </w:rPr>
        <w:t>6</w:t>
      </w:r>
      <w:r>
        <w:rPr/>
        <w:t> </w:t>
      </w:r>
      <w:r>
        <w:rPr>
          <w:spacing w:val="-10"/>
          <w:w w:val="100"/>
        </w:rPr>
        <w:t>万円</w:t>
      </w:r>
      <w:r>
        <w:rPr>
          <w:spacing w:val="-3"/>
          <w:w w:val="100"/>
        </w:rPr>
        <w:t>（対前年増減率</w:t>
      </w:r>
      <w:r>
        <w:rPr>
          <w:spacing w:val="-3"/>
        </w:rPr>
        <w:t> </w:t>
      </w:r>
      <w:r>
        <w:rPr>
          <w:w w:val="90"/>
        </w:rPr>
        <w:t>56</w:t>
      </w:r>
      <w:r>
        <w:rPr>
          <w:spacing w:val="-3"/>
          <w:w w:val="180"/>
        </w:rPr>
        <w:t>.</w:t>
      </w:r>
      <w:r>
        <w:rPr>
          <w:w w:val="90"/>
        </w:rPr>
        <w:t>9</w:t>
      </w:r>
      <w:r>
        <w:rPr>
          <w:spacing w:val="-3"/>
          <w:w w:val="100"/>
        </w:rPr>
        <w:t>％</w:t>
      </w:r>
      <w:r>
        <w:rPr>
          <w:spacing w:val="-20"/>
          <w:w w:val="100"/>
        </w:rPr>
        <w:t>）</w:t>
      </w:r>
      <w:r>
        <w:rPr>
          <w:spacing w:val="-13"/>
          <w:w w:val="100"/>
        </w:rPr>
        <w:t>、「さば」</w:t>
      </w:r>
      <w:r>
        <w:rPr>
          <w:w w:val="90"/>
        </w:rPr>
        <w:t>6</w:t>
      </w:r>
      <w:r>
        <w:rPr/>
        <w:t> </w:t>
      </w:r>
      <w:r>
        <w:rPr>
          <w:w w:val="100"/>
        </w:rPr>
        <w:t>億</w:t>
      </w:r>
      <w:r>
        <w:rPr/>
        <w:t> </w:t>
      </w:r>
      <w:r>
        <w:rPr>
          <w:w w:val="120"/>
        </w:rPr>
        <w:t>7</w:t>
      </w:r>
      <w:r>
        <w:rPr>
          <w:spacing w:val="-3"/>
          <w:w w:val="120"/>
        </w:rPr>
        <w:t>,</w:t>
      </w:r>
      <w:r>
        <w:rPr>
          <w:w w:val="90"/>
        </w:rPr>
        <w:t>984</w:t>
      </w:r>
      <w:r>
        <w:rPr/>
        <w:t> </w:t>
      </w:r>
      <w:r>
        <w:rPr>
          <w:spacing w:val="-10"/>
          <w:w w:val="100"/>
        </w:rPr>
        <w:t>万円</w:t>
      </w:r>
      <w:r>
        <w:rPr>
          <w:w w:val="100"/>
        </w:rPr>
        <w:t>（</w:t>
      </w:r>
      <w:r>
        <w:rPr>
          <w:w w:val="90"/>
        </w:rPr>
        <w:t>2</w:t>
      </w:r>
      <w:r>
        <w:rPr>
          <w:spacing w:val="-3"/>
          <w:w w:val="90"/>
        </w:rPr>
        <w:t>7</w:t>
      </w:r>
      <w:r>
        <w:rPr>
          <w:w w:val="180"/>
        </w:rPr>
        <w:t>.</w:t>
      </w:r>
      <w:r>
        <w:rPr>
          <w:w w:val="90"/>
        </w:rPr>
        <w:t>2</w:t>
      </w:r>
      <w:r>
        <w:rPr>
          <w:spacing w:val="-3"/>
          <w:w w:val="100"/>
        </w:rPr>
        <w:t>％</w:t>
      </w:r>
      <w:r>
        <w:rPr>
          <w:spacing w:val="-20"/>
          <w:w w:val="100"/>
        </w:rPr>
        <w:t>）</w:t>
      </w:r>
      <w:r>
        <w:rPr>
          <w:spacing w:val="-13"/>
          <w:w w:val="100"/>
        </w:rPr>
        <w:t>、「す</w:t>
      </w:r>
      <w:r>
        <w:rPr>
          <w:spacing w:val="-7"/>
          <w:w w:val="105"/>
        </w:rPr>
        <w:t>るめいか」</w:t>
      </w:r>
      <w:r>
        <w:rPr>
          <w:w w:val="105"/>
        </w:rPr>
        <w:t>6</w:t>
      </w:r>
      <w:r>
        <w:rPr>
          <w:spacing w:val="-10"/>
          <w:w w:val="105"/>
        </w:rPr>
        <w:t> 億 </w:t>
      </w:r>
      <w:r>
        <w:rPr>
          <w:w w:val="105"/>
        </w:rPr>
        <w:t>4,671</w:t>
      </w:r>
      <w:r>
        <w:rPr>
          <w:spacing w:val="-6"/>
          <w:w w:val="105"/>
        </w:rPr>
        <w:t> 万円</w:t>
      </w:r>
      <w:r>
        <w:rPr>
          <w:w w:val="105"/>
        </w:rPr>
        <w:t>（4.9％）</w:t>
      </w:r>
      <w:r>
        <w:rPr>
          <w:spacing w:val="-3"/>
          <w:w w:val="105"/>
        </w:rPr>
        <w:t>となっている。</w:t>
      </w:r>
    </w:p>
    <w:p>
      <w:pPr>
        <w:pStyle w:val="BodyText"/>
        <w:spacing w:line="272" w:lineRule="exact"/>
        <w:ind w:left="944"/>
      </w:pPr>
      <w:r>
        <w:rPr>
          <w:spacing w:val="-15"/>
        </w:rPr>
        <w:t>一方、漁獲金額が減少した主な魚種及び減少金額は「あかいか」</w:t>
      </w:r>
      <w:r>
        <w:rPr/>
        <w:t>8</w:t>
      </w:r>
      <w:r>
        <w:rPr>
          <w:spacing w:val="8"/>
        </w:rPr>
        <w:t> 億 </w:t>
      </w:r>
      <w:r>
        <w:rPr/>
        <w:t>4,223</w:t>
      </w:r>
      <w:r>
        <w:rPr>
          <w:spacing w:val="-20"/>
        </w:rPr>
        <w:t> 万円</w:t>
      </w:r>
      <w:r>
        <w:rPr>
          <w:w w:val="115"/>
        </w:rPr>
        <w:t>（△</w:t>
      </w:r>
    </w:p>
    <w:p>
      <w:pPr>
        <w:pStyle w:val="BodyText"/>
        <w:spacing w:line="272" w:lineRule="exact"/>
        <w:ind w:left="735"/>
      </w:pPr>
      <w:r>
        <w:rPr>
          <w:w w:val="90"/>
        </w:rPr>
        <w:t>18</w:t>
      </w:r>
      <w:r>
        <w:rPr>
          <w:w w:val="180"/>
        </w:rPr>
        <w:t>.</w:t>
      </w:r>
      <w:r>
        <w:rPr>
          <w:w w:val="90"/>
        </w:rPr>
        <w:t>8</w:t>
      </w:r>
      <w:r>
        <w:rPr>
          <w:spacing w:val="-3"/>
          <w:w w:val="100"/>
        </w:rPr>
        <w:t>％</w:t>
      </w:r>
      <w:r>
        <w:rPr>
          <w:w w:val="100"/>
        </w:rPr>
        <w:t>）</w:t>
      </w:r>
      <w:r>
        <w:rPr>
          <w:spacing w:val="-3"/>
          <w:w w:val="100"/>
        </w:rPr>
        <w:t>、「ほたてがい」</w:t>
      </w:r>
      <w:r>
        <w:rPr>
          <w:color w:val="FF0000"/>
          <w:w w:val="90"/>
        </w:rPr>
        <w:t>7</w:t>
      </w:r>
      <w:r>
        <w:rPr>
          <w:color w:val="FF0000"/>
          <w:spacing w:val="10"/>
        </w:rPr>
        <w:t> </w:t>
      </w:r>
      <w:r>
        <w:rPr>
          <w:color w:val="FF0000"/>
          <w:w w:val="100"/>
        </w:rPr>
        <w:t>億</w:t>
      </w:r>
      <w:r>
        <w:rPr>
          <w:color w:val="FF0000"/>
          <w:spacing w:val="11"/>
        </w:rPr>
        <w:t> </w:t>
      </w:r>
      <w:r>
        <w:rPr>
          <w:color w:val="FF0000"/>
          <w:spacing w:val="-3"/>
          <w:w w:val="90"/>
        </w:rPr>
        <w:t>4</w:t>
      </w:r>
      <w:r>
        <w:rPr>
          <w:color w:val="FF0000"/>
          <w:w w:val="103"/>
        </w:rPr>
        <w:t>,120</w:t>
      </w:r>
      <w:r>
        <w:rPr>
          <w:color w:val="FF0000"/>
          <w:spacing w:val="8"/>
        </w:rPr>
        <w:t> </w:t>
      </w:r>
      <w:r>
        <w:rPr>
          <w:color w:val="FF0000"/>
          <w:spacing w:val="-2"/>
          <w:w w:val="100"/>
        </w:rPr>
        <w:t>万円</w:t>
      </w:r>
      <w:r>
        <w:rPr>
          <w:w w:val="100"/>
        </w:rPr>
        <w:t>（</w:t>
      </w:r>
      <w:r>
        <w:rPr>
          <w:color w:val="FF0000"/>
          <w:w w:val="167"/>
        </w:rPr>
        <w:t>△</w:t>
      </w:r>
      <w:r>
        <w:rPr>
          <w:color w:val="FF0000"/>
          <w:spacing w:val="-3"/>
          <w:w w:val="90"/>
        </w:rPr>
        <w:t>6</w:t>
      </w:r>
      <w:r>
        <w:rPr>
          <w:color w:val="FF0000"/>
          <w:w w:val="180"/>
        </w:rPr>
        <w:t>.</w:t>
      </w:r>
      <w:r>
        <w:rPr>
          <w:color w:val="FF0000"/>
          <w:spacing w:val="-3"/>
          <w:w w:val="90"/>
        </w:rPr>
        <w:t>1</w:t>
      </w:r>
      <w:r>
        <w:rPr>
          <w:color w:val="FF0000"/>
          <w:w w:val="100"/>
        </w:rPr>
        <w:t>％</w:t>
      </w:r>
      <w:r>
        <w:rPr>
          <w:w w:val="100"/>
        </w:rPr>
        <w:t>）</w:t>
      </w:r>
      <w:r>
        <w:rPr>
          <w:spacing w:val="-3"/>
          <w:w w:val="100"/>
        </w:rPr>
        <w:t>、「まぐろ」</w:t>
      </w:r>
      <w:r>
        <w:rPr>
          <w:w w:val="90"/>
        </w:rPr>
        <w:t>6</w:t>
      </w:r>
      <w:r>
        <w:rPr>
          <w:spacing w:val="11"/>
        </w:rPr>
        <w:t> </w:t>
      </w:r>
      <w:r>
        <w:rPr>
          <w:w w:val="100"/>
        </w:rPr>
        <w:t>億</w:t>
      </w:r>
      <w:r>
        <w:rPr>
          <w:spacing w:val="8"/>
        </w:rPr>
        <w:t> </w:t>
      </w:r>
      <w:r>
        <w:rPr>
          <w:w w:val="108"/>
        </w:rPr>
        <w:t>9,</w:t>
      </w:r>
      <w:r>
        <w:rPr>
          <w:spacing w:val="-3"/>
          <w:w w:val="108"/>
        </w:rPr>
        <w:t>8</w:t>
      </w:r>
      <w:r>
        <w:rPr>
          <w:w w:val="90"/>
        </w:rPr>
        <w:t>99</w:t>
      </w:r>
      <w:r>
        <w:rPr>
          <w:spacing w:val="11"/>
        </w:rPr>
        <w:t> </w:t>
      </w:r>
      <w:r>
        <w:rPr>
          <w:spacing w:val="-3"/>
          <w:w w:val="100"/>
        </w:rPr>
        <w:t>万円</w:t>
      </w:r>
    </w:p>
    <w:p>
      <w:pPr>
        <w:pStyle w:val="BodyText"/>
        <w:spacing w:line="230" w:lineRule="auto" w:before="5"/>
        <w:ind w:left="736" w:right="205" w:hanging="1"/>
      </w:pPr>
      <w:r>
        <w:rPr>
          <w:w w:val="125"/>
        </w:rPr>
        <w:t>（△</w:t>
      </w:r>
      <w:r>
        <w:rPr>
          <w:w w:val="90"/>
        </w:rPr>
        <w:t>2</w:t>
      </w:r>
      <w:r>
        <w:rPr>
          <w:spacing w:val="-3"/>
          <w:w w:val="90"/>
        </w:rPr>
        <w:t>4</w:t>
      </w:r>
      <w:r>
        <w:rPr>
          <w:w w:val="120"/>
        </w:rPr>
        <w:t>.8</w:t>
      </w:r>
      <w:r>
        <w:rPr>
          <w:spacing w:val="-3"/>
          <w:w w:val="100"/>
        </w:rPr>
        <w:t>％</w:t>
      </w:r>
      <w:r>
        <w:rPr>
          <w:spacing w:val="-106"/>
          <w:w w:val="100"/>
        </w:rPr>
        <w:t>）</w:t>
      </w:r>
      <w:r>
        <w:rPr>
          <w:spacing w:val="-21"/>
          <w:w w:val="100"/>
        </w:rPr>
        <w:t>、「こんぶ」</w:t>
      </w:r>
      <w:r>
        <w:rPr>
          <w:w w:val="90"/>
        </w:rPr>
        <w:t>2</w:t>
      </w:r>
      <w:r>
        <w:rPr/>
        <w:t> </w:t>
      </w:r>
      <w:r>
        <w:rPr>
          <w:w w:val="100"/>
        </w:rPr>
        <w:t>億</w:t>
      </w:r>
      <w:r>
        <w:rPr/>
        <w:t> </w:t>
      </w:r>
      <w:r>
        <w:rPr>
          <w:w w:val="108"/>
        </w:rPr>
        <w:t>6,</w:t>
      </w:r>
      <w:r>
        <w:rPr>
          <w:spacing w:val="-3"/>
          <w:w w:val="108"/>
        </w:rPr>
        <w:t>5</w:t>
      </w:r>
      <w:r>
        <w:rPr>
          <w:w w:val="90"/>
        </w:rPr>
        <w:t>16</w:t>
      </w:r>
      <w:r>
        <w:rPr/>
        <w:t> </w:t>
      </w:r>
      <w:r>
        <w:rPr>
          <w:spacing w:val="-2"/>
          <w:w w:val="100"/>
        </w:rPr>
        <w:t>万円</w:t>
      </w:r>
      <w:r>
        <w:rPr>
          <w:spacing w:val="-3"/>
          <w:w w:val="125"/>
        </w:rPr>
        <w:t>（</w:t>
      </w:r>
      <w:r>
        <w:rPr>
          <w:spacing w:val="-1"/>
          <w:w w:val="125"/>
        </w:rPr>
        <w:t>△</w:t>
      </w:r>
      <w:r>
        <w:rPr>
          <w:w w:val="90"/>
        </w:rPr>
        <w:t>49</w:t>
      </w:r>
      <w:r>
        <w:rPr>
          <w:spacing w:val="-3"/>
          <w:w w:val="180"/>
        </w:rPr>
        <w:t>.</w:t>
      </w:r>
      <w:r>
        <w:rPr>
          <w:spacing w:val="-3"/>
          <w:w w:val="90"/>
        </w:rPr>
        <w:t>4</w:t>
      </w:r>
      <w:r>
        <w:rPr>
          <w:w w:val="100"/>
        </w:rPr>
        <w:t>％）</w:t>
      </w:r>
      <w:r>
        <w:rPr>
          <w:spacing w:val="-3"/>
          <w:w w:val="100"/>
        </w:rPr>
        <w:t>となっている（</w:t>
      </w:r>
      <w:r>
        <w:rPr>
          <w:w w:val="100"/>
        </w:rPr>
        <w:t>図</w:t>
      </w:r>
      <w:r>
        <w:rPr/>
        <w:t> </w:t>
      </w:r>
      <w:r>
        <w:rPr>
          <w:spacing w:val="-3"/>
          <w:w w:val="90"/>
        </w:rPr>
        <w:t>7</w:t>
      </w:r>
      <w:r>
        <w:rPr>
          <w:w w:val="100"/>
        </w:rPr>
        <w:t>、第</w:t>
      </w:r>
      <w:r>
        <w:rPr/>
        <w:t> </w:t>
      </w:r>
      <w:r>
        <w:rPr>
          <w:w w:val="90"/>
        </w:rPr>
        <w:t>1</w:t>
      </w:r>
      <w:r>
        <w:rPr/>
        <w:t> </w:t>
      </w:r>
      <w:r>
        <w:rPr>
          <w:w w:val="100"/>
        </w:rPr>
        <w:t>表、</w:t>
      </w:r>
      <w:r>
        <w:rPr>
          <w:spacing w:val="-4"/>
        </w:rPr>
        <w:t>第 </w:t>
      </w:r>
      <w:r>
        <w:rPr/>
        <w:t>8</w:t>
      </w:r>
      <w:r>
        <w:rPr>
          <w:spacing w:val="-5"/>
        </w:rPr>
        <w:t> 表</w:t>
      </w:r>
      <w:r>
        <w:rPr>
          <w:spacing w:val="-10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5"/>
        <w:spacing w:before="50"/>
        <w:ind w:left="1176"/>
        <w:jc w:val="left"/>
      </w:pPr>
      <w:r>
        <w:rPr/>
        <w:pict>
          <v:group style="position:absolute;margin-left:168.969559pt;margin-top:-173.172272pt;width:291.2pt;height:291.150pt;mso-position-horizontal-relative:page;mso-position-vertical-relative:paragraph;z-index:1744" coordorigin="3379,-3463" coordsize="5824,5823">
            <v:shape style="position:absolute;left:6291;top:-3456;width:2905;height:3210" coordorigin="6291,-3456" coordsize="2905,3210" path="m9179,-246l7735,-399,7739,-437,7741,-476,7743,-514,7743,-552,7741,-627,7736,-701,7727,-773,7714,-845,7698,-915,7678,-984,7655,-1051,7629,-1117,7600,-1182,7568,-1244,7533,-1305,7495,-1364,7455,-1421,7412,-1476,7366,-1528,7318,-1579,7268,-1627,7215,-1672,7160,-1716,7103,-1756,7044,-1794,6983,-1829,6921,-1861,6856,-1890,6790,-1916,6723,-1939,6654,-1958,6584,-1975,6512,-1987,6440,-1997,6366,-2002,6291,-2004,6291,-3456,6368,-3455,6444,-3452,6521,-3447,6597,-3440,6672,-3431,6747,-3420,6822,-3407,6895,-3393,6968,-3376,7040,-3358,7111,-3338,7181,-3317,7251,-3294,7320,-3269,7387,-3242,7454,-3214,7520,-3184,7585,-3153,7650,-3120,7713,-3085,7775,-3049,7836,-3012,7896,-2973,7955,-2933,8013,-2891,8070,-2848,8125,-2804,8180,-2759,8233,-2712,8285,-2664,8336,-2614,8386,-2564,8434,-2512,8481,-2459,8527,-2405,8572,-2350,8615,-2294,8657,-2237,8697,-2179,8736,-2120,8774,-2060,8810,-1999,8844,-1937,8878,-1874,8909,-1810,8939,-1746,8968,-1680,8995,-1614,9020,-1548,9044,-1480,9066,-1412,9087,-1343,9105,-1273,9122,-1203,9138,-1132,9151,-1061,9163,-989,9173,-917,9181,-844,9188,-770,9192,-697,9195,-623,9196,-548,9195,-473,9191,-398,9186,-322,9179,-246xe" filled="true" fillcolor="#545454" stroked="false">
              <v:path arrowok="t"/>
              <v:fill type="solid"/>
            </v:shape>
            <v:shape style="position:absolute;left:6291;top:-3456;width:2905;height:3210" coordorigin="6291,-3456" coordsize="2905,3210" path="m9179,-246l9186,-322,9191,-398,9195,-473,9196,-548,9195,-623,9192,-697,9188,-770,9181,-844,9173,-917,9163,-989,9151,-1061,9138,-1132,9122,-1203,9105,-1273,9087,-1343,9066,-1412,9044,-1480,9020,-1548,8995,-1614,8968,-1680,8939,-1746,8909,-1810,8878,-1874,8844,-1937,8810,-1999,8774,-2060,8736,-2120,8697,-2179,8657,-2237,8615,-2294,8572,-2350,8527,-2405,8481,-2459,8434,-2512,8386,-2564,8336,-2614,8285,-2664,8233,-2712,8180,-2759,8125,-2804,8070,-2848,8013,-2891,7955,-2933,7896,-2973,7836,-3012,7775,-3049,7713,-3085,7650,-3120,7585,-3153,7520,-3184,7454,-3214,7387,-3242,7320,-3269,7251,-3294,7181,-3317,7111,-3338,7040,-3358,6968,-3376,6895,-3393,6822,-3407,6747,-3420,6672,-3431,6597,-3440,6521,-3447,6444,-3452,6368,-3455,6291,-3456,6291,-2004,6366,-2002,6440,-1997,6512,-1987,6584,-1975,6654,-1958,6723,-1939,6790,-1916,6856,-1890,6921,-1861,6983,-1829,7044,-1794,7103,-1756,7160,-1716,7215,-1672,7268,-1627,7318,-1579,7366,-1528,7412,-1476,7455,-1421,7495,-1364,7533,-1305,7568,-1244,7600,-1182,7629,-1117,7655,-1051,7678,-984,7698,-915,7714,-845,7727,-773,7736,-701,7741,-627,7743,-552,7743,-514,7741,-476,7739,-437,7735,-399,9179,-246xe" filled="false" stroked="true" strokeweight=".748487pt" strokecolor="#000000">
              <v:path arrowok="t"/>
              <v:stroke dashstyle="solid"/>
            </v:shape>
            <v:shape style="position:absolute;left:6419;top:-400;width:2761;height:2740" coordorigin="6419,-399" coordsize="2761,2740" path="m6547,2341l6419,894,6496,885,6571,873,6644,856,6716,836,6787,813,6856,786,6923,755,6988,722,7052,685,7113,645,7172,602,7229,557,7283,509,7335,458,7384,404,7431,348,7474,290,7515,229,7553,167,7588,102,7619,35,7648,-33,7672,-103,7694,-175,7711,-248,7725,-323,7735,-399,9179,-246,9170,-170,9159,-94,9146,-19,9131,55,9115,129,9096,202,9076,274,9054,345,9030,416,9004,486,8977,555,8948,623,8917,690,8885,756,8851,821,8815,885,8778,948,8739,1011,8699,1072,8658,1132,8615,1190,8570,1248,8524,1305,8477,1360,8428,1414,8378,1467,8327,1519,8275,1569,8221,1618,8166,1666,8110,1712,8053,1757,7994,1800,7934,1843,7874,1883,7812,1922,7749,1960,7685,1996,7621,2030,7555,2063,7488,2094,7421,2124,7352,2152,7283,2178,7212,2202,7141,2225,7070,2246,6997,2265,6924,2282,6850,2298,6775,2311,6700,2323,6624,2333,6547,2341xe" filled="true" fillcolor="#a0a0a0" stroked="false">
              <v:path arrowok="t"/>
              <v:fill type="solid"/>
            </v:shape>
            <v:shape style="position:absolute;left:6419;top:-400;width:2761;height:2740" coordorigin="6419,-399" coordsize="2761,2740" path="m6547,2341l6624,2333,6700,2323,6775,2311,6850,2298,6924,2282,6997,2265,7070,2246,7141,2225,7212,2202,7283,2178,7352,2152,7421,2124,7488,2094,7555,2063,7621,2030,7685,1996,7749,1960,7812,1922,7874,1883,7934,1843,7994,1800,8053,1757,8110,1712,8166,1666,8221,1618,8275,1569,8327,1519,8378,1467,8428,1414,8477,1360,8524,1305,8570,1248,8615,1190,8658,1132,8699,1072,8739,1011,8778,948,8815,885,8851,821,8885,756,8917,690,8948,623,8977,555,9004,486,9030,416,9054,345,9076,274,9096,202,9115,129,9131,55,9146,-19,9159,-94,9170,-170,9179,-246,7735,-399,7725,-323,7711,-248,7694,-175,7672,-103,7648,-33,7619,35,7588,102,7553,167,7515,229,7474,290,7431,348,7384,404,7335,458,7283,509,7229,557,7172,602,7113,645,7052,685,6988,722,6923,755,6856,786,6787,813,6716,836,6644,856,6571,873,6496,885,6419,894,6547,2341xe" filled="false" stroked="true" strokeweight=".748481pt" strokecolor="#000000">
              <v:path arrowok="t"/>
              <v:stroke dashstyle="solid"/>
            </v:shape>
            <v:shape style="position:absolute;left:5290;top:810;width:1258;height:1541" coordorigin="5290,811" coordsize="1258,1541" path="m6308,2352l6228,2351,6148,2348,6068,2343,5989,2336,5910,2327,5831,2315,5752,2301,5674,2286,5596,2268,5519,2247,5442,2225,5366,2201,5290,2174,5791,811,5867,836,5944,858,6022,875,6100,887,6180,896,6259,900,6420,900,6547,2341,6468,2346,6388,2350,6308,2352xm6420,900l6259,900,6339,899,6419,894,6420,900xe" filled="true" fillcolor="#737373" stroked="false">
              <v:path arrowok="t"/>
              <v:fill type="solid"/>
            </v:shape>
            <v:shape style="position:absolute;left:5290;top:810;width:1258;height:1541" coordorigin="5290,811" coordsize="1258,1541" path="m5290,2174l5366,2201,5442,2225,5519,2247,5596,2268,5674,2286,5752,2301,5831,2315,5910,2327,5989,2336,6068,2343,6148,2348,6228,2351,6308,2352,6388,2350,6468,2346,6547,2341,6419,894,6339,899,6259,900,6180,896,6100,887,6022,875,5944,858,5867,836,5791,811,5290,2174xe" filled="false" stroked="true" strokeweight=".748492pt" strokecolor="#000000">
              <v:path arrowok="t"/>
              <v:stroke dashstyle="solid"/>
            </v:shape>
            <v:shape style="position:absolute;left:4327;top:517;width:1464;height:1657" coordorigin="4327,518" coordsize="1464,1657" path="m5290,2174l5215,2145,5140,2114,5066,2081,4993,2045,4921,2008,4850,1969,4780,1928,4712,1885,4644,1840,4578,1793,4513,1744,4450,1694,4388,1641,4327,1587,5309,518,5371,571,5435,620,5501,666,5571,708,5642,747,5715,781,5791,811,5290,2174xe" filled="true" fillcolor="#444444" stroked="false">
              <v:path arrowok="t"/>
              <v:fill type="solid"/>
            </v:shape>
            <v:shape style="position:absolute;left:4327;top:517;width:1464;height:1657" coordorigin="4327,518" coordsize="1464,1657" path="m4327,1587l4388,1641,4450,1694,4513,1744,4578,1793,4644,1840,4712,1885,4780,1928,4850,1969,4921,2008,4993,2045,5066,2081,5140,2114,5215,2145,5290,2174,5791,811,5715,781,5642,747,5571,708,5501,666,5435,620,5371,571,5309,518,4327,1587xe" filled="false" stroked="true" strokeweight=".748488pt" strokecolor="#000000">
              <v:path arrowok="t"/>
              <v:stroke dashstyle="solid"/>
            </v:shape>
            <v:shape style="position:absolute;left:3666;top:69;width:1643;height:1518" coordorigin="3667,70" coordsize="1643,1518" path="m4327,1587l4269,1532,4212,1476,4157,1418,4104,1358,4052,1297,4002,1235,3954,1171,3907,1106,3862,1040,3819,973,3778,904,3739,834,3702,763,3667,691,4979,70,5015,141,5055,210,5099,277,5147,341,5197,403,5252,462,5309,518,4327,1587xe" filled="true" fillcolor="#848484" stroked="false">
              <v:path arrowok="t"/>
              <v:fill type="solid"/>
            </v:shape>
            <v:shape style="position:absolute;left:3666;top:69;width:1643;height:1518" coordorigin="3667,70" coordsize="1643,1518" path="m3667,691l3702,763,3739,834,3778,904,3819,973,3862,1040,3907,1106,3954,1171,4002,1235,4052,1297,4104,1358,4157,1418,4212,1476,4269,1532,4327,1587,5309,518,5252,462,5197,403,5147,341,5099,277,5055,210,5015,141,4979,70,3667,691xe" filled="false" stroked="true" strokeweight=".748478pt" strokecolor="#000000">
              <v:path arrowok="t"/>
              <v:stroke dashstyle="solid"/>
            </v:shape>
            <v:shape style="position:absolute;left:3436;top:-285;width:1543;height:977" coordorigin="3436,-285" coordsize="1543,977" path="m3667,691l3632,616,3600,539,3570,462,3542,384,3516,305,3493,225,3472,145,3453,64,3436,-18,4864,-285,4879,-212,4899,-140,4922,-69,4949,1,4979,70,3667,691xe" filled="true" fillcolor="#c2c2c2" stroked="false">
              <v:path arrowok="t"/>
              <v:fill type="solid"/>
            </v:shape>
            <v:shape style="position:absolute;left:3436;top:-285;width:1543;height:977" coordorigin="3436,-285" coordsize="1543,977" path="m3436,-18l3453,64,3472,145,3493,225,3516,305,3542,384,3570,462,3600,539,3632,616,3667,691,4979,70,4949,1,4922,-69,4899,-140,4879,-212,4864,-285,3436,-18xe" filled="false" stroked="true" strokeweight=".748459pt" strokecolor="#000000">
              <v:path arrowok="t"/>
              <v:stroke dashstyle="solid"/>
            </v:shape>
            <v:shape style="position:absolute;left:3386;top:-3456;width:2905;height:3439" coordorigin="3387,-3456" coordsize="2905,3439" path="m6291,-3456l6215,-3455,6139,-3452,6064,-3447,5990,-3440,5916,-3432,5842,-3421,5769,-3409,5697,-3395,5625,-3379,5554,-3362,5484,-3342,5415,-3321,5346,-3299,5278,-3274,5211,-3248,5144,-3221,5079,-3192,5014,-3161,4950,-3129,4887,-3095,4825,-3059,4764,-3023,4704,-2985,4645,-2945,4587,-2904,4531,-2862,4475,-2818,4420,-2773,4366,-2727,4314,-2679,4263,-2630,4213,-2580,4164,-2529,4116,-2477,4070,-2423,4025,-2368,3981,-2312,3939,-2256,3898,-2198,3858,-2139,3820,-2079,3783,-2018,3748,-1956,3714,-1893,3682,-1829,3651,-1764,3622,-1699,3595,-1633,3569,-1565,3544,-1497,3522,-1429,3500,-1359,3481,-1289,3464,-1218,3448,-1146,3434,-1074,3421,-1001,3411,-928,3402,-854,3396,-779,3391,-704,3388,-628,3387,-552,3388,-475,3391,-399,3396,-322,3403,-246,3412,-169,3423,-94,3436,-18,4864,-285,4852,-359,4844,-432,4840,-505,4839,-578,4842,-650,4849,-721,4859,-792,4872,-861,4889,-930,4909,-997,4932,-1064,4958,-1129,4988,-1192,5020,-1254,5055,-1314,5093,-1372,5134,-1429,5177,-1483,5223,-1536,5272,-1586,5323,-1634,5376,-1680,5432,-1723,5489,-1763,5549,-1801,5612,-1836,5676,-1868,5742,-1896,5810,-1922,5880,-1945,5951,-1964,6024,-1979,6090,-1990,6157,-1998,6224,-2002,6291,-2004,6291,-3456xe" filled="false" stroked="true" strokeweight=".748491pt" strokecolor="#000000">
              <v:path arrowok="t"/>
              <v:stroke dashstyle="solid"/>
            </v:shape>
            <v:shape style="position:absolute;left:4221;top:-2046;width:724;height:581" type="#_x0000_t202" filled="false" stroked="false">
              <v:textbox inset="0,0,0,0">
                <w:txbxContent>
                  <w:p>
                    <w:pPr>
                      <w:spacing w:line="267" w:lineRule="exact" w:before="0"/>
                      <w:ind w:left="0" w:right="0" w:firstLine="0"/>
                      <w:jc w:val="left"/>
                      <w:rPr>
                        <w:sz w:val="24"/>
                      </w:rPr>
                    </w:pPr>
                    <w:r>
                      <w:rPr>
                        <w:w w:val="95"/>
                        <w:sz w:val="24"/>
                      </w:rPr>
                      <w:t>その他</w:t>
                    </w:r>
                  </w:p>
                  <w:p>
                    <w:pPr>
                      <w:spacing w:line="313" w:lineRule="exact" w:before="0"/>
                      <w:ind w:left="29" w:right="0" w:firstLine="0"/>
                      <w:jc w:val="left"/>
                      <w:rPr>
                        <w:sz w:val="24"/>
                      </w:rPr>
                    </w:pPr>
                    <w:r>
                      <w:rPr>
                        <w:rFonts w:ascii="Arial" w:eastAsia="Arial"/>
                        <w:w w:val="95"/>
                        <w:sz w:val="24"/>
                      </w:rPr>
                      <w:t>27.9</w:t>
                    </w:r>
                    <w:r>
                      <w:rPr>
                        <w:w w:val="95"/>
                        <w:sz w:val="24"/>
                      </w:rPr>
                      <w:t>％</w:t>
                    </w:r>
                  </w:p>
                </w:txbxContent>
              </v:textbox>
              <w10:wrap type="none"/>
            </v:shape>
            <v:shape style="position:absolute;left:7340;top:-2072;width:1158;height:581"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313" w:lineRule="exact" w:before="0"/>
                      <w:ind w:left="0" w:right="17" w:firstLine="0"/>
                      <w:jc w:val="center"/>
                      <w:rPr>
                        <w:sz w:val="24"/>
                      </w:rPr>
                    </w:pPr>
                    <w:r>
                      <w:rPr>
                        <w:rFonts w:ascii="Arial" w:eastAsia="Arial"/>
                        <w:color w:val="FFFFFF"/>
                        <w:sz w:val="24"/>
                      </w:rPr>
                      <w:t>26.7</w:t>
                    </w:r>
                    <w:r>
                      <w:rPr>
                        <w:color w:val="FFFFFF"/>
                        <w:sz w:val="24"/>
                      </w:rPr>
                      <w:t>％</w:t>
                    </w:r>
                  </w:p>
                </w:txbxContent>
              </v:textbox>
              <w10:wrap type="none"/>
            </v:shape>
            <v:shape style="position:absolute;left:5353;top:-940;width:1922;height:719" type="#_x0000_t202" filled="false" stroked="false">
              <v:textbox inset="0,0,0,0">
                <w:txbxContent>
                  <w:p>
                    <w:pPr>
                      <w:spacing w:line="320" w:lineRule="exact" w:before="0"/>
                      <w:ind w:left="28" w:right="18" w:firstLine="0"/>
                      <w:jc w:val="center"/>
                      <w:rPr>
                        <w:sz w:val="28"/>
                      </w:rPr>
                    </w:pPr>
                    <w:r>
                      <w:rPr>
                        <w:sz w:val="28"/>
                      </w:rPr>
                      <w:t>総漁獲金額</w:t>
                    </w:r>
                  </w:p>
                  <w:p>
                    <w:pPr>
                      <w:spacing w:line="339" w:lineRule="exact" w:before="59"/>
                      <w:ind w:left="0" w:right="18" w:firstLine="0"/>
                      <w:jc w:val="center"/>
                      <w:rPr>
                        <w:sz w:val="28"/>
                      </w:rPr>
                    </w:pPr>
                    <w:r>
                      <w:rPr>
                        <w:spacing w:val="7"/>
                        <w:w w:val="95"/>
                        <w:sz w:val="28"/>
                      </w:rPr>
                      <w:t>518</w:t>
                    </w:r>
                    <w:r>
                      <w:rPr>
                        <w:w w:val="95"/>
                        <w:sz w:val="28"/>
                      </w:rPr>
                      <w:t>億2,528</w:t>
                    </w:r>
                    <w:r>
                      <w:rPr>
                        <w:spacing w:val="-22"/>
                        <w:w w:val="95"/>
                        <w:sz w:val="28"/>
                      </w:rPr>
                      <w:t>万円</w:t>
                    </w:r>
                  </w:p>
                </w:txbxContent>
              </v:textbox>
              <w10:wrap type="none"/>
            </v:shape>
            <v:shape style="position:absolute;left:4170;top:562;width:1244;height:1054" type="#_x0000_t202" filled="false" stroked="false">
              <v:textbox inset="0,0,0,0">
                <w:txbxContent>
                  <w:p>
                    <w:pPr>
                      <w:spacing w:line="267" w:lineRule="exact" w:before="0"/>
                      <w:ind w:left="59" w:right="0" w:firstLine="0"/>
                      <w:jc w:val="left"/>
                      <w:rPr>
                        <w:sz w:val="24"/>
                      </w:rPr>
                    </w:pPr>
                    <w:r>
                      <w:rPr>
                        <w:color w:val="FFFFFF"/>
                        <w:sz w:val="24"/>
                      </w:rPr>
                      <w:t>さば</w:t>
                    </w:r>
                  </w:p>
                  <w:p>
                    <w:pPr>
                      <w:spacing w:line="235" w:lineRule="auto" w:before="0"/>
                      <w:ind w:left="0" w:right="0" w:firstLine="0"/>
                      <w:jc w:val="left"/>
                      <w:rPr>
                        <w:sz w:val="24"/>
                      </w:rPr>
                    </w:pPr>
                    <w:r>
                      <w:rPr>
                        <w:rFonts w:ascii="Arial" w:eastAsia="Arial"/>
                        <w:color w:val="FFFFFF"/>
                        <w:w w:val="90"/>
                        <w:sz w:val="24"/>
                      </w:rPr>
                      <w:t>6.1</w:t>
                    </w:r>
                    <w:r>
                      <w:rPr>
                        <w:color w:val="FFFFFF"/>
                        <w:spacing w:val="4"/>
                        <w:w w:val="90"/>
                        <w:sz w:val="24"/>
                      </w:rPr>
                      <w:t>％ </w:t>
                    </w:r>
                    <w:r>
                      <w:rPr>
                        <w:color w:val="FFFFFF"/>
                        <w:spacing w:val="-4"/>
                        <w:w w:val="90"/>
                        <w:position w:val="-15"/>
                        <w:sz w:val="24"/>
                      </w:rPr>
                      <w:t>なまこ</w:t>
                    </w:r>
                  </w:p>
                  <w:p>
                    <w:pPr>
                      <w:spacing w:line="312" w:lineRule="exact" w:before="0"/>
                      <w:ind w:left="658" w:right="0" w:firstLine="0"/>
                      <w:jc w:val="left"/>
                      <w:rPr>
                        <w:sz w:val="24"/>
                      </w:rPr>
                    </w:pPr>
                    <w:r>
                      <w:rPr>
                        <w:rFonts w:ascii="Arial" w:eastAsia="Arial"/>
                        <w:color w:val="FFFFFF"/>
                        <w:w w:val="95"/>
                        <w:sz w:val="24"/>
                      </w:rPr>
                      <w:t>6.2</w:t>
                    </w:r>
                    <w:r>
                      <w:rPr>
                        <w:color w:val="FFFFFF"/>
                        <w:w w:val="95"/>
                        <w:sz w:val="24"/>
                      </w:rPr>
                      <w:t>％</w:t>
                    </w:r>
                  </w:p>
                </w:txbxContent>
              </v:textbox>
              <w10:wrap type="none"/>
            </v:shape>
            <v:shape style="position:absolute;left:7383;top:667;width:1160;height:581"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313" w:lineRule="exact" w:before="0"/>
                      <w:ind w:left="0" w:right="19" w:firstLine="0"/>
                      <w:jc w:val="center"/>
                      <w:rPr>
                        <w:sz w:val="24"/>
                      </w:rPr>
                    </w:pPr>
                    <w:r>
                      <w:rPr>
                        <w:rFonts w:ascii="Arial" w:eastAsia="Arial"/>
                        <w:color w:val="FFFFFF"/>
                        <w:sz w:val="24"/>
                      </w:rPr>
                      <w:t>21.9</w:t>
                    </w:r>
                    <w:r>
                      <w:rPr>
                        <w:color w:val="FFFFFF"/>
                        <w:sz w:val="24"/>
                      </w:rPr>
                      <w:t>％</w:t>
                    </w:r>
                  </w:p>
                </w:txbxContent>
              </v:textbox>
              <w10:wrap type="none"/>
            </v:shape>
            <v:shape style="position:absolute;left:5544;top:1427;width:946;height:581" type="#_x0000_t202" filled="false" stroked="false">
              <v:textbox inset="0,0,0,0">
                <w:txbxContent>
                  <w:p>
                    <w:pPr>
                      <w:spacing w:line="267" w:lineRule="exact" w:before="0"/>
                      <w:ind w:left="0" w:right="18" w:firstLine="0"/>
                      <w:jc w:val="center"/>
                      <w:rPr>
                        <w:sz w:val="24"/>
                      </w:rPr>
                    </w:pPr>
                    <w:r>
                      <w:rPr>
                        <w:color w:val="FFFFFF"/>
                        <w:w w:val="95"/>
                        <w:sz w:val="24"/>
                      </w:rPr>
                      <w:t>あかいか</w:t>
                    </w:r>
                  </w:p>
                  <w:p>
                    <w:pPr>
                      <w:spacing w:line="313" w:lineRule="exact" w:before="0"/>
                      <w:ind w:left="0" w:right="15" w:firstLine="0"/>
                      <w:jc w:val="center"/>
                      <w:rPr>
                        <w:sz w:val="24"/>
                      </w:rPr>
                    </w:pPr>
                    <w:r>
                      <w:rPr>
                        <w:rFonts w:ascii="Arial" w:eastAsia="Arial"/>
                        <w:color w:val="FFFFFF"/>
                        <w:sz w:val="24"/>
                      </w:rPr>
                      <w:t>7.0</w:t>
                    </w:r>
                    <w:r>
                      <w:rPr>
                        <w:color w:val="FFFFFF"/>
                        <w:sz w:val="24"/>
                      </w:rPr>
                      <w:t>％</w:t>
                    </w:r>
                  </w:p>
                </w:txbxContent>
              </v:textbox>
              <w10:wrap type="none"/>
            </v:shape>
            <w10:wrap type="none"/>
          </v:group>
        </w:pict>
      </w:r>
      <w:r>
        <w:rPr>
          <w:spacing w:val="-2"/>
          <w:w w:val="80"/>
        </w:rPr>
        <w:t>まぐろ</w:t>
      </w:r>
    </w:p>
    <w:p>
      <w:pPr>
        <w:spacing w:line="318" w:lineRule="exact" w:before="0"/>
        <w:ind w:left="1221" w:right="0" w:firstLine="0"/>
        <w:jc w:val="left"/>
        <w:rPr>
          <w:sz w:val="24"/>
        </w:rPr>
      </w:pPr>
      <w:r>
        <w:rPr>
          <w:rFonts w:ascii="Arial" w:eastAsia="Arial"/>
          <w:sz w:val="24"/>
        </w:rPr>
        <w:t>4.1</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tabs>
          <w:tab w:pos="3435" w:val="left" w:leader="none"/>
        </w:tabs>
        <w:spacing w:before="50"/>
        <w:ind w:left="2715" w:right="0" w:firstLine="0"/>
        <w:jc w:val="left"/>
        <w:rPr>
          <w:sz w:val="24"/>
        </w:rPr>
      </w:pPr>
      <w:r>
        <w:rPr>
          <w:sz w:val="24"/>
        </w:rPr>
        <w:t>図７</w:t>
        <w:tab/>
        <w:t>主な魚種別漁獲金額の構成比</w:t>
      </w:r>
    </w:p>
    <w:p>
      <w:pPr>
        <w:spacing w:after="0"/>
        <w:jc w:val="left"/>
        <w:rPr>
          <w:sz w:val="24"/>
        </w:rPr>
        <w:sectPr>
          <w:pgSz w:w="11910" w:h="16840"/>
          <w:pgMar w:header="0" w:footer="511" w:top="1580" w:bottom="700" w:left="1600" w:right="1380"/>
        </w:sectPr>
      </w:pPr>
    </w:p>
    <w:p>
      <w:pPr>
        <w:pStyle w:val="BodyText"/>
        <w:spacing w:before="4"/>
        <w:rPr>
          <w:sz w:val="24"/>
        </w:rPr>
      </w:pPr>
    </w:p>
    <w:p>
      <w:pPr>
        <w:spacing w:line="371" w:lineRule="exact" w:before="42"/>
        <w:ind w:left="101" w:right="0" w:firstLine="0"/>
        <w:jc w:val="left"/>
        <w:rPr>
          <w:sz w:val="28"/>
        </w:rPr>
      </w:pPr>
      <w:r>
        <w:rPr>
          <w:sz w:val="28"/>
        </w:rPr>
        <w:t>４．漁業種類別漁獲数量及び漁獲金額</w:t>
      </w:r>
    </w:p>
    <w:p>
      <w:pPr>
        <w:pStyle w:val="BodyText"/>
        <w:spacing w:line="274" w:lineRule="exact"/>
        <w:ind w:left="101"/>
      </w:pPr>
      <w:r>
        <w:rPr/>
        <w:t>（１）漁業種類別漁獲数量</w:t>
      </w:r>
    </w:p>
    <w:p>
      <w:pPr>
        <w:pStyle w:val="BodyText"/>
        <w:spacing w:line="272" w:lineRule="exact"/>
        <w:ind w:left="732"/>
      </w:pPr>
      <w:r>
        <w:rPr>
          <w:spacing w:val="-15"/>
          <w:w w:val="100"/>
        </w:rPr>
        <w:t>漁業種類別漁獲数量の構成比をみると、漁獲数量は「養殖業」が全体の</w:t>
      </w:r>
      <w:r>
        <w:rPr>
          <w:spacing w:val="-9"/>
        </w:rPr>
        <w:t> </w:t>
      </w:r>
      <w:r>
        <w:rPr>
          <w:color w:val="FF0000"/>
          <w:w w:val="90"/>
        </w:rPr>
        <w:t>36</w:t>
      </w:r>
      <w:r>
        <w:rPr>
          <w:color w:val="FF0000"/>
          <w:w w:val="120"/>
        </w:rPr>
        <w:t>.</w:t>
      </w:r>
      <w:r>
        <w:rPr>
          <w:color w:val="FF0000"/>
          <w:spacing w:val="-3"/>
          <w:w w:val="120"/>
        </w:rPr>
        <w:t>3</w:t>
      </w:r>
      <w:r>
        <w:rPr>
          <w:color w:val="FF0000"/>
          <w:spacing w:val="-94"/>
          <w:w w:val="100"/>
        </w:rPr>
        <w:t>％</w:t>
      </w:r>
      <w:r>
        <w:rPr>
          <w:w w:val="100"/>
        </w:rPr>
        <w:t>（</w:t>
      </w:r>
      <w:r>
        <w:rPr>
          <w:color w:val="FF0000"/>
          <w:w w:val="90"/>
        </w:rPr>
        <w:t>8</w:t>
      </w:r>
      <w:r>
        <w:rPr>
          <w:color w:val="FF0000"/>
          <w:spacing w:val="-3"/>
          <w:w w:val="90"/>
        </w:rPr>
        <w:t>9</w:t>
      </w:r>
      <w:r>
        <w:rPr>
          <w:color w:val="FF0000"/>
          <w:w w:val="180"/>
        </w:rPr>
        <w:t>,</w:t>
      </w:r>
      <w:r>
        <w:rPr>
          <w:color w:val="FF0000"/>
          <w:w w:val="90"/>
        </w:rPr>
        <w:t>5</w:t>
      </w:r>
      <w:r>
        <w:rPr>
          <w:color w:val="FF0000"/>
          <w:spacing w:val="-3"/>
          <w:w w:val="90"/>
        </w:rPr>
        <w:t>38</w:t>
      </w:r>
    </w:p>
    <w:p>
      <w:pPr>
        <w:pStyle w:val="BodyText"/>
        <w:spacing w:line="276" w:lineRule="exact"/>
        <w:ind w:left="521"/>
      </w:pPr>
      <w:r>
        <w:rPr>
          <w:color w:val="FF0000"/>
          <w:w w:val="100"/>
        </w:rPr>
        <w:t>トン</w:t>
      </w:r>
      <w:r>
        <w:rPr>
          <w:spacing w:val="-39"/>
          <w:w w:val="100"/>
        </w:rPr>
        <w:t>）</w:t>
      </w:r>
      <w:r>
        <w:rPr>
          <w:spacing w:val="-12"/>
          <w:w w:val="100"/>
        </w:rPr>
        <w:t>で最も多く、次いで「まき網漁業」</w:t>
      </w:r>
      <w:r>
        <w:rPr>
          <w:w w:val="90"/>
        </w:rPr>
        <w:t>21</w:t>
      </w:r>
      <w:r>
        <w:rPr>
          <w:spacing w:val="-3"/>
          <w:w w:val="180"/>
        </w:rPr>
        <w:t>.</w:t>
      </w:r>
      <w:r>
        <w:rPr>
          <w:w w:val="90"/>
        </w:rPr>
        <w:t>9</w:t>
      </w:r>
      <w:r>
        <w:rPr>
          <w:spacing w:val="-24"/>
          <w:w w:val="100"/>
        </w:rPr>
        <w:t>％、「いか釣漁業」</w:t>
      </w:r>
      <w:r>
        <w:rPr>
          <w:w w:val="90"/>
        </w:rPr>
        <w:t>20</w:t>
      </w:r>
      <w:r>
        <w:rPr>
          <w:spacing w:val="-3"/>
          <w:w w:val="180"/>
        </w:rPr>
        <w:t>.</w:t>
      </w:r>
      <w:r>
        <w:rPr>
          <w:w w:val="90"/>
        </w:rPr>
        <w:t>0</w:t>
      </w:r>
      <w:r>
        <w:rPr>
          <w:spacing w:val="-3"/>
          <w:w w:val="100"/>
        </w:rPr>
        <w:t>％となっている。</w:t>
      </w:r>
    </w:p>
    <w:p>
      <w:pPr>
        <w:pStyle w:val="BodyText"/>
        <w:spacing w:before="2"/>
        <w:rPr>
          <w:sz w:val="20"/>
        </w:rPr>
      </w:pPr>
    </w:p>
    <w:p>
      <w:pPr>
        <w:pStyle w:val="BodyText"/>
        <w:spacing w:line="232" w:lineRule="auto"/>
        <w:ind w:left="522" w:right="316" w:firstLine="211"/>
        <w:jc w:val="both"/>
      </w:pPr>
      <w:r>
        <w:rPr>
          <w:spacing w:val="-7"/>
        </w:rPr>
        <w:t>これを前年と比較すると、漁獲数量が増加した主な漁業種類及び増加数量は、「遠洋</w:t>
      </w:r>
      <w:r>
        <w:rPr>
          <w:spacing w:val="-2"/>
          <w:w w:val="100"/>
        </w:rPr>
        <w:t>底曳網漁業」</w:t>
      </w:r>
      <w:r>
        <w:rPr>
          <w:w w:val="90"/>
        </w:rPr>
        <w:t>1</w:t>
      </w:r>
      <w:r>
        <w:rPr>
          <w:spacing w:val="-3"/>
          <w:w w:val="120"/>
        </w:rPr>
        <w:t>,</w:t>
      </w:r>
      <w:r>
        <w:rPr>
          <w:w w:val="120"/>
        </w:rPr>
        <w:t>1</w:t>
      </w:r>
      <w:r>
        <w:rPr>
          <w:spacing w:val="-3"/>
          <w:w w:val="90"/>
        </w:rPr>
        <w:t>7</w:t>
      </w:r>
      <w:r>
        <w:rPr>
          <w:w w:val="90"/>
        </w:rPr>
        <w:t>4</w:t>
      </w:r>
      <w:r>
        <w:rPr>
          <w:spacing w:val="-6"/>
        </w:rPr>
        <w:t>  </w:t>
      </w:r>
      <w:r>
        <w:rPr>
          <w:spacing w:val="-3"/>
          <w:w w:val="100"/>
        </w:rPr>
        <w:t>トン</w:t>
      </w:r>
      <w:r>
        <w:rPr>
          <w:spacing w:val="-1"/>
          <w:w w:val="100"/>
        </w:rPr>
        <w:t>（</w:t>
      </w:r>
      <w:r>
        <w:rPr>
          <w:w w:val="90"/>
        </w:rPr>
        <w:t>141</w:t>
      </w:r>
      <w:r>
        <w:rPr>
          <w:spacing w:val="-3"/>
          <w:w w:val="180"/>
        </w:rPr>
        <w:t>.</w:t>
      </w:r>
      <w:r>
        <w:rPr>
          <w:w w:val="90"/>
        </w:rPr>
        <w:t>8</w:t>
      </w:r>
      <w:r>
        <w:rPr>
          <w:w w:val="100"/>
        </w:rPr>
        <w:t>％</w:t>
      </w:r>
      <w:r>
        <w:rPr>
          <w:spacing w:val="-108"/>
          <w:w w:val="100"/>
        </w:rPr>
        <w:t>）</w:t>
      </w:r>
      <w:r>
        <w:rPr>
          <w:spacing w:val="-19"/>
          <w:w w:val="100"/>
        </w:rPr>
        <w:t>、「刺網漁業」</w:t>
      </w:r>
      <w:r>
        <w:rPr>
          <w:w w:val="90"/>
        </w:rPr>
        <w:t>493</w:t>
      </w:r>
      <w:r>
        <w:rPr>
          <w:spacing w:val="-7"/>
        </w:rPr>
        <w:t>  </w:t>
      </w:r>
      <w:r>
        <w:rPr>
          <w:spacing w:val="-2"/>
          <w:w w:val="100"/>
        </w:rPr>
        <w:t>トン</w:t>
      </w:r>
      <w:r>
        <w:rPr>
          <w:w w:val="100"/>
        </w:rPr>
        <w:t>（</w:t>
      </w:r>
      <w:r>
        <w:rPr>
          <w:w w:val="90"/>
        </w:rPr>
        <w:t>17</w:t>
      </w:r>
      <w:r>
        <w:rPr>
          <w:spacing w:val="-3"/>
          <w:w w:val="180"/>
        </w:rPr>
        <w:t>.</w:t>
      </w:r>
      <w:r>
        <w:rPr>
          <w:w w:val="90"/>
        </w:rPr>
        <w:t>0</w:t>
      </w:r>
      <w:r>
        <w:rPr>
          <w:w w:val="100"/>
        </w:rPr>
        <w:t>％</w:t>
      </w:r>
      <w:r>
        <w:rPr>
          <w:spacing w:val="-108"/>
          <w:w w:val="100"/>
        </w:rPr>
        <w:t>）</w:t>
      </w:r>
      <w:r>
        <w:rPr>
          <w:spacing w:val="-16"/>
          <w:w w:val="100"/>
        </w:rPr>
        <w:t>、「大型定置網漁業」</w:t>
      </w:r>
      <w:r>
        <w:rPr>
          <w:spacing w:val="-16"/>
          <w:w w:val="90"/>
        </w:rPr>
        <w:t>1</w:t>
      </w:r>
      <w:r>
        <w:rPr>
          <w:spacing w:val="-3"/>
          <w:w w:val="90"/>
        </w:rPr>
        <w:t>4</w:t>
      </w:r>
      <w:r>
        <w:rPr>
          <w:w w:val="90"/>
        </w:rPr>
        <w:t>3</w:t>
      </w:r>
      <w:r>
        <w:rPr/>
        <w:t> </w:t>
      </w:r>
      <w:r>
        <w:rPr>
          <w:spacing w:val="-2"/>
          <w:w w:val="100"/>
        </w:rPr>
        <w:t>トン</w:t>
      </w:r>
      <w:r>
        <w:rPr>
          <w:spacing w:val="-3"/>
          <w:w w:val="100"/>
        </w:rPr>
        <w:t>（</w:t>
      </w:r>
      <w:r>
        <w:rPr>
          <w:w w:val="90"/>
        </w:rPr>
        <w:t>5</w:t>
      </w:r>
      <w:r>
        <w:rPr>
          <w:w w:val="180"/>
        </w:rPr>
        <w:t>.</w:t>
      </w:r>
      <w:r>
        <w:rPr>
          <w:spacing w:val="-3"/>
          <w:w w:val="90"/>
        </w:rPr>
        <w:t>8</w:t>
      </w:r>
      <w:r>
        <w:rPr>
          <w:w w:val="100"/>
        </w:rPr>
        <w:t>％</w:t>
      </w:r>
      <w:r>
        <w:rPr>
          <w:spacing w:val="-106"/>
          <w:w w:val="100"/>
        </w:rPr>
        <w:t>）</w:t>
      </w:r>
      <w:r>
        <w:rPr>
          <w:spacing w:val="-16"/>
          <w:w w:val="100"/>
        </w:rPr>
        <w:t>、「底建網漁業」</w:t>
      </w:r>
      <w:r>
        <w:rPr>
          <w:spacing w:val="-3"/>
          <w:w w:val="90"/>
        </w:rPr>
        <w:t>6</w:t>
      </w:r>
      <w:r>
        <w:rPr>
          <w:w w:val="90"/>
        </w:rPr>
        <w:t>5</w:t>
      </w:r>
      <w:r>
        <w:rPr/>
        <w:t> </w:t>
      </w:r>
      <w:r>
        <w:rPr>
          <w:spacing w:val="-2"/>
          <w:w w:val="100"/>
        </w:rPr>
        <w:t>トン</w:t>
      </w:r>
      <w:r>
        <w:rPr>
          <w:w w:val="100"/>
        </w:rPr>
        <w:t>（</w:t>
      </w:r>
      <w:r>
        <w:rPr>
          <w:spacing w:val="-3"/>
          <w:w w:val="90"/>
        </w:rPr>
        <w:t>1</w:t>
      </w:r>
      <w:r>
        <w:rPr>
          <w:spacing w:val="-3"/>
          <w:w w:val="180"/>
        </w:rPr>
        <w:t>.</w:t>
      </w:r>
      <w:r>
        <w:rPr>
          <w:w w:val="90"/>
        </w:rPr>
        <w:t>7</w:t>
      </w:r>
      <w:r>
        <w:rPr>
          <w:w w:val="100"/>
        </w:rPr>
        <w:t>％</w:t>
      </w:r>
      <w:r>
        <w:rPr>
          <w:spacing w:val="-3"/>
          <w:w w:val="100"/>
        </w:rPr>
        <w:t>）となっている。</w:t>
      </w:r>
    </w:p>
    <w:p>
      <w:pPr>
        <w:pStyle w:val="BodyText"/>
        <w:spacing w:before="9"/>
        <w:rPr>
          <w:sz w:val="19"/>
        </w:rPr>
      </w:pPr>
    </w:p>
    <w:p>
      <w:pPr>
        <w:pStyle w:val="BodyText"/>
        <w:spacing w:line="277" w:lineRule="exact"/>
        <w:ind w:left="734"/>
      </w:pPr>
      <w:r>
        <w:rPr/>
        <w:t>一方、漁獲数量が減少した主な漁業種類及び減少数量は、「いか釣漁業」20,091 トン</w:t>
      </w:r>
    </w:p>
    <w:p>
      <w:pPr>
        <w:pStyle w:val="BodyText"/>
        <w:spacing w:line="277" w:lineRule="exact"/>
        <w:ind w:left="522"/>
      </w:pPr>
      <w:r>
        <w:rPr>
          <w:w w:val="100"/>
        </w:rPr>
        <w:t>（</w:t>
      </w:r>
      <w:r>
        <w:rPr>
          <w:w w:val="167"/>
        </w:rPr>
        <w:t>△</w:t>
      </w:r>
      <w:r>
        <w:rPr>
          <w:w w:val="90"/>
        </w:rPr>
        <w:t>2</w:t>
      </w:r>
      <w:r>
        <w:rPr>
          <w:spacing w:val="-3"/>
          <w:w w:val="90"/>
        </w:rPr>
        <w:t>9</w:t>
      </w:r>
      <w:r>
        <w:rPr>
          <w:w w:val="180"/>
        </w:rPr>
        <w:t>.</w:t>
      </w:r>
      <w:r>
        <w:rPr>
          <w:w w:val="90"/>
        </w:rPr>
        <w:t>0</w:t>
      </w:r>
      <w:r>
        <w:rPr>
          <w:spacing w:val="-3"/>
          <w:w w:val="100"/>
        </w:rPr>
        <w:t>％</w:t>
      </w:r>
      <w:r>
        <w:rPr>
          <w:w w:val="100"/>
        </w:rPr>
        <w:t>）</w:t>
      </w:r>
      <w:r>
        <w:rPr>
          <w:spacing w:val="-3"/>
          <w:w w:val="100"/>
        </w:rPr>
        <w:t>、「養殖業」</w:t>
      </w:r>
      <w:r>
        <w:rPr>
          <w:color w:val="FF0000"/>
          <w:w w:val="90"/>
        </w:rPr>
        <w:t>19</w:t>
      </w:r>
      <w:r>
        <w:rPr>
          <w:color w:val="FF0000"/>
          <w:w w:val="180"/>
        </w:rPr>
        <w:t>,</w:t>
      </w:r>
      <w:r>
        <w:rPr>
          <w:color w:val="FF0000"/>
          <w:spacing w:val="-3"/>
          <w:w w:val="90"/>
        </w:rPr>
        <w:t>0</w:t>
      </w:r>
      <w:r>
        <w:rPr>
          <w:color w:val="FF0000"/>
          <w:w w:val="90"/>
        </w:rPr>
        <w:t>59</w:t>
      </w:r>
      <w:r>
        <w:rPr>
          <w:color w:val="FF0000"/>
          <w:spacing w:val="-9"/>
        </w:rPr>
        <w:t> </w:t>
      </w:r>
      <w:r>
        <w:rPr>
          <w:color w:val="FF0000"/>
          <w:spacing w:val="-2"/>
          <w:w w:val="100"/>
        </w:rPr>
        <w:t>トン</w:t>
      </w:r>
      <w:r>
        <w:rPr>
          <w:w w:val="100"/>
        </w:rPr>
        <w:t>（</w:t>
      </w:r>
      <w:r>
        <w:rPr>
          <w:color w:val="FF0000"/>
          <w:w w:val="167"/>
        </w:rPr>
        <w:t>△</w:t>
      </w:r>
      <w:r>
        <w:rPr>
          <w:color w:val="FF0000"/>
          <w:spacing w:val="-3"/>
          <w:w w:val="90"/>
        </w:rPr>
        <w:t>1</w:t>
      </w:r>
      <w:r>
        <w:rPr>
          <w:color w:val="FF0000"/>
          <w:w w:val="108"/>
        </w:rPr>
        <w:t>7.</w:t>
      </w:r>
      <w:r>
        <w:rPr>
          <w:color w:val="FF0000"/>
          <w:spacing w:val="-3"/>
          <w:w w:val="108"/>
        </w:rPr>
        <w:t>6</w:t>
      </w:r>
      <w:r>
        <w:rPr>
          <w:color w:val="FF0000"/>
          <w:spacing w:val="-3"/>
          <w:w w:val="100"/>
        </w:rPr>
        <w:t>％</w:t>
      </w:r>
      <w:r>
        <w:rPr>
          <w:w w:val="100"/>
        </w:rPr>
        <w:t>）</w:t>
      </w:r>
      <w:r>
        <w:rPr>
          <w:spacing w:val="-3"/>
          <w:w w:val="100"/>
        </w:rPr>
        <w:t>となっている（</w:t>
      </w:r>
      <w:r>
        <w:rPr>
          <w:w w:val="100"/>
        </w:rPr>
        <w:t>第</w:t>
      </w:r>
      <w:r>
        <w:rPr>
          <w:spacing w:val="-6"/>
        </w:rPr>
        <w:t> </w:t>
      </w:r>
      <w:r>
        <w:rPr>
          <w:w w:val="90"/>
        </w:rPr>
        <w:t>9</w:t>
      </w:r>
      <w:r>
        <w:rPr>
          <w:spacing w:val="-6"/>
        </w:rPr>
        <w:t> </w:t>
      </w:r>
      <w:r>
        <w:rPr>
          <w:spacing w:val="-3"/>
          <w:w w:val="100"/>
        </w:rPr>
        <w:t>表</w:t>
      </w:r>
      <w:r>
        <w:rPr>
          <w:spacing w:val="-108"/>
          <w:w w:val="100"/>
        </w:rPr>
        <w:t>）。</w:t>
      </w:r>
    </w:p>
    <w:p>
      <w:pPr>
        <w:pStyle w:val="BodyText"/>
        <w:rPr>
          <w:sz w:val="20"/>
        </w:rPr>
      </w:pPr>
    </w:p>
    <w:p>
      <w:pPr>
        <w:pStyle w:val="BodyText"/>
        <w:spacing w:before="12"/>
        <w:rPr>
          <w:sz w:val="19"/>
        </w:rPr>
      </w:pPr>
    </w:p>
    <w:p>
      <w:pPr>
        <w:pStyle w:val="BodyText"/>
        <w:spacing w:line="277" w:lineRule="exact"/>
        <w:ind w:left="103"/>
      </w:pPr>
      <w:r>
        <w:rPr/>
        <w:t>（２）漁業種類別漁獲金額</w:t>
      </w:r>
    </w:p>
    <w:p>
      <w:pPr>
        <w:pStyle w:val="BodyText"/>
        <w:spacing w:line="272" w:lineRule="exact"/>
        <w:ind w:left="734"/>
      </w:pPr>
      <w:r>
        <w:rPr>
          <w:spacing w:val="-3"/>
          <w:w w:val="100"/>
        </w:rPr>
        <w:t>漁業種類別漁獲金額の構成比をみると</w:t>
      </w:r>
      <w:r>
        <w:rPr>
          <w:spacing w:val="-21"/>
          <w:w w:val="100"/>
        </w:rPr>
        <w:t>、「いか釣漁業」が全体の</w:t>
      </w:r>
      <w:r>
        <w:rPr>
          <w:spacing w:val="-6"/>
        </w:rPr>
        <w:t> </w:t>
      </w:r>
      <w:r>
        <w:rPr>
          <w:w w:val="90"/>
        </w:rPr>
        <w:t>24</w:t>
      </w:r>
      <w:r>
        <w:rPr>
          <w:spacing w:val="-3"/>
          <w:w w:val="180"/>
        </w:rPr>
        <w:t>.</w:t>
      </w:r>
      <w:r>
        <w:rPr>
          <w:w w:val="90"/>
        </w:rPr>
        <w:t>6</w:t>
      </w:r>
      <w:r>
        <w:rPr>
          <w:spacing w:val="-68"/>
          <w:w w:val="100"/>
        </w:rPr>
        <w:t>％</w:t>
      </w:r>
      <w:r>
        <w:rPr>
          <w:w w:val="100"/>
        </w:rPr>
        <w:t>（</w:t>
      </w:r>
      <w:r>
        <w:rPr>
          <w:w w:val="90"/>
        </w:rPr>
        <w:t>1</w:t>
      </w:r>
      <w:r>
        <w:rPr>
          <w:spacing w:val="-3"/>
          <w:w w:val="90"/>
        </w:rPr>
        <w:t>2</w:t>
      </w:r>
      <w:r>
        <w:rPr>
          <w:w w:val="90"/>
        </w:rPr>
        <w:t>7</w:t>
      </w:r>
      <w:r>
        <w:rPr>
          <w:spacing w:val="-9"/>
        </w:rPr>
        <w:t> </w:t>
      </w:r>
      <w:r>
        <w:rPr>
          <w:w w:val="100"/>
        </w:rPr>
        <w:t>億</w:t>
      </w:r>
      <w:r>
        <w:rPr>
          <w:spacing w:val="-6"/>
        </w:rPr>
        <w:t> </w:t>
      </w:r>
      <w:r>
        <w:rPr>
          <w:w w:val="108"/>
        </w:rPr>
        <w:t>2,</w:t>
      </w:r>
      <w:r>
        <w:rPr>
          <w:spacing w:val="-3"/>
          <w:w w:val="108"/>
        </w:rPr>
        <w:t>5</w:t>
      </w:r>
      <w:r>
        <w:rPr>
          <w:w w:val="90"/>
        </w:rPr>
        <w:t>36</w:t>
      </w:r>
    </w:p>
    <w:p>
      <w:pPr>
        <w:pStyle w:val="BodyText"/>
        <w:spacing w:line="276" w:lineRule="exact"/>
        <w:ind w:left="523"/>
      </w:pPr>
      <w:r>
        <w:rPr>
          <w:w w:val="100"/>
        </w:rPr>
        <w:t>万円</w:t>
      </w:r>
      <w:r>
        <w:rPr>
          <w:spacing w:val="-3"/>
          <w:w w:val="100"/>
        </w:rPr>
        <w:t>）で最も多く、次いで「養殖業」</w:t>
      </w:r>
      <w:r>
        <w:rPr>
          <w:color w:val="FF0000"/>
          <w:w w:val="90"/>
        </w:rPr>
        <w:t>2</w:t>
      </w:r>
      <w:r>
        <w:rPr>
          <w:color w:val="FF0000"/>
          <w:spacing w:val="-3"/>
          <w:w w:val="90"/>
        </w:rPr>
        <w:t>1</w:t>
      </w:r>
      <w:r>
        <w:rPr>
          <w:color w:val="FF0000"/>
          <w:w w:val="180"/>
        </w:rPr>
        <w:t>.</w:t>
      </w:r>
      <w:r>
        <w:rPr>
          <w:color w:val="FF0000"/>
          <w:w w:val="90"/>
        </w:rPr>
        <w:t>7</w:t>
      </w:r>
      <w:r>
        <w:rPr>
          <w:color w:val="FF0000"/>
          <w:spacing w:val="-3"/>
          <w:w w:val="100"/>
        </w:rPr>
        <w:t>％</w:t>
      </w:r>
      <w:r>
        <w:rPr>
          <w:spacing w:val="-17"/>
          <w:w w:val="100"/>
        </w:rPr>
        <w:t>、「まき網漁業」</w:t>
      </w:r>
      <w:r>
        <w:rPr>
          <w:w w:val="90"/>
        </w:rPr>
        <w:t>11</w:t>
      </w:r>
      <w:r>
        <w:rPr>
          <w:w w:val="180"/>
        </w:rPr>
        <w:t>.</w:t>
      </w:r>
      <w:r>
        <w:rPr>
          <w:spacing w:val="-3"/>
          <w:w w:val="90"/>
        </w:rPr>
        <w:t>2</w:t>
      </w:r>
      <w:r>
        <w:rPr>
          <w:spacing w:val="-3"/>
          <w:w w:val="100"/>
        </w:rPr>
        <w:t>％となっている。</w:t>
      </w:r>
    </w:p>
    <w:p>
      <w:pPr>
        <w:pStyle w:val="BodyText"/>
        <w:spacing w:before="2"/>
        <w:rPr>
          <w:sz w:val="20"/>
        </w:rPr>
      </w:pPr>
    </w:p>
    <w:p>
      <w:pPr>
        <w:pStyle w:val="BodyText"/>
        <w:spacing w:line="232" w:lineRule="auto"/>
        <w:ind w:left="524" w:right="312" w:firstLine="211"/>
        <w:jc w:val="both"/>
      </w:pPr>
      <w:r>
        <w:rPr>
          <w:spacing w:val="-7"/>
        </w:rPr>
        <w:t>これを前年と比較すると、漁獲金額が増加した主な漁業種類及び増加金額は、「まき</w:t>
      </w:r>
      <w:r>
        <w:rPr>
          <w:spacing w:val="-1"/>
          <w:w w:val="100"/>
        </w:rPr>
        <w:t>網漁業」</w:t>
      </w:r>
      <w:r>
        <w:rPr>
          <w:w w:val="90"/>
        </w:rPr>
        <w:t>17</w:t>
      </w:r>
      <w:r>
        <w:rPr/>
        <w:t> </w:t>
      </w:r>
      <w:r>
        <w:rPr>
          <w:w w:val="100"/>
        </w:rPr>
        <w:t>億</w:t>
      </w:r>
      <w:r>
        <w:rPr/>
        <w:t> </w:t>
      </w:r>
      <w:r>
        <w:rPr>
          <w:w w:val="120"/>
        </w:rPr>
        <w:t>1</w:t>
      </w:r>
      <w:r>
        <w:rPr>
          <w:spacing w:val="-3"/>
          <w:w w:val="120"/>
        </w:rPr>
        <w:t>,</w:t>
      </w:r>
      <w:r>
        <w:rPr>
          <w:w w:val="90"/>
        </w:rPr>
        <w:t>834</w:t>
      </w:r>
      <w:r>
        <w:rPr/>
        <w:t> </w:t>
      </w:r>
      <w:r>
        <w:rPr>
          <w:spacing w:val="-3"/>
          <w:w w:val="100"/>
        </w:rPr>
        <w:t>万円</w:t>
      </w:r>
      <w:r>
        <w:rPr>
          <w:spacing w:val="-1"/>
          <w:w w:val="100"/>
        </w:rPr>
        <w:t>（</w:t>
      </w:r>
      <w:r>
        <w:rPr>
          <w:w w:val="90"/>
        </w:rPr>
        <w:t>42</w:t>
      </w:r>
      <w:r>
        <w:rPr>
          <w:w w:val="180"/>
        </w:rPr>
        <w:t>.</w:t>
      </w:r>
      <w:r>
        <w:rPr>
          <w:spacing w:val="-3"/>
          <w:w w:val="90"/>
        </w:rPr>
        <w:t>1</w:t>
      </w:r>
      <w:r>
        <w:rPr>
          <w:w w:val="100"/>
        </w:rPr>
        <w:t>％</w:t>
      </w:r>
      <w:r>
        <w:rPr>
          <w:spacing w:val="-3"/>
          <w:w w:val="100"/>
        </w:rPr>
        <w:t>）、「沖合底曳網漁業」</w:t>
      </w:r>
      <w:r>
        <w:rPr>
          <w:w w:val="90"/>
        </w:rPr>
        <w:t>7</w:t>
      </w:r>
      <w:r>
        <w:rPr/>
        <w:t> </w:t>
      </w:r>
      <w:r>
        <w:rPr>
          <w:w w:val="100"/>
        </w:rPr>
        <w:t>億</w:t>
      </w:r>
      <w:r>
        <w:rPr/>
        <w:t> </w:t>
      </w:r>
      <w:r>
        <w:rPr>
          <w:w w:val="120"/>
        </w:rPr>
        <w:t>6,</w:t>
      </w:r>
      <w:r>
        <w:rPr>
          <w:w w:val="90"/>
        </w:rPr>
        <w:t>4</w:t>
      </w:r>
      <w:r>
        <w:rPr>
          <w:spacing w:val="-3"/>
          <w:w w:val="90"/>
        </w:rPr>
        <w:t>4</w:t>
      </w:r>
      <w:r>
        <w:rPr>
          <w:w w:val="90"/>
        </w:rPr>
        <w:t>4</w:t>
      </w:r>
      <w:r>
        <w:rPr/>
        <w:t> </w:t>
      </w:r>
      <w:r>
        <w:rPr>
          <w:spacing w:val="-3"/>
          <w:w w:val="100"/>
        </w:rPr>
        <w:t>万円</w:t>
      </w:r>
      <w:r>
        <w:rPr>
          <w:w w:val="100"/>
        </w:rPr>
        <w:t>（</w:t>
      </w:r>
      <w:r>
        <w:rPr>
          <w:w w:val="90"/>
        </w:rPr>
        <w:t>18</w:t>
      </w:r>
      <w:r>
        <w:rPr>
          <w:w w:val="120"/>
        </w:rPr>
        <w:t>.</w:t>
      </w:r>
      <w:r>
        <w:rPr>
          <w:spacing w:val="-3"/>
          <w:w w:val="120"/>
        </w:rPr>
        <w:t>4</w:t>
      </w:r>
      <w:r>
        <w:rPr>
          <w:w w:val="100"/>
        </w:rPr>
        <w:t>％）</w:t>
      </w:r>
      <w:r>
        <w:rPr>
          <w:spacing w:val="-2"/>
        </w:rPr>
        <w:t>となっている。</w:t>
      </w:r>
    </w:p>
    <w:p>
      <w:pPr>
        <w:pStyle w:val="BodyText"/>
        <w:spacing w:before="10"/>
        <w:rPr>
          <w:sz w:val="19"/>
        </w:rPr>
      </w:pPr>
    </w:p>
    <w:p>
      <w:pPr>
        <w:pStyle w:val="BodyText"/>
        <w:spacing w:line="276" w:lineRule="exact"/>
        <w:ind w:left="735"/>
      </w:pPr>
      <w:r>
        <w:rPr>
          <w:spacing w:val="-10"/>
        </w:rPr>
        <w:t>一方、漁獲金額が減少した主な漁業種類及び減少金額は、「いか釣漁業」</w:t>
      </w:r>
      <w:r>
        <w:rPr/>
        <w:t>18</w:t>
      </w:r>
      <w:r>
        <w:rPr>
          <w:spacing w:val="-2"/>
        </w:rPr>
        <w:t> 億 </w:t>
      </w:r>
      <w:r>
        <w:rPr/>
        <w:t>2,374</w:t>
      </w:r>
    </w:p>
    <w:p>
      <w:pPr>
        <w:pStyle w:val="BodyText"/>
        <w:spacing w:line="272" w:lineRule="exact"/>
        <w:ind w:left="524"/>
      </w:pPr>
      <w:r>
        <w:rPr>
          <w:w w:val="100"/>
        </w:rPr>
        <w:t>万円</w:t>
      </w:r>
      <w:r>
        <w:rPr>
          <w:spacing w:val="-3"/>
          <w:w w:val="100"/>
        </w:rPr>
        <w:t>（</w:t>
      </w:r>
      <w:r>
        <w:rPr>
          <w:w w:val="167"/>
        </w:rPr>
        <w:t>△</w:t>
      </w:r>
      <w:r>
        <w:rPr>
          <w:w w:val="90"/>
        </w:rPr>
        <w:t>1</w:t>
      </w:r>
      <w:r>
        <w:rPr>
          <w:spacing w:val="-3"/>
          <w:w w:val="90"/>
        </w:rPr>
        <w:t>2</w:t>
      </w:r>
      <w:r>
        <w:rPr>
          <w:w w:val="180"/>
        </w:rPr>
        <w:t>.</w:t>
      </w:r>
      <w:r>
        <w:rPr>
          <w:w w:val="90"/>
        </w:rPr>
        <w:t>5</w:t>
      </w:r>
      <w:r>
        <w:rPr>
          <w:spacing w:val="-3"/>
          <w:w w:val="100"/>
        </w:rPr>
        <w:t>％</w:t>
      </w:r>
      <w:r>
        <w:rPr>
          <w:w w:val="100"/>
        </w:rPr>
        <w:t>）</w:t>
      </w:r>
      <w:r>
        <w:rPr>
          <w:spacing w:val="-3"/>
          <w:w w:val="100"/>
        </w:rPr>
        <w:t>、「養殖業」</w:t>
      </w:r>
      <w:r>
        <w:rPr>
          <w:color w:val="FF0000"/>
          <w:w w:val="90"/>
        </w:rPr>
        <w:t>7</w:t>
      </w:r>
      <w:r>
        <w:rPr>
          <w:color w:val="FF0000"/>
          <w:spacing w:val="25"/>
        </w:rPr>
        <w:t> </w:t>
      </w:r>
      <w:r>
        <w:rPr>
          <w:color w:val="FF0000"/>
          <w:w w:val="100"/>
        </w:rPr>
        <w:t>億</w:t>
      </w:r>
      <w:r>
        <w:rPr>
          <w:color w:val="FF0000"/>
          <w:spacing w:val="23"/>
        </w:rPr>
        <w:t> </w:t>
      </w:r>
      <w:r>
        <w:rPr>
          <w:color w:val="FF0000"/>
          <w:w w:val="103"/>
        </w:rPr>
        <w:t>7,6</w:t>
      </w:r>
      <w:r>
        <w:rPr>
          <w:color w:val="FF0000"/>
          <w:spacing w:val="-3"/>
          <w:w w:val="103"/>
        </w:rPr>
        <w:t>1</w:t>
      </w:r>
      <w:r>
        <w:rPr>
          <w:color w:val="FF0000"/>
          <w:w w:val="90"/>
        </w:rPr>
        <w:t>7</w:t>
      </w:r>
      <w:r>
        <w:rPr>
          <w:color w:val="FF0000"/>
          <w:spacing w:val="25"/>
        </w:rPr>
        <w:t> </w:t>
      </w:r>
      <w:r>
        <w:rPr>
          <w:color w:val="FF0000"/>
          <w:spacing w:val="-2"/>
          <w:w w:val="100"/>
        </w:rPr>
        <w:t>万円</w:t>
      </w:r>
      <w:r>
        <w:rPr>
          <w:spacing w:val="-3"/>
          <w:w w:val="100"/>
        </w:rPr>
        <w:t>（</w:t>
      </w:r>
      <w:r>
        <w:rPr>
          <w:color w:val="FF0000"/>
          <w:w w:val="167"/>
        </w:rPr>
        <w:t>△</w:t>
      </w:r>
      <w:r>
        <w:rPr>
          <w:color w:val="FF0000"/>
          <w:w w:val="90"/>
        </w:rPr>
        <w:t>6</w:t>
      </w:r>
      <w:r>
        <w:rPr>
          <w:color w:val="FF0000"/>
          <w:w w:val="180"/>
        </w:rPr>
        <w:t>.</w:t>
      </w:r>
      <w:r>
        <w:rPr>
          <w:color w:val="FF0000"/>
          <w:spacing w:val="-3"/>
          <w:w w:val="90"/>
        </w:rPr>
        <w:t>5</w:t>
      </w:r>
      <w:r>
        <w:rPr>
          <w:color w:val="FF0000"/>
          <w:w w:val="100"/>
        </w:rPr>
        <w:t>％</w:t>
      </w:r>
      <w:r>
        <w:rPr>
          <w:spacing w:val="-3"/>
          <w:w w:val="100"/>
        </w:rPr>
        <w:t>）、「延縄漁業」</w:t>
      </w:r>
      <w:r>
        <w:rPr>
          <w:w w:val="90"/>
        </w:rPr>
        <w:t>4</w:t>
      </w:r>
      <w:r>
        <w:rPr>
          <w:spacing w:val="25"/>
        </w:rPr>
        <w:t> </w:t>
      </w:r>
      <w:r>
        <w:rPr>
          <w:w w:val="100"/>
        </w:rPr>
        <w:t>億</w:t>
      </w:r>
      <w:r>
        <w:rPr>
          <w:spacing w:val="25"/>
        </w:rPr>
        <w:t> </w:t>
      </w:r>
      <w:r>
        <w:rPr>
          <w:w w:val="120"/>
        </w:rPr>
        <w:t>1</w:t>
      </w:r>
      <w:r>
        <w:rPr>
          <w:spacing w:val="-3"/>
          <w:w w:val="120"/>
        </w:rPr>
        <w:t>,</w:t>
      </w:r>
      <w:r>
        <w:rPr>
          <w:w w:val="90"/>
        </w:rPr>
        <w:t>867</w:t>
      </w:r>
    </w:p>
    <w:p>
      <w:pPr>
        <w:pStyle w:val="BodyText"/>
        <w:spacing w:line="277" w:lineRule="exact"/>
        <w:ind w:left="525"/>
      </w:pPr>
      <w:r>
        <w:rPr>
          <w:w w:val="116"/>
        </w:rPr>
        <w:t>円（</w:t>
      </w:r>
      <w:r>
        <w:rPr>
          <w:spacing w:val="-3"/>
          <w:w w:val="116"/>
        </w:rPr>
        <w:t>△</w:t>
      </w:r>
      <w:r>
        <w:rPr>
          <w:w w:val="90"/>
        </w:rPr>
        <w:t>39</w:t>
      </w:r>
      <w:r>
        <w:rPr>
          <w:w w:val="180"/>
        </w:rPr>
        <w:t>.</w:t>
      </w:r>
      <w:r>
        <w:rPr>
          <w:spacing w:val="-3"/>
          <w:w w:val="90"/>
        </w:rPr>
        <w:t>5</w:t>
      </w:r>
      <w:r>
        <w:rPr>
          <w:w w:val="100"/>
        </w:rPr>
        <w:t>％</w:t>
      </w:r>
      <w:r>
        <w:rPr>
          <w:spacing w:val="-3"/>
          <w:w w:val="100"/>
        </w:rPr>
        <w:t>）となっている（</w:t>
      </w:r>
      <w:r>
        <w:rPr>
          <w:w w:val="100"/>
        </w:rPr>
        <w:t>第</w:t>
      </w:r>
      <w:r>
        <w:rPr>
          <w:spacing w:val="-6"/>
        </w:rPr>
        <w:t> </w:t>
      </w:r>
      <w:r>
        <w:rPr>
          <w:spacing w:val="-3"/>
          <w:w w:val="90"/>
        </w:rPr>
        <w:t>1</w:t>
      </w:r>
      <w:r>
        <w:rPr>
          <w:w w:val="90"/>
        </w:rPr>
        <w:t>0</w:t>
      </w:r>
      <w:r>
        <w:rPr>
          <w:spacing w:val="-6"/>
        </w:rPr>
        <w:t> </w:t>
      </w:r>
      <w:r>
        <w:rPr>
          <w:w w:val="100"/>
        </w:rPr>
        <w:t>表</w:t>
      </w:r>
      <w:r>
        <w:rPr>
          <w:spacing w:val="-108"/>
          <w:w w:val="100"/>
        </w:rPr>
        <w:t>）。</w:t>
      </w:r>
    </w:p>
    <w:p>
      <w:pPr>
        <w:spacing w:after="0" w:line="277" w:lineRule="exact"/>
        <w:sectPr>
          <w:pgSz w:w="11910" w:h="16840"/>
          <w:pgMar w:header="0" w:footer="511" w:top="1580" w:bottom="700" w:left="1600" w:right="1380"/>
        </w:sectPr>
      </w:pPr>
    </w:p>
    <w:p>
      <w:pPr>
        <w:pStyle w:val="BodyText"/>
        <w:spacing w:before="4"/>
        <w:rPr>
          <w:sz w:val="24"/>
        </w:rPr>
      </w:pPr>
    </w:p>
    <w:p>
      <w:pPr>
        <w:pStyle w:val="Heading3"/>
      </w:pPr>
      <w:r>
        <w:rPr/>
        <w:t>５．市町村別漁獲数量及び漁獲金額</w:t>
      </w:r>
    </w:p>
    <w:p>
      <w:pPr>
        <w:pStyle w:val="BodyText"/>
        <w:spacing w:line="274" w:lineRule="exact"/>
        <w:ind w:left="101"/>
      </w:pPr>
      <w:r>
        <w:rPr/>
        <w:t>（１）市町村別漁獲数量</w:t>
      </w:r>
    </w:p>
    <w:p>
      <w:pPr>
        <w:pStyle w:val="BodyText"/>
        <w:spacing w:line="232" w:lineRule="auto" w:before="3"/>
        <w:ind w:left="521" w:right="314" w:firstLine="210"/>
        <w:jc w:val="both"/>
      </w:pPr>
      <w:r>
        <w:rPr>
          <w:spacing w:val="-8"/>
          <w:w w:val="100"/>
        </w:rPr>
        <w:t>市町村別漁獲数量の構成比をみると、八戸市が</w:t>
      </w:r>
      <w:r>
        <w:rPr>
          <w:spacing w:val="-3"/>
          <w:w w:val="90"/>
        </w:rPr>
        <w:t>1</w:t>
      </w:r>
      <w:r>
        <w:rPr>
          <w:w w:val="90"/>
        </w:rPr>
        <w:t>18</w:t>
      </w:r>
      <w:r>
        <w:rPr>
          <w:spacing w:val="-3"/>
          <w:w w:val="180"/>
        </w:rPr>
        <w:t>,</w:t>
      </w:r>
      <w:r>
        <w:rPr>
          <w:w w:val="90"/>
        </w:rPr>
        <w:t>870</w:t>
      </w:r>
      <w:r>
        <w:rPr/>
        <w:t> </w:t>
      </w:r>
      <w:r>
        <w:rPr>
          <w:w w:val="100"/>
        </w:rPr>
        <w:t>トンで最も多く全体の</w:t>
      </w:r>
      <w:r>
        <w:rPr>
          <w:w w:val="90"/>
        </w:rPr>
        <w:t>48</w:t>
      </w:r>
      <w:r>
        <w:rPr>
          <w:w w:val="180"/>
        </w:rPr>
        <w:t>.</w:t>
      </w:r>
      <w:r>
        <w:rPr>
          <w:spacing w:val="-3"/>
          <w:w w:val="90"/>
        </w:rPr>
        <w:t>2</w:t>
      </w:r>
      <w:r>
        <w:rPr>
          <w:w w:val="100"/>
        </w:rPr>
        <w:t>％</w:t>
      </w:r>
      <w:r>
        <w:rPr>
          <w:spacing w:val="-3"/>
          <w:w w:val="100"/>
        </w:rPr>
        <w:t>を占め、次いで平内町</w:t>
      </w:r>
      <w:r>
        <w:rPr>
          <w:spacing w:val="-3"/>
        </w:rPr>
        <w:t> </w:t>
      </w:r>
      <w:r>
        <w:rPr>
          <w:spacing w:val="-3"/>
          <w:w w:val="90"/>
        </w:rPr>
        <w:t>15</w:t>
      </w:r>
      <w:r>
        <w:rPr>
          <w:w w:val="180"/>
        </w:rPr>
        <w:t>.</w:t>
      </w:r>
      <w:r>
        <w:rPr>
          <w:w w:val="90"/>
        </w:rPr>
        <w:t>9</w:t>
      </w:r>
      <w:r>
        <w:rPr>
          <w:spacing w:val="-3"/>
          <w:w w:val="100"/>
        </w:rPr>
        <w:t>％、青森市</w:t>
      </w:r>
      <w:r>
        <w:rPr>
          <w:spacing w:val="-3"/>
        </w:rPr>
        <w:t> </w:t>
      </w:r>
      <w:r>
        <w:rPr>
          <w:spacing w:val="-3"/>
          <w:w w:val="120"/>
        </w:rPr>
        <w:t>7</w:t>
      </w:r>
      <w:r>
        <w:rPr>
          <w:w w:val="120"/>
        </w:rPr>
        <w:t>.</w:t>
      </w:r>
      <w:r>
        <w:rPr>
          <w:w w:val="90"/>
        </w:rPr>
        <w:t>7</w:t>
      </w:r>
      <w:r>
        <w:rPr>
          <w:spacing w:val="-3"/>
          <w:w w:val="100"/>
        </w:rPr>
        <w:t>％、外ケ浜町</w:t>
      </w:r>
      <w:r>
        <w:rPr>
          <w:spacing w:val="-3"/>
        </w:rPr>
        <w:t> </w:t>
      </w:r>
      <w:r>
        <w:rPr>
          <w:w w:val="120"/>
        </w:rPr>
        <w:t>5.</w:t>
      </w:r>
      <w:r>
        <w:rPr>
          <w:spacing w:val="-3"/>
          <w:w w:val="90"/>
        </w:rPr>
        <w:t>3</w:t>
      </w:r>
      <w:r>
        <w:rPr>
          <w:spacing w:val="-3"/>
          <w:w w:val="100"/>
        </w:rPr>
        <w:t>％、むつ市</w:t>
      </w:r>
      <w:r>
        <w:rPr>
          <w:spacing w:val="-3"/>
        </w:rPr>
        <w:t> </w:t>
      </w:r>
      <w:r>
        <w:rPr>
          <w:spacing w:val="-3"/>
          <w:w w:val="120"/>
        </w:rPr>
        <w:t>4</w:t>
      </w:r>
      <w:r>
        <w:rPr>
          <w:w w:val="120"/>
        </w:rPr>
        <w:t>.</w:t>
      </w:r>
      <w:r>
        <w:rPr>
          <w:spacing w:val="-3"/>
          <w:w w:val="90"/>
        </w:rPr>
        <w:t>5</w:t>
      </w:r>
      <w:r>
        <w:rPr>
          <w:spacing w:val="-1"/>
          <w:w w:val="100"/>
        </w:rPr>
        <w:t>％の順とな</w:t>
      </w:r>
      <w:r>
        <w:rPr>
          <w:spacing w:val="-2"/>
          <w:w w:val="105"/>
        </w:rPr>
        <w:t>っている。</w:t>
      </w:r>
    </w:p>
    <w:p>
      <w:pPr>
        <w:pStyle w:val="BodyText"/>
        <w:spacing w:line="232" w:lineRule="auto"/>
        <w:ind w:left="522" w:right="313" w:firstLine="210"/>
        <w:jc w:val="both"/>
      </w:pPr>
      <w:r>
        <w:rPr/>
        <w:t>次に、市町村別漁獲数量を前年と比較してみると、漁獲数量が増加した市町村は、</w:t>
      </w:r>
      <w:r>
        <w:rPr>
          <w:spacing w:val="-2"/>
          <w:w w:val="100"/>
        </w:rPr>
        <w:t>おいらせ町</w:t>
      </w:r>
      <w:r>
        <w:rPr>
          <w:spacing w:val="-2"/>
        </w:rPr>
        <w:t> </w:t>
      </w:r>
      <w:r>
        <w:rPr>
          <w:w w:val="90"/>
        </w:rPr>
        <w:t>113</w:t>
      </w:r>
      <w:r>
        <w:rPr/>
        <w:t> </w:t>
      </w:r>
      <w:r>
        <w:rPr>
          <w:spacing w:val="-9"/>
          <w:w w:val="100"/>
        </w:rPr>
        <w:t>トン</w:t>
      </w:r>
      <w:r>
        <w:rPr>
          <w:w w:val="100"/>
        </w:rPr>
        <w:t>（</w:t>
      </w:r>
      <w:r>
        <w:rPr>
          <w:spacing w:val="-3"/>
          <w:w w:val="100"/>
        </w:rPr>
        <w:t>対前年増減率</w:t>
      </w:r>
      <w:r>
        <w:rPr>
          <w:spacing w:val="-3"/>
        </w:rPr>
        <w:t> </w:t>
      </w:r>
      <w:r>
        <w:rPr>
          <w:w w:val="90"/>
        </w:rPr>
        <w:t>22</w:t>
      </w:r>
      <w:r>
        <w:rPr>
          <w:spacing w:val="-3"/>
          <w:w w:val="180"/>
        </w:rPr>
        <w:t>.</w:t>
      </w:r>
      <w:r>
        <w:rPr>
          <w:w w:val="90"/>
        </w:rPr>
        <w:t>9</w:t>
      </w:r>
      <w:r>
        <w:rPr>
          <w:w w:val="100"/>
        </w:rPr>
        <w:t>％</w:t>
      </w:r>
      <w:r>
        <w:rPr>
          <w:spacing w:val="-106"/>
          <w:w w:val="100"/>
        </w:rPr>
        <w:t>）</w:t>
      </w:r>
      <w:r>
        <w:rPr>
          <w:spacing w:val="-5"/>
          <w:w w:val="100"/>
        </w:rPr>
        <w:t>、風間浦村</w:t>
      </w:r>
      <w:r>
        <w:rPr>
          <w:spacing w:val="-5"/>
        </w:rPr>
        <w:t> </w:t>
      </w:r>
      <w:r>
        <w:rPr>
          <w:spacing w:val="-3"/>
          <w:w w:val="90"/>
        </w:rPr>
        <w:t>4</w:t>
      </w:r>
      <w:r>
        <w:rPr>
          <w:w w:val="90"/>
        </w:rPr>
        <w:t>2</w:t>
      </w:r>
      <w:r>
        <w:rPr/>
        <w:t> </w:t>
      </w:r>
      <w:r>
        <w:rPr>
          <w:spacing w:val="-9"/>
          <w:w w:val="100"/>
        </w:rPr>
        <w:t>トン</w:t>
      </w:r>
      <w:r>
        <w:rPr>
          <w:spacing w:val="-1"/>
          <w:w w:val="100"/>
        </w:rPr>
        <w:t>（</w:t>
      </w:r>
      <w:r>
        <w:rPr>
          <w:w w:val="90"/>
        </w:rPr>
        <w:t>3</w:t>
      </w:r>
      <w:r>
        <w:rPr>
          <w:spacing w:val="-3"/>
          <w:w w:val="120"/>
        </w:rPr>
        <w:t>.</w:t>
      </w:r>
      <w:r>
        <w:rPr>
          <w:w w:val="120"/>
        </w:rPr>
        <w:t>3</w:t>
      </w:r>
      <w:r>
        <w:rPr>
          <w:w w:val="100"/>
        </w:rPr>
        <w:t>％</w:t>
      </w:r>
      <w:r>
        <w:rPr>
          <w:spacing w:val="-106"/>
          <w:w w:val="100"/>
        </w:rPr>
        <w:t>）</w:t>
      </w:r>
      <w:r>
        <w:rPr>
          <w:spacing w:val="-6"/>
          <w:w w:val="100"/>
        </w:rPr>
        <w:t>、佐井村</w:t>
      </w:r>
      <w:r>
        <w:rPr>
          <w:spacing w:val="-6"/>
        </w:rPr>
        <w:t> </w:t>
      </w:r>
      <w:r>
        <w:rPr>
          <w:color w:val="FF0000"/>
          <w:spacing w:val="-3"/>
          <w:w w:val="90"/>
        </w:rPr>
        <w:t>3</w:t>
      </w:r>
      <w:r>
        <w:rPr>
          <w:color w:val="FF0000"/>
          <w:w w:val="90"/>
        </w:rPr>
        <w:t>7</w:t>
      </w:r>
      <w:r>
        <w:rPr>
          <w:color w:val="FF0000"/>
        </w:rPr>
        <w:t> </w:t>
      </w:r>
      <w:r>
        <w:rPr>
          <w:w w:val="100"/>
        </w:rPr>
        <w:t>ト</w:t>
      </w:r>
      <w:r>
        <w:rPr>
          <w:w w:val="105"/>
        </w:rPr>
        <w:t>ン（</w:t>
      </w:r>
      <w:r>
        <w:rPr>
          <w:color w:val="FF0000"/>
          <w:w w:val="105"/>
        </w:rPr>
        <w:t>5.2％</w:t>
      </w:r>
      <w:r>
        <w:rPr>
          <w:w w:val="105"/>
        </w:rPr>
        <w:t>）</w:t>
      </w:r>
      <w:r>
        <w:rPr>
          <w:spacing w:val="-3"/>
          <w:w w:val="105"/>
        </w:rPr>
        <w:t>となっている。</w:t>
      </w:r>
    </w:p>
    <w:p>
      <w:pPr>
        <w:pStyle w:val="BodyText"/>
        <w:spacing w:line="269" w:lineRule="exact"/>
        <w:ind w:left="734"/>
      </w:pPr>
      <w:r>
        <w:rPr>
          <w:spacing w:val="-12"/>
          <w:w w:val="100"/>
        </w:rPr>
        <w:t>一方、漁獲数量が減少した市町村は、八戸市</w:t>
      </w:r>
      <w:r>
        <w:rPr>
          <w:spacing w:val="-6"/>
        </w:rPr>
        <w:t> </w:t>
      </w:r>
      <w:r>
        <w:rPr>
          <w:w w:val="108"/>
        </w:rPr>
        <w:t>17</w:t>
      </w:r>
      <w:r>
        <w:rPr>
          <w:spacing w:val="-3"/>
          <w:w w:val="108"/>
        </w:rPr>
        <w:t>,</w:t>
      </w:r>
      <w:r>
        <w:rPr>
          <w:w w:val="90"/>
        </w:rPr>
        <w:t>3</w:t>
      </w:r>
      <w:r>
        <w:rPr>
          <w:spacing w:val="-3"/>
          <w:w w:val="90"/>
        </w:rPr>
        <w:t>9</w:t>
      </w:r>
      <w:r>
        <w:rPr>
          <w:w w:val="90"/>
        </w:rPr>
        <w:t>5</w:t>
      </w:r>
      <w:r>
        <w:rPr>
          <w:spacing w:val="-6"/>
        </w:rPr>
        <w:t> </w:t>
      </w:r>
      <w:r>
        <w:rPr>
          <w:spacing w:val="-28"/>
          <w:w w:val="100"/>
        </w:rPr>
        <w:t>トン</w:t>
      </w:r>
      <w:r>
        <w:rPr>
          <w:w w:val="125"/>
        </w:rPr>
        <w:t>（</w:t>
      </w:r>
      <w:r>
        <w:rPr>
          <w:spacing w:val="-3"/>
          <w:w w:val="125"/>
        </w:rPr>
        <w:t>△</w:t>
      </w:r>
      <w:r>
        <w:rPr>
          <w:w w:val="90"/>
        </w:rPr>
        <w:t>12</w:t>
      </w:r>
      <w:r>
        <w:rPr>
          <w:w w:val="180"/>
        </w:rPr>
        <w:t>.</w:t>
      </w:r>
      <w:r>
        <w:rPr>
          <w:spacing w:val="-3"/>
          <w:w w:val="90"/>
        </w:rPr>
        <w:t>8</w:t>
      </w:r>
      <w:r>
        <w:rPr>
          <w:w w:val="100"/>
        </w:rPr>
        <w:t>％</w:t>
      </w:r>
      <w:r>
        <w:rPr>
          <w:spacing w:val="-56"/>
          <w:w w:val="100"/>
        </w:rPr>
        <w:t>）</w:t>
      </w:r>
      <w:r>
        <w:rPr>
          <w:spacing w:val="-15"/>
          <w:w w:val="100"/>
        </w:rPr>
        <w:t>、平内町</w:t>
      </w:r>
      <w:r>
        <w:rPr>
          <w:spacing w:val="-6"/>
        </w:rPr>
        <w:t> </w:t>
      </w:r>
      <w:r>
        <w:rPr>
          <w:w w:val="108"/>
        </w:rPr>
        <w:t>10</w:t>
      </w:r>
      <w:r>
        <w:rPr>
          <w:spacing w:val="-3"/>
          <w:w w:val="108"/>
        </w:rPr>
        <w:t>,</w:t>
      </w:r>
      <w:r>
        <w:rPr>
          <w:w w:val="90"/>
        </w:rPr>
        <w:t>731</w:t>
      </w:r>
    </w:p>
    <w:p>
      <w:pPr>
        <w:pStyle w:val="BodyText"/>
        <w:spacing w:line="272" w:lineRule="exact"/>
        <w:ind w:left="523"/>
      </w:pPr>
      <w:r>
        <w:rPr>
          <w:spacing w:val="-14"/>
          <w:w w:val="100"/>
        </w:rPr>
        <w:t>トン</w:t>
      </w:r>
      <w:r>
        <w:rPr>
          <w:spacing w:val="-3"/>
          <w:w w:val="100"/>
        </w:rPr>
        <w:t>（</w:t>
      </w:r>
      <w:r>
        <w:rPr>
          <w:w w:val="167"/>
        </w:rPr>
        <w:t>△</w:t>
      </w:r>
      <w:r>
        <w:rPr>
          <w:w w:val="90"/>
        </w:rPr>
        <w:t>2</w:t>
      </w:r>
      <w:r>
        <w:rPr>
          <w:spacing w:val="-3"/>
          <w:w w:val="90"/>
        </w:rPr>
        <w:t>1</w:t>
      </w:r>
      <w:r>
        <w:rPr>
          <w:w w:val="180"/>
        </w:rPr>
        <w:t>.</w:t>
      </w:r>
      <w:r>
        <w:rPr>
          <w:w w:val="90"/>
        </w:rPr>
        <w:t>4</w:t>
      </w:r>
      <w:r>
        <w:rPr>
          <w:spacing w:val="-3"/>
          <w:w w:val="100"/>
        </w:rPr>
        <w:t>％</w:t>
      </w:r>
      <w:r>
        <w:rPr>
          <w:spacing w:val="-27"/>
          <w:w w:val="100"/>
        </w:rPr>
        <w:t>）</w:t>
      </w:r>
      <w:r>
        <w:rPr>
          <w:spacing w:val="-9"/>
          <w:w w:val="100"/>
        </w:rPr>
        <w:t>、むつ市</w:t>
      </w:r>
      <w:r>
        <w:rPr>
          <w:spacing w:val="-6"/>
        </w:rPr>
        <w:t> </w:t>
      </w:r>
      <w:r>
        <w:rPr>
          <w:w w:val="108"/>
        </w:rPr>
        <w:t>2,</w:t>
      </w:r>
      <w:r>
        <w:rPr>
          <w:spacing w:val="-3"/>
          <w:w w:val="108"/>
        </w:rPr>
        <w:t>3</w:t>
      </w:r>
      <w:r>
        <w:rPr>
          <w:w w:val="90"/>
        </w:rPr>
        <w:t>54</w:t>
      </w:r>
      <w:r>
        <w:rPr>
          <w:spacing w:val="-6"/>
        </w:rPr>
        <w:t> </w:t>
      </w:r>
      <w:r>
        <w:rPr>
          <w:spacing w:val="-15"/>
          <w:w w:val="100"/>
        </w:rPr>
        <w:t>トン</w:t>
      </w:r>
      <w:r>
        <w:rPr>
          <w:spacing w:val="-3"/>
          <w:w w:val="125"/>
        </w:rPr>
        <w:t>（</w:t>
      </w:r>
      <w:r>
        <w:rPr>
          <w:w w:val="125"/>
        </w:rPr>
        <w:t>△</w:t>
      </w:r>
      <w:r>
        <w:rPr>
          <w:w w:val="90"/>
        </w:rPr>
        <w:t>1</w:t>
      </w:r>
      <w:r>
        <w:rPr>
          <w:spacing w:val="-3"/>
          <w:w w:val="90"/>
        </w:rPr>
        <w:t>7</w:t>
      </w:r>
      <w:r>
        <w:rPr>
          <w:w w:val="180"/>
        </w:rPr>
        <w:t>.</w:t>
      </w:r>
      <w:r>
        <w:rPr>
          <w:w w:val="90"/>
        </w:rPr>
        <w:t>5</w:t>
      </w:r>
      <w:r>
        <w:rPr>
          <w:spacing w:val="-3"/>
          <w:w w:val="100"/>
        </w:rPr>
        <w:t>％</w:t>
      </w:r>
      <w:r>
        <w:rPr>
          <w:spacing w:val="-27"/>
          <w:w w:val="100"/>
        </w:rPr>
        <w:t>）</w:t>
      </w:r>
      <w:r>
        <w:rPr>
          <w:spacing w:val="-2"/>
          <w:w w:val="100"/>
        </w:rPr>
        <w:t>ほか</w:t>
      </w:r>
      <w:r>
        <w:rPr>
          <w:spacing w:val="-6"/>
        </w:rPr>
        <w:t> </w:t>
      </w:r>
      <w:r>
        <w:rPr>
          <w:w w:val="90"/>
        </w:rPr>
        <w:t>16</w:t>
      </w:r>
      <w:r>
        <w:rPr>
          <w:spacing w:val="-8"/>
        </w:rPr>
        <w:t> </w:t>
      </w:r>
      <w:r>
        <w:rPr>
          <w:spacing w:val="-6"/>
          <w:w w:val="100"/>
        </w:rPr>
        <w:t>市町村となっている</w:t>
      </w:r>
      <w:r>
        <w:rPr>
          <w:spacing w:val="-3"/>
          <w:w w:val="100"/>
        </w:rPr>
        <w:t>（</w:t>
      </w:r>
      <w:r>
        <w:rPr>
          <w:w w:val="100"/>
        </w:rPr>
        <w:t>図</w:t>
      </w:r>
      <w:r>
        <w:rPr>
          <w:spacing w:val="-6"/>
        </w:rPr>
        <w:t> </w:t>
      </w:r>
      <w:r>
        <w:rPr>
          <w:spacing w:val="-3"/>
          <w:w w:val="90"/>
        </w:rPr>
        <w:t>8</w:t>
      </w:r>
      <w:r>
        <w:rPr>
          <w:w w:val="100"/>
        </w:rPr>
        <w:t>．</w:t>
      </w:r>
    </w:p>
    <w:p>
      <w:pPr>
        <w:pStyle w:val="BodyText"/>
        <w:spacing w:line="277" w:lineRule="exact"/>
        <w:ind w:left="524"/>
      </w:pPr>
      <w:r>
        <w:rPr>
          <w:spacing w:val="-4"/>
        </w:rPr>
        <w:t>第 </w:t>
      </w:r>
      <w:r>
        <w:rPr/>
        <w:t>11</w:t>
      </w:r>
      <w:r>
        <w:rPr>
          <w:spacing w:val="-4"/>
        </w:rPr>
        <w:t> 表</w:t>
      </w:r>
      <w:r>
        <w:rPr>
          <w:spacing w:val="-106"/>
        </w:rPr>
        <w:t>）</w:t>
      </w:r>
      <w:r>
        <w:rPr/>
        <w:t>。</w:t>
      </w:r>
    </w:p>
    <w:p>
      <w:pPr>
        <w:pStyle w:val="BodyText"/>
        <w:spacing w:before="11"/>
        <w:rPr>
          <w:sz w:val="17"/>
        </w:rPr>
      </w:pPr>
    </w:p>
    <w:p>
      <w:pPr>
        <w:pStyle w:val="BodyText"/>
        <w:spacing w:line="277" w:lineRule="exact"/>
        <w:ind w:left="104"/>
      </w:pPr>
      <w:r>
        <w:rPr/>
        <w:t>（２）市町村別漁獲金額</w:t>
      </w:r>
    </w:p>
    <w:p>
      <w:pPr>
        <w:pStyle w:val="BodyText"/>
        <w:spacing w:line="272" w:lineRule="exact"/>
        <w:ind w:left="735"/>
      </w:pPr>
      <w:r>
        <w:rPr/>
        <w:t>市町村別漁獲金額の構成比をみると、八戸市が 220 億 8,515 万円で最も多く全体の</w:t>
      </w:r>
    </w:p>
    <w:p>
      <w:pPr>
        <w:pStyle w:val="BodyText"/>
        <w:spacing w:line="232" w:lineRule="auto" w:before="2"/>
        <w:ind w:left="525" w:right="243" w:hanging="1"/>
      </w:pPr>
      <w:r>
        <w:rPr>
          <w:w w:val="90"/>
        </w:rPr>
        <w:t>42</w:t>
      </w:r>
      <w:r>
        <w:rPr>
          <w:w w:val="180"/>
        </w:rPr>
        <w:t>.</w:t>
      </w:r>
      <w:r>
        <w:rPr>
          <w:w w:val="90"/>
        </w:rPr>
        <w:t>6</w:t>
      </w:r>
      <w:r>
        <w:rPr>
          <w:w w:val="100"/>
        </w:rPr>
        <w:t>％を占め、次いで平内町</w:t>
      </w:r>
      <w:r>
        <w:rPr/>
        <w:t> </w:t>
      </w:r>
      <w:r>
        <w:rPr>
          <w:w w:val="90"/>
        </w:rPr>
        <w:t>11</w:t>
      </w:r>
      <w:r>
        <w:rPr>
          <w:w w:val="180"/>
        </w:rPr>
        <w:t>.</w:t>
      </w:r>
      <w:r>
        <w:rPr>
          <w:w w:val="90"/>
        </w:rPr>
        <w:t>8</w:t>
      </w:r>
      <w:r>
        <w:rPr>
          <w:w w:val="100"/>
        </w:rPr>
        <w:t>％、むつ市</w:t>
      </w:r>
      <w:r>
        <w:rPr/>
        <w:t> </w:t>
      </w:r>
      <w:r>
        <w:rPr>
          <w:w w:val="120"/>
        </w:rPr>
        <w:t>6.</w:t>
      </w:r>
      <w:r>
        <w:rPr>
          <w:w w:val="90"/>
        </w:rPr>
        <w:t>6</w:t>
      </w:r>
      <w:r>
        <w:rPr>
          <w:w w:val="100"/>
        </w:rPr>
        <w:t>％、東通村</w:t>
      </w:r>
      <w:r>
        <w:rPr/>
        <w:t> </w:t>
      </w:r>
      <w:r>
        <w:rPr>
          <w:w w:val="120"/>
        </w:rPr>
        <w:t>5.</w:t>
      </w:r>
      <w:r>
        <w:rPr>
          <w:w w:val="90"/>
        </w:rPr>
        <w:t>5</w:t>
      </w:r>
      <w:r>
        <w:rPr>
          <w:w w:val="100"/>
        </w:rPr>
        <w:t>％、外ヶ浜町</w:t>
      </w:r>
      <w:r>
        <w:rPr/>
        <w:t> </w:t>
      </w:r>
      <w:r>
        <w:rPr>
          <w:w w:val="120"/>
        </w:rPr>
        <w:t>5.</w:t>
      </w:r>
      <w:r>
        <w:rPr>
          <w:w w:val="90"/>
        </w:rPr>
        <w:t>2</w:t>
      </w:r>
      <w:r>
        <w:rPr>
          <w:w w:val="100"/>
        </w:rPr>
        <w:t>％の</w:t>
      </w:r>
      <w:r>
        <w:rPr/>
        <w:t>順となっている。</w:t>
      </w:r>
    </w:p>
    <w:p>
      <w:pPr>
        <w:pStyle w:val="BodyText"/>
        <w:spacing w:line="232" w:lineRule="auto"/>
        <w:ind w:left="525" w:right="312" w:firstLine="211"/>
        <w:jc w:val="both"/>
      </w:pPr>
      <w:r>
        <w:rPr/>
        <w:t>次に、市町村別漁獲金額を前年と比較してみると、漁獲金額が増加した市町村は、</w:t>
      </w:r>
      <w:r>
        <w:rPr>
          <w:spacing w:val="-2"/>
          <w:w w:val="100"/>
        </w:rPr>
        <w:t>八戸市</w:t>
      </w:r>
      <w:r>
        <w:rPr>
          <w:spacing w:val="-2"/>
        </w:rPr>
        <w:t> </w:t>
      </w:r>
      <w:r>
        <w:rPr>
          <w:w w:val="90"/>
        </w:rPr>
        <w:t>19</w:t>
      </w:r>
      <w:r>
        <w:rPr/>
        <w:t> </w:t>
      </w:r>
      <w:r>
        <w:rPr>
          <w:w w:val="100"/>
        </w:rPr>
        <w:t>億</w:t>
      </w:r>
      <w:r>
        <w:rPr/>
        <w:t> </w:t>
      </w:r>
      <w:r>
        <w:rPr>
          <w:w w:val="120"/>
        </w:rPr>
        <w:t>6</w:t>
      </w:r>
      <w:r>
        <w:rPr>
          <w:spacing w:val="-3"/>
          <w:w w:val="120"/>
        </w:rPr>
        <w:t>,</w:t>
      </w:r>
      <w:r>
        <w:rPr>
          <w:w w:val="90"/>
        </w:rPr>
        <w:t>397</w:t>
      </w:r>
      <w:r>
        <w:rPr/>
        <w:t> </w:t>
      </w:r>
      <w:r>
        <w:rPr>
          <w:spacing w:val="-8"/>
          <w:w w:val="100"/>
        </w:rPr>
        <w:t>万円</w:t>
      </w:r>
      <w:r>
        <w:rPr>
          <w:spacing w:val="-3"/>
          <w:w w:val="100"/>
        </w:rPr>
        <w:t>（</w:t>
      </w:r>
      <w:r>
        <w:rPr>
          <w:spacing w:val="-2"/>
          <w:w w:val="100"/>
        </w:rPr>
        <w:t>対前年増減率</w:t>
      </w:r>
      <w:r>
        <w:rPr>
          <w:spacing w:val="-2"/>
        </w:rPr>
        <w:t> </w:t>
      </w:r>
      <w:r>
        <w:rPr>
          <w:spacing w:val="-3"/>
          <w:w w:val="120"/>
        </w:rPr>
        <w:t>9</w:t>
      </w:r>
      <w:r>
        <w:rPr>
          <w:w w:val="120"/>
        </w:rPr>
        <w:t>.</w:t>
      </w:r>
      <w:r>
        <w:rPr>
          <w:w w:val="90"/>
        </w:rPr>
        <w:t>8</w:t>
      </w:r>
      <w:r>
        <w:rPr>
          <w:spacing w:val="-3"/>
          <w:w w:val="100"/>
        </w:rPr>
        <w:t>％</w:t>
      </w:r>
      <w:r>
        <w:rPr>
          <w:spacing w:val="-106"/>
          <w:w w:val="100"/>
        </w:rPr>
        <w:t>）</w:t>
      </w:r>
      <w:r>
        <w:rPr>
          <w:spacing w:val="-5"/>
          <w:w w:val="100"/>
        </w:rPr>
        <w:t>、外ヶ浜町</w:t>
      </w:r>
      <w:r>
        <w:rPr>
          <w:spacing w:val="-5"/>
        </w:rPr>
        <w:t> </w:t>
      </w:r>
      <w:r>
        <w:rPr>
          <w:w w:val="108"/>
        </w:rPr>
        <w:t>9,</w:t>
      </w:r>
      <w:r>
        <w:rPr>
          <w:spacing w:val="-3"/>
          <w:w w:val="108"/>
        </w:rPr>
        <w:t>4</w:t>
      </w:r>
      <w:r>
        <w:rPr>
          <w:w w:val="90"/>
        </w:rPr>
        <w:t>90</w:t>
      </w:r>
      <w:r>
        <w:rPr/>
        <w:t> </w:t>
      </w:r>
      <w:r>
        <w:rPr>
          <w:spacing w:val="-9"/>
          <w:w w:val="100"/>
        </w:rPr>
        <w:t>万円</w:t>
      </w:r>
      <w:r>
        <w:rPr>
          <w:spacing w:val="-1"/>
          <w:w w:val="100"/>
        </w:rPr>
        <w:t>（</w:t>
      </w:r>
      <w:r>
        <w:rPr>
          <w:spacing w:val="-3"/>
          <w:w w:val="90"/>
        </w:rPr>
        <w:t>3</w:t>
      </w:r>
      <w:r>
        <w:rPr>
          <w:w w:val="180"/>
        </w:rPr>
        <w:t>.</w:t>
      </w:r>
      <w:r>
        <w:rPr>
          <w:w w:val="90"/>
        </w:rPr>
        <w:t>7</w:t>
      </w:r>
      <w:r>
        <w:rPr>
          <w:spacing w:val="-3"/>
          <w:w w:val="100"/>
        </w:rPr>
        <w:t>％</w:t>
      </w:r>
      <w:r>
        <w:rPr>
          <w:spacing w:val="-106"/>
          <w:w w:val="100"/>
        </w:rPr>
        <w:t>）</w:t>
      </w:r>
      <w:r>
        <w:rPr>
          <w:spacing w:val="-6"/>
          <w:w w:val="100"/>
        </w:rPr>
        <w:t>、横浜町</w:t>
      </w:r>
    </w:p>
    <w:p>
      <w:pPr>
        <w:pStyle w:val="BodyText"/>
        <w:spacing w:line="270" w:lineRule="exact"/>
        <w:ind w:left="525"/>
      </w:pPr>
      <w:r>
        <w:rPr>
          <w:w w:val="100"/>
        </w:rPr>
        <w:t>8,748</w:t>
      </w:r>
      <w:r>
        <w:rPr>
          <w:spacing w:val="-8"/>
        </w:rPr>
        <w:t> </w:t>
      </w:r>
      <w:r>
        <w:rPr>
          <w:spacing w:val="-2"/>
          <w:w w:val="100"/>
        </w:rPr>
        <w:t>万円</w:t>
      </w:r>
      <w:r>
        <w:rPr>
          <w:w w:val="100"/>
        </w:rPr>
        <w:t>（</w:t>
      </w:r>
      <w:r>
        <w:rPr>
          <w:w w:val="90"/>
        </w:rPr>
        <w:t>7</w:t>
      </w:r>
      <w:r>
        <w:rPr>
          <w:spacing w:val="-3"/>
          <w:w w:val="180"/>
        </w:rPr>
        <w:t>.</w:t>
      </w:r>
      <w:r>
        <w:rPr>
          <w:w w:val="90"/>
        </w:rPr>
        <w:t>9</w:t>
      </w:r>
      <w:r>
        <w:rPr>
          <w:spacing w:val="-3"/>
          <w:w w:val="100"/>
        </w:rPr>
        <w:t>％</w:t>
      </w:r>
      <w:r>
        <w:rPr>
          <w:w w:val="100"/>
        </w:rPr>
        <w:t>）</w:t>
      </w:r>
      <w:r>
        <w:rPr>
          <w:spacing w:val="-2"/>
          <w:w w:val="100"/>
        </w:rPr>
        <w:t>ほか</w:t>
      </w:r>
      <w:r>
        <w:rPr>
          <w:spacing w:val="-9"/>
        </w:rPr>
        <w:t> </w:t>
      </w:r>
      <w:r>
        <w:rPr>
          <w:w w:val="90"/>
        </w:rPr>
        <w:t>3</w:t>
      </w:r>
      <w:r>
        <w:rPr>
          <w:spacing w:val="-6"/>
        </w:rPr>
        <w:t> </w:t>
      </w:r>
      <w:r>
        <w:rPr>
          <w:spacing w:val="-3"/>
          <w:w w:val="100"/>
        </w:rPr>
        <w:t>市町となっている。</w:t>
      </w:r>
    </w:p>
    <w:p>
      <w:pPr>
        <w:pStyle w:val="BodyText"/>
        <w:spacing w:line="272" w:lineRule="exact"/>
        <w:ind w:left="737"/>
      </w:pPr>
      <w:r>
        <w:rPr>
          <w:spacing w:val="-3"/>
          <w:w w:val="100"/>
        </w:rPr>
        <w:t>一方、漁獲金額が減少した市町村は、大間町</w:t>
      </w:r>
      <w:r>
        <w:rPr>
          <w:spacing w:val="-7"/>
        </w:rPr>
        <w:t> </w:t>
      </w:r>
      <w:r>
        <w:rPr>
          <w:w w:val="90"/>
        </w:rPr>
        <w:t>4</w:t>
      </w:r>
      <w:r>
        <w:rPr>
          <w:spacing w:val="-8"/>
        </w:rPr>
        <w:t> </w:t>
      </w:r>
      <w:r>
        <w:rPr>
          <w:w w:val="100"/>
        </w:rPr>
        <w:t>億</w:t>
      </w:r>
      <w:r>
        <w:rPr>
          <w:spacing w:val="-8"/>
        </w:rPr>
        <w:t> </w:t>
      </w:r>
      <w:r>
        <w:rPr>
          <w:w w:val="100"/>
        </w:rPr>
        <w:t>6,302</w:t>
      </w:r>
      <w:r>
        <w:rPr>
          <w:spacing w:val="-8"/>
        </w:rPr>
        <w:t> </w:t>
      </w:r>
      <w:r>
        <w:rPr>
          <w:spacing w:val="-2"/>
          <w:w w:val="100"/>
        </w:rPr>
        <w:t>万円</w:t>
      </w:r>
      <w:r>
        <w:rPr>
          <w:w w:val="125"/>
        </w:rPr>
        <w:t>（</w:t>
      </w:r>
      <w:r>
        <w:rPr>
          <w:spacing w:val="-3"/>
          <w:w w:val="125"/>
        </w:rPr>
        <w:t>△</w:t>
      </w:r>
      <w:r>
        <w:rPr>
          <w:w w:val="90"/>
        </w:rPr>
        <w:t>25</w:t>
      </w:r>
      <w:r>
        <w:rPr>
          <w:w w:val="180"/>
        </w:rPr>
        <w:t>.</w:t>
      </w:r>
      <w:r>
        <w:rPr>
          <w:spacing w:val="-3"/>
          <w:w w:val="90"/>
        </w:rPr>
        <w:t>6</w:t>
      </w:r>
      <w:r>
        <w:rPr>
          <w:w w:val="100"/>
        </w:rPr>
        <w:t>％</w:t>
      </w:r>
      <w:r>
        <w:rPr>
          <w:spacing w:val="-108"/>
          <w:w w:val="100"/>
        </w:rPr>
        <w:t>）</w:t>
      </w:r>
      <w:r>
        <w:rPr>
          <w:spacing w:val="-3"/>
          <w:w w:val="100"/>
        </w:rPr>
        <w:t>、六ヶ所村</w:t>
      </w:r>
    </w:p>
    <w:p>
      <w:pPr>
        <w:pStyle w:val="BodyText"/>
        <w:spacing w:line="232" w:lineRule="auto"/>
        <w:ind w:left="526" w:right="262" w:hanging="1"/>
      </w:pPr>
      <w:r>
        <w:rPr>
          <w:w w:val="90"/>
        </w:rPr>
        <w:t>3</w:t>
      </w:r>
      <w:r>
        <w:rPr/>
        <w:t> </w:t>
      </w:r>
      <w:r>
        <w:rPr>
          <w:w w:val="100"/>
        </w:rPr>
        <w:t>億</w:t>
      </w:r>
      <w:r>
        <w:rPr/>
        <w:t> </w:t>
      </w:r>
      <w:r>
        <w:rPr>
          <w:w w:val="90"/>
        </w:rPr>
        <w:t>4</w:t>
      </w:r>
      <w:r>
        <w:rPr>
          <w:spacing w:val="-3"/>
          <w:w w:val="90"/>
        </w:rPr>
        <w:t>1</w:t>
      </w:r>
      <w:r>
        <w:rPr>
          <w:w w:val="90"/>
        </w:rPr>
        <w:t>8</w:t>
      </w:r>
      <w:r>
        <w:rPr/>
        <w:t> </w:t>
      </w:r>
      <w:r>
        <w:rPr>
          <w:spacing w:val="-9"/>
          <w:w w:val="100"/>
        </w:rPr>
        <w:t>万円</w:t>
      </w:r>
      <w:r>
        <w:rPr>
          <w:w w:val="100"/>
        </w:rPr>
        <w:t>（</w:t>
      </w:r>
      <w:r>
        <w:rPr>
          <w:spacing w:val="-3"/>
          <w:w w:val="167"/>
        </w:rPr>
        <w:t>△</w:t>
      </w:r>
      <w:r>
        <w:rPr>
          <w:w w:val="90"/>
        </w:rPr>
        <w:t>19</w:t>
      </w:r>
      <w:r>
        <w:rPr>
          <w:w w:val="180"/>
        </w:rPr>
        <w:t>.</w:t>
      </w:r>
      <w:r>
        <w:rPr>
          <w:spacing w:val="-3"/>
          <w:w w:val="90"/>
        </w:rPr>
        <w:t>2</w:t>
      </w:r>
      <w:r>
        <w:rPr>
          <w:w w:val="100"/>
        </w:rPr>
        <w:t>％</w:t>
      </w:r>
      <w:r>
        <w:rPr>
          <w:spacing w:val="-108"/>
          <w:w w:val="100"/>
        </w:rPr>
        <w:t>）</w:t>
      </w:r>
      <w:r>
        <w:rPr>
          <w:spacing w:val="-6"/>
          <w:w w:val="100"/>
        </w:rPr>
        <w:t>、中泊町</w:t>
      </w:r>
      <w:r>
        <w:rPr>
          <w:spacing w:val="-6"/>
        </w:rPr>
        <w:t> </w:t>
      </w:r>
      <w:r>
        <w:rPr>
          <w:w w:val="90"/>
        </w:rPr>
        <w:t>1</w:t>
      </w:r>
      <w:r>
        <w:rPr/>
        <w:t> </w:t>
      </w:r>
      <w:r>
        <w:rPr>
          <w:w w:val="100"/>
        </w:rPr>
        <w:t>億</w:t>
      </w:r>
      <w:r>
        <w:rPr/>
        <w:t> </w:t>
      </w:r>
      <w:r>
        <w:rPr>
          <w:w w:val="108"/>
        </w:rPr>
        <w:t>7,</w:t>
      </w:r>
      <w:r>
        <w:rPr>
          <w:spacing w:val="-3"/>
          <w:w w:val="108"/>
        </w:rPr>
        <w:t>2</w:t>
      </w:r>
      <w:r>
        <w:rPr>
          <w:w w:val="90"/>
        </w:rPr>
        <w:t>27</w:t>
      </w:r>
      <w:r>
        <w:rPr/>
        <w:t> </w:t>
      </w:r>
      <w:r>
        <w:rPr>
          <w:spacing w:val="-9"/>
          <w:w w:val="100"/>
        </w:rPr>
        <w:t>万円</w:t>
      </w:r>
      <w:r>
        <w:rPr>
          <w:w w:val="125"/>
        </w:rPr>
        <w:t>（△</w:t>
      </w:r>
      <w:r>
        <w:rPr>
          <w:w w:val="90"/>
        </w:rPr>
        <w:t>14</w:t>
      </w:r>
      <w:r>
        <w:rPr>
          <w:spacing w:val="-3"/>
          <w:w w:val="120"/>
        </w:rPr>
        <w:t>.</w:t>
      </w:r>
      <w:r>
        <w:rPr>
          <w:w w:val="120"/>
        </w:rPr>
        <w:t>2</w:t>
      </w:r>
      <w:r>
        <w:rPr>
          <w:w w:val="100"/>
        </w:rPr>
        <w:t>％</w:t>
      </w:r>
      <w:r>
        <w:rPr>
          <w:spacing w:val="-17"/>
          <w:w w:val="100"/>
        </w:rPr>
        <w:t>）</w:t>
      </w:r>
      <w:r>
        <w:rPr>
          <w:w w:val="100"/>
        </w:rPr>
        <w:t>ほか</w:t>
      </w:r>
      <w:r>
        <w:rPr/>
        <w:t> </w:t>
      </w:r>
      <w:r>
        <w:rPr>
          <w:spacing w:val="-3"/>
          <w:w w:val="90"/>
        </w:rPr>
        <w:t>1</w:t>
      </w:r>
      <w:r>
        <w:rPr>
          <w:w w:val="90"/>
        </w:rPr>
        <w:t>3</w:t>
      </w:r>
      <w:r>
        <w:rPr/>
        <w:t> </w:t>
      </w:r>
      <w:r>
        <w:rPr>
          <w:spacing w:val="-3"/>
          <w:w w:val="100"/>
        </w:rPr>
        <w:t>市町村となって</w:t>
      </w:r>
      <w:r>
        <w:rPr>
          <w:spacing w:val="-3"/>
        </w:rPr>
        <w:t>いる（</w:t>
      </w:r>
      <w:r>
        <w:rPr>
          <w:spacing w:val="-4"/>
        </w:rPr>
        <w:t>図 </w:t>
      </w:r>
      <w:r>
        <w:rPr/>
        <w:t>9</w:t>
      </w:r>
      <w:r>
        <w:rPr>
          <w:spacing w:val="-3"/>
        </w:rPr>
        <w:t>．第 </w:t>
      </w:r>
      <w:r>
        <w:rPr/>
        <w:t>12</w:t>
      </w:r>
      <w:r>
        <w:rPr>
          <w:spacing w:val="-4"/>
        </w:rPr>
        <w:t> 表</w:t>
      </w:r>
      <w:r>
        <w:rPr>
          <w:spacing w:val="-106"/>
        </w:rPr>
        <w:t>）。</w:t>
      </w:r>
    </w:p>
    <w:p>
      <w:pPr>
        <w:pStyle w:val="BodyText"/>
        <w:rPr>
          <w:sz w:val="20"/>
        </w:rPr>
      </w:pPr>
    </w:p>
    <w:p>
      <w:pPr>
        <w:pStyle w:val="BodyText"/>
        <w:rPr>
          <w:sz w:val="20"/>
        </w:rPr>
      </w:pPr>
    </w:p>
    <w:p>
      <w:pPr>
        <w:pStyle w:val="BodyText"/>
        <w:rPr>
          <w:sz w:val="20"/>
        </w:rPr>
      </w:pPr>
    </w:p>
    <w:p>
      <w:pPr>
        <w:pStyle w:val="BodyText"/>
        <w:rPr>
          <w:sz w:val="12"/>
        </w:rPr>
      </w:pPr>
    </w:p>
    <w:p>
      <w:pPr>
        <w:spacing w:before="82"/>
        <w:ind w:left="2245" w:right="218" w:firstLine="0"/>
        <w:jc w:val="center"/>
        <w:rPr>
          <w:sz w:val="13"/>
        </w:rPr>
      </w:pPr>
      <w:r>
        <w:rPr/>
        <w:pict>
          <v:group style="position:absolute;margin-left:93.090698pt;margin-top:-37.138145pt;width:182.5pt;height:166.05pt;mso-position-horizontal-relative:page;mso-position-vertical-relative:paragraph;z-index:1936" coordorigin="1862,-743" coordsize="3650,3321">
            <v:shape style="position:absolute;left:3847;top:-739;width:1660;height:3303" coordorigin="3848,-739" coordsize="1660,3303" path="m4036,2563l3942,1741,4019,1728,4094,1709,4165,1683,4234,1651,4298,1613,4359,1570,4415,1522,4467,1469,4514,1412,4555,1351,4591,1286,4621,1217,4645,1146,4663,1072,4674,996,4677,918,4674,842,4664,769,4648,698,4625,629,4597,563,4564,500,4526,440,4482,384,4434,332,4382,284,4326,241,4266,203,4203,169,4137,141,4068,119,3997,103,3923,93,3848,90,3848,-739,3924,-737,3999,-732,4074,-723,4148,-712,4220,-697,4292,-679,4362,-657,4431,-633,4498,-606,4564,-576,4629,-544,4692,-509,4753,-471,4812,-430,4870,-387,4925,-342,4979,-294,5030,-244,5080,-192,5127,-138,5171,-81,5214,-23,5254,37,5291,99,5325,163,5357,229,5386,296,5412,365,5435,435,5455,507,5472,580,5486,654,5496,729,5503,805,5507,880,5507,954,5504,1028,5497,1101,5488,1174,5475,1245,5459,1315,5440,1385,5419,1453,5394,1520,5367,1586,5336,1650,5304,1713,5268,1774,5230,1834,5190,1892,5147,1948,5102,2003,5054,2055,5005,2105,4953,2154,4899,2200,4843,2244,4785,2285,4725,2324,4663,2361,4600,2395,4535,2426,4468,2455,4400,2480,4330,2503,4258,2523,4186,2540,4112,2553,4036,2563xe" filled="true" fillcolor="#545454" stroked="false">
              <v:path arrowok="t"/>
              <v:fill type="solid"/>
            </v:shape>
            <v:shape style="position:absolute;left:3847;top:-739;width:1660;height:3303" coordorigin="3848,-739" coordsize="1660,3303" path="m4036,2563l4112,2553,4186,2540,4258,2523,4330,2503,4400,2480,4468,2455,4535,2426,4600,2395,4663,2361,4725,2324,4785,2285,4843,2244,4899,2200,4953,2154,5005,2105,5054,2055,5102,2003,5147,1948,5190,1892,5230,1834,5268,1774,5304,1713,5336,1650,5367,1586,5394,1520,5419,1453,5440,1385,5459,1315,5475,1245,5488,1174,5497,1101,5504,1028,5507,954,5507,880,5503,805,5496,729,5486,654,5472,580,5455,507,5435,435,5412,365,5386,296,5357,229,5325,163,5291,99,5254,37,5214,-23,5171,-81,5127,-138,5080,-192,5030,-244,4979,-294,4925,-342,4870,-387,4812,-430,4753,-471,4692,-509,4629,-544,4564,-576,4498,-606,4431,-633,4362,-657,4292,-679,4220,-697,4148,-712,4074,-723,3999,-732,3924,-737,3848,-739,3848,90,3923,93,3997,103,4068,119,4137,141,4203,169,4266,203,4326,241,4382,284,4434,332,4482,384,4526,440,4564,500,4597,563,4625,629,4648,698,4664,769,4674,842,4677,918,4674,996,4663,1072,4645,1146,4621,1217,4591,1286,4555,1351,4514,1412,4467,1469,4415,1522,4359,1570,4298,1613,4234,1651,4165,1683,4094,1709,4019,1728,3942,1741,4036,2563xe" filled="false" stroked="true" strokeweight=".416817pt" strokecolor="#000000">
              <v:path arrowok="t"/>
              <v:stroke dashstyle="solid"/>
            </v:shape>
            <v:shape style="position:absolute;left:2561;top:1441;width:1476;height:1133" coordorigin="2561,1441" coordsize="1476,1133" path="m3883,2574l3807,2574,3732,2570,3656,2563,3582,2553,3508,2539,3435,2522,3363,2502,3292,2479,3222,2452,3153,2422,3086,2390,3020,2354,2956,2315,2894,2273,2833,2229,2775,2181,2718,2131,2663,2078,2611,2023,2561,1964,3204,1441,3255,1498,3311,1550,3371,1596,3434,1636,3500,1670,3570,1698,3641,1720,3715,1735,3790,1744,3865,1746,3943,1746,4036,2563,3960,2570,3883,2574xm3943,1746l3865,1746,3942,1741,3943,1746xe" filled="true" fillcolor="#a0a0a0" stroked="false">
              <v:path arrowok="t"/>
              <v:fill type="solid"/>
            </v:shape>
            <v:shape style="position:absolute;left:2561;top:1441;width:1476;height:1133" coordorigin="2561,1441" coordsize="1476,1133" path="m2561,1964l2611,2023,2663,2078,2718,2131,2775,2181,2833,2229,2894,2273,2956,2315,3020,2354,3086,2390,3153,2422,3222,2452,3292,2479,3363,2502,3435,2522,3508,2539,3582,2553,3656,2563,3732,2570,3807,2574,3883,2574,3960,2570,4036,2563,3942,1741,3865,1746,3790,1744,3715,1735,3641,1720,3570,1698,3500,1670,3434,1636,3371,1596,3311,1550,3255,1498,3204,1441,2561,1964xe" filled="false" stroked="true" strokeweight=".416478pt" strokecolor="#000000">
              <v:path arrowok="t"/>
              <v:stroke dashstyle="solid"/>
            </v:shape>
            <v:shape style="position:absolute;left:2221;top:1082;width:984;height:882" coordorigin="2221,1082" coordsize="984,882" path="m2561,1964l2512,1901,2466,1835,2423,1767,2383,1698,2347,1626,2315,1553,2286,1479,2261,1403,2239,1326,2221,1247,3034,1082,3054,1160,3081,1236,3116,1308,3157,1376,3204,1441,2561,1964xe" filled="true" fillcolor="#737373" stroked="false">
              <v:path arrowok="t"/>
              <v:fill type="solid"/>
            </v:shape>
            <v:shape style="position:absolute;left:2221;top:1082;width:984;height:882" coordorigin="2221,1082" coordsize="984,882" path="m2221,1247l2239,1326,2261,1403,2286,1479,2315,1553,2347,1626,2383,1698,2423,1767,2466,1835,2512,1901,2561,1964,3204,1441,3157,1376,3116,1308,3081,1236,3054,1160,3034,1082,2221,1247xe" filled="false" stroked="true" strokeweight=".416537pt" strokecolor="#000000">
              <v:path arrowok="t"/>
              <v:stroke dashstyle="solid"/>
            </v:shape>
            <v:shape style="position:absolute;left:2188;top:693;width:847;height:554" coordorigin="2188,693" coordsize="847,554" path="m2221,1247l2207,1169,2197,1090,2191,1011,2188,931,2189,852,2194,772,2203,693,3025,806,3019,875,3018,944,3023,1014,3034,1082,2221,1247xe" filled="true" fillcolor="#444444" stroked="false">
              <v:path arrowok="t"/>
              <v:fill type="solid"/>
            </v:shape>
            <v:shape style="position:absolute;left:2188;top:693;width:847;height:554" coordorigin="2188,693" coordsize="847,554" path="m2203,693l2194,772,2189,852,2188,931,2191,1011,2197,1090,2207,1169,2221,1247,3034,1082,3023,1014,3018,944,3019,875,3025,806,2203,693xe" filled="false" stroked="true" strokeweight=".416421pt" strokecolor="#000000">
              <v:path arrowok="t"/>
              <v:stroke dashstyle="solid"/>
            </v:shape>
            <v:shape style="position:absolute;left:2203;top:245;width:886;height:560" coordorigin="2203,246" coordsize="886,560" path="m3025,806l2203,693,2216,616,2232,540,2251,465,2274,391,2301,318,2331,246,3089,582,3067,636,3049,691,3035,748,3025,806xe" filled="true" fillcolor="#848484" stroked="false">
              <v:path arrowok="t"/>
              <v:fill type="solid"/>
            </v:shape>
            <v:shape style="position:absolute;left:2203;top:245;width:886;height:560" coordorigin="2203,246" coordsize="886,560" path="m2331,246l2301,318,2274,391,2251,465,2232,540,2216,616,2203,693,3025,806,3035,748,3049,691,3067,636,3089,582,2331,246xe" filled="false" stroked="true" strokeweight=".41641pt" strokecolor="#000000">
              <v:path arrowok="t"/>
              <v:stroke dashstyle="solid"/>
            </v:shape>
            <v:shape style="position:absolute;left:2330;top:-739;width:1517;height:1321" coordorigin="2331,-739" coordsize="1517,1321" path="m3848,-739l3769,-737,3691,-731,3614,-722,3538,-710,3463,-694,3389,-674,3317,-652,3245,-626,3175,-597,3107,-564,3040,-529,2975,-491,2911,-450,2850,-406,2791,-359,2733,-310,2678,-258,2626,-203,2575,-146,2528,-86,2483,-24,2440,40,2401,106,2364,175,2331,246,3089,582,3123,515,3162,452,3206,393,3255,338,3308,289,3365,244,3426,204,3490,170,3557,142,3627,119,3699,103,3772,93,3848,90,3848,-739xe" filled="false" stroked="true" strokeweight=".416526pt" strokecolor="#000000">
              <v:path arrowok="t"/>
              <v:stroke dashstyle="solid"/>
            </v:shape>
            <v:shape style="position:absolute;left:2952;top:-254;width:412;height:315" type="#_x0000_t202" filled="false" stroked="false">
              <v:textbox inset="0,0,0,0">
                <w:txbxContent>
                  <w:p>
                    <w:pPr>
                      <w:spacing w:line="150" w:lineRule="exact" w:before="0"/>
                      <w:ind w:left="0" w:right="0" w:firstLine="0"/>
                      <w:jc w:val="left"/>
                      <w:rPr>
                        <w:sz w:val="13"/>
                      </w:rPr>
                    </w:pPr>
                    <w:r>
                      <w:rPr>
                        <w:sz w:val="13"/>
                      </w:rPr>
                      <w:t>その他</w:t>
                    </w:r>
                  </w:p>
                  <w:p>
                    <w:pPr>
                      <w:spacing w:before="9"/>
                      <w:ind w:left="33" w:right="0" w:firstLine="0"/>
                      <w:jc w:val="left"/>
                      <w:rPr>
                        <w:rFonts w:ascii="Arial"/>
                        <w:sz w:val="13"/>
                      </w:rPr>
                    </w:pPr>
                    <w:r>
                      <w:rPr>
                        <w:rFonts w:ascii="Arial"/>
                        <w:w w:val="95"/>
                        <w:sz w:val="13"/>
                      </w:rPr>
                      <w:t>18.4%</w:t>
                    </w:r>
                  </w:p>
                </w:txbxContent>
              </v:textbox>
              <w10:wrap type="none"/>
            </v:shape>
            <v:shape style="position:absolute;left:1861;top:275;width:410;height:315" type="#_x0000_t202" filled="false" stroked="false">
              <v:textbox inset="0,0,0,0">
                <w:txbxContent>
                  <w:p>
                    <w:pPr>
                      <w:spacing w:line="150" w:lineRule="exact" w:before="0"/>
                      <w:ind w:left="0" w:right="0" w:firstLine="0"/>
                      <w:jc w:val="left"/>
                      <w:rPr>
                        <w:sz w:val="13"/>
                      </w:rPr>
                    </w:pPr>
                    <w:r>
                      <w:rPr>
                        <w:sz w:val="13"/>
                      </w:rPr>
                      <w:t>むつ市</w:t>
                    </w:r>
                  </w:p>
                  <w:p>
                    <w:pPr>
                      <w:spacing w:before="9"/>
                      <w:ind w:left="66" w:right="0" w:firstLine="0"/>
                      <w:jc w:val="left"/>
                      <w:rPr>
                        <w:rFonts w:ascii="Arial"/>
                        <w:sz w:val="13"/>
                      </w:rPr>
                    </w:pPr>
                    <w:r>
                      <w:rPr>
                        <w:rFonts w:ascii="Arial"/>
                        <w:sz w:val="13"/>
                      </w:rPr>
                      <w:t>4.5%</w:t>
                    </w:r>
                  </w:p>
                </w:txbxContent>
              </v:textbox>
              <w10:wrap type="none"/>
            </v:shape>
            <v:shape style="position:absolute;left:2313;top:813;width:521;height:315" type="#_x0000_t202" filled="false" stroked="false">
              <v:textbox inset="0,0,0,0">
                <w:txbxContent>
                  <w:p>
                    <w:pPr>
                      <w:spacing w:line="150" w:lineRule="exact" w:before="0"/>
                      <w:ind w:left="0" w:right="18" w:firstLine="0"/>
                      <w:jc w:val="center"/>
                      <w:rPr>
                        <w:sz w:val="13"/>
                      </w:rPr>
                    </w:pPr>
                    <w:r>
                      <w:rPr>
                        <w:color w:val="FFFFFF"/>
                        <w:w w:val="95"/>
                        <w:sz w:val="13"/>
                      </w:rPr>
                      <w:t>外ヶ浜町</w:t>
                    </w:r>
                  </w:p>
                  <w:p>
                    <w:pPr>
                      <w:spacing w:before="9"/>
                      <w:ind w:left="0" w:right="23" w:firstLine="0"/>
                      <w:jc w:val="center"/>
                      <w:rPr>
                        <w:rFonts w:ascii="Arial"/>
                        <w:sz w:val="13"/>
                      </w:rPr>
                    </w:pPr>
                    <w:r>
                      <w:rPr>
                        <w:rFonts w:ascii="Arial"/>
                        <w:color w:val="FFFFFF"/>
                        <w:sz w:val="13"/>
                      </w:rPr>
                      <w:t>5.3%</w:t>
                    </w:r>
                  </w:p>
                </w:txbxContent>
              </v:textbox>
              <w10:wrap type="none"/>
            </v:shape>
            <v:shape style="position:absolute;left:3448;top:720;width:813;height:400" type="#_x0000_t202" filled="false" stroked="false">
              <v:textbox inset="0,0,0,0">
                <w:txbxContent>
                  <w:p>
                    <w:pPr>
                      <w:spacing w:line="179" w:lineRule="exact" w:before="0"/>
                      <w:ind w:left="0" w:right="0" w:firstLine="0"/>
                      <w:jc w:val="left"/>
                      <w:rPr>
                        <w:sz w:val="16"/>
                      </w:rPr>
                    </w:pPr>
                    <w:r>
                      <w:rPr>
                        <w:w w:val="95"/>
                        <w:sz w:val="16"/>
                      </w:rPr>
                      <w:t>総漁獲数量</w:t>
                    </w:r>
                  </w:p>
                  <w:p>
                    <w:pPr>
                      <w:spacing w:line="193" w:lineRule="exact" w:before="27"/>
                      <w:ind w:left="16" w:right="0" w:firstLine="0"/>
                      <w:jc w:val="left"/>
                      <w:rPr>
                        <w:sz w:val="16"/>
                      </w:rPr>
                    </w:pPr>
                    <w:r>
                      <w:rPr>
                        <w:spacing w:val="2"/>
                        <w:w w:val="80"/>
                        <w:sz w:val="16"/>
                      </w:rPr>
                      <w:t>246,690</w:t>
                    </w:r>
                    <w:r>
                      <w:rPr>
                        <w:spacing w:val="-2"/>
                        <w:w w:val="80"/>
                        <w:sz w:val="16"/>
                      </w:rPr>
                      <w:t>トン</w:t>
                    </w:r>
                  </w:p>
                </w:txbxContent>
              </v:textbox>
              <w10:wrap type="none"/>
            </v:shape>
            <v:shape style="position:absolute;left:4886;top:771;width:421;height:315" type="#_x0000_t202" filled="false" stroked="false">
              <v:textbox inset="0,0,0,0">
                <w:txbxContent>
                  <w:p>
                    <w:pPr>
                      <w:spacing w:line="150" w:lineRule="exact" w:before="0"/>
                      <w:ind w:left="0" w:right="0" w:firstLine="0"/>
                      <w:jc w:val="left"/>
                      <w:rPr>
                        <w:sz w:val="13"/>
                      </w:rPr>
                    </w:pPr>
                    <w:r>
                      <w:rPr>
                        <w:color w:val="FFFFFF"/>
                        <w:sz w:val="13"/>
                      </w:rPr>
                      <w:t>八戸市</w:t>
                    </w:r>
                  </w:p>
                  <w:p>
                    <w:pPr>
                      <w:spacing w:before="9"/>
                      <w:ind w:left="33" w:right="0" w:firstLine="0"/>
                      <w:jc w:val="left"/>
                      <w:rPr>
                        <w:rFonts w:ascii="Arial"/>
                        <w:sz w:val="13"/>
                      </w:rPr>
                    </w:pPr>
                    <w:r>
                      <w:rPr>
                        <w:rFonts w:ascii="Arial"/>
                        <w:color w:val="FFFFFF"/>
                        <w:w w:val="95"/>
                        <w:sz w:val="13"/>
                      </w:rPr>
                      <w:t>48.2%</w:t>
                    </w:r>
                  </w:p>
                </w:txbxContent>
              </v:textbox>
              <w10:wrap type="none"/>
            </v:shape>
            <v:shape style="position:absolute;left:2486;top:1307;width:421;height:315" type="#_x0000_t202" filled="false" stroked="false">
              <v:textbox inset="0,0,0,0">
                <w:txbxContent>
                  <w:p>
                    <w:pPr>
                      <w:spacing w:line="150" w:lineRule="exact" w:before="0"/>
                      <w:ind w:left="0" w:right="0" w:firstLine="0"/>
                      <w:jc w:val="left"/>
                      <w:rPr>
                        <w:sz w:val="13"/>
                      </w:rPr>
                    </w:pPr>
                    <w:r>
                      <w:rPr>
                        <w:color w:val="FFFFFF"/>
                        <w:w w:val="105"/>
                        <w:sz w:val="13"/>
                      </w:rPr>
                      <w:t>青森市</w:t>
                    </w:r>
                  </w:p>
                  <w:p>
                    <w:pPr>
                      <w:spacing w:before="9"/>
                      <w:ind w:left="66" w:right="0" w:firstLine="0"/>
                      <w:jc w:val="left"/>
                      <w:rPr>
                        <w:rFonts w:ascii="Arial"/>
                        <w:sz w:val="13"/>
                      </w:rPr>
                    </w:pPr>
                    <w:r>
                      <w:rPr>
                        <w:rFonts w:ascii="Arial"/>
                        <w:color w:val="FFFFFF"/>
                        <w:sz w:val="13"/>
                      </w:rPr>
                      <w:t>7.7%</w:t>
                    </w:r>
                  </w:p>
                </w:txbxContent>
              </v:textbox>
              <w10:wrap type="none"/>
            </v:shape>
            <v:shape style="position:absolute;left:3148;top:1921;width:421;height:315" type="#_x0000_t202" filled="false" stroked="false">
              <v:textbox inset="0,0,0,0">
                <w:txbxContent>
                  <w:p>
                    <w:pPr>
                      <w:spacing w:line="150" w:lineRule="exact" w:before="0"/>
                      <w:ind w:left="0" w:right="0" w:firstLine="0"/>
                      <w:jc w:val="left"/>
                      <w:rPr>
                        <w:sz w:val="13"/>
                      </w:rPr>
                    </w:pPr>
                    <w:r>
                      <w:rPr>
                        <w:sz w:val="13"/>
                      </w:rPr>
                      <w:t>平内町</w:t>
                    </w:r>
                  </w:p>
                  <w:p>
                    <w:pPr>
                      <w:spacing w:before="9"/>
                      <w:ind w:left="33" w:right="0" w:firstLine="0"/>
                      <w:jc w:val="left"/>
                      <w:rPr>
                        <w:rFonts w:ascii="Arial"/>
                        <w:sz w:val="13"/>
                      </w:rPr>
                    </w:pPr>
                    <w:r>
                      <w:rPr>
                        <w:rFonts w:ascii="Arial"/>
                        <w:w w:val="95"/>
                        <w:sz w:val="13"/>
                      </w:rPr>
                      <w:t>15.9%</w:t>
                    </w:r>
                  </w:p>
                </w:txbxContent>
              </v:textbox>
              <w10:wrap type="none"/>
            </v:shape>
            <w10:wrap type="none"/>
          </v:group>
        </w:pict>
      </w:r>
      <w:r>
        <w:rPr/>
        <w:pict>
          <v:group style="position:absolute;margin-left:322.265259pt;margin-top:-38.284676pt;width:167.65pt;height:167.2pt;mso-position-horizontal-relative:page;mso-position-vertical-relative:paragraph;z-index:-31696" coordorigin="6445,-766" coordsize="3353,3344">
            <v:shape style="position:absolute;left:8121;top:-762;width:1673;height:3160" coordorigin="8122,-762" coordsize="1673,3160" path="m8868,2398l8494,1650,8563,1612,8627,1568,8686,1519,8741,1465,8789,1406,8832,1344,8870,1277,8901,1208,8925,1136,8943,1061,8954,984,8958,906,8954,830,8944,756,8928,685,8905,616,8877,549,8843,486,8805,426,8761,370,8713,318,8660,270,8604,226,8544,188,8480,154,8413,126,8344,104,8272,88,8198,78,8122,74,8122,-762,8200,-760,8279,-754,8356,-745,8433,-732,8508,-716,8583,-697,8656,-674,8728,-648,8799,-619,8868,-586,8935,-551,9001,-512,9065,-471,9127,-426,9187,-379,9245,-329,9300,-277,9354,-222,9404,-164,9452,-104,9498,-41,9541,24,9581,92,9618,161,9650,230,9679,300,9705,370,9728,441,9747,513,9763,584,9775,656,9785,728,9791,800,9794,872,9794,944,9790,1016,9784,1087,9775,1158,9762,1228,9747,1298,9729,1366,9708,1434,9683,1501,9657,1567,9627,1632,9595,1695,9559,1758,9522,1818,9481,1877,9438,1935,9392,1991,9344,2045,9293,2097,9239,2147,9184,2194,9125,2240,9065,2283,9002,2324,8936,2362,8868,2398xe" filled="true" fillcolor="#545454" stroked="false">
              <v:path arrowok="t"/>
              <v:fill type="solid"/>
            </v:shape>
            <v:shape style="position:absolute;left:8121;top:-762;width:1673;height:3160" coordorigin="8122,-762" coordsize="1673,3160" path="m8868,2398l8936,2362,9002,2324,9065,2283,9125,2240,9184,2194,9239,2147,9293,2097,9344,2045,9392,1991,9438,1935,9481,1877,9522,1818,9559,1758,9595,1695,9627,1632,9657,1567,9683,1501,9708,1434,9729,1366,9747,1298,9762,1228,9775,1158,9784,1087,9790,1016,9794,944,9794,872,9791,800,9785,728,9775,656,9763,584,9747,513,9728,441,9705,370,9679,300,9650,230,9618,161,9581,92,9541,24,9498,-41,9452,-104,9404,-164,9354,-222,9300,-277,9245,-329,9187,-379,9127,-426,9065,-471,9001,-512,8935,-551,8868,-586,8799,-619,8728,-648,8656,-674,8583,-697,8508,-716,8433,-732,8356,-745,8279,-754,8200,-760,8122,-762,8122,74,8198,78,8272,88,8344,104,8413,126,8480,154,8544,188,8604,226,8660,270,8713,318,8761,370,8805,426,8843,486,8877,549,8905,616,8928,685,8944,756,8954,830,8958,906,8954,984,8943,1061,8925,1136,8901,1208,8870,1277,8832,1344,8789,1406,8741,1465,8686,1519,8627,1568,8563,1612,8494,1650,8868,2398xe" filled="false" stroked="true" strokeweight=".416954pt" strokecolor="#000000">
              <v:path arrowok="t"/>
              <v:stroke dashstyle="solid"/>
            </v:shape>
            <v:shape style="position:absolute;left:7661;top:1650;width:1207;height:924" coordorigin="7662,1650" coordsize="1207,924" path="m8538,1738l8122,1738,8198,1734,8275,1724,8350,1706,8423,1682,8494,1650,8538,1738xm8121,2573l8044,2572,7967,2566,7890,2557,7813,2545,7737,2529,7662,2509,7892,1706,7968,1723,8045,1734,8122,1738,8538,1738,8868,2398,8798,2431,8726,2461,8653,2487,8579,2510,8504,2529,8428,2545,8352,2558,8275,2566,8199,2572,8121,2573xe" filled="true" fillcolor="#a0a0a0" stroked="false">
              <v:path arrowok="t"/>
              <v:fill type="solid"/>
            </v:shape>
            <v:shape style="position:absolute;left:7661;top:1650;width:1207;height:924" coordorigin="7662,1650" coordsize="1207,924" path="m7662,2509l7737,2529,7813,2545,7890,2557,7967,2566,8044,2572,8121,2573,8199,2572,8275,2566,8352,2558,8428,2545,8504,2529,8579,2510,8653,2487,8726,2461,8798,2431,8868,2398,8494,1650,8423,1682,8350,1706,8275,1724,8198,1734,8122,1738,8045,1734,7968,1723,7892,1706,7662,2509xe" filled="false" stroked="true" strokeweight=".41691pt" strokecolor="#000000">
              <v:path arrowok="t"/>
              <v:stroke dashstyle="solid"/>
            </v:shape>
            <v:shape style="position:absolute;left:7056;top:1547;width:836;height:962" coordorigin="7056,1548" coordsize="836,962" path="m7662,2509l7588,2486,7516,2460,7446,2431,7376,2399,7309,2363,7243,2325,7179,2283,7116,2239,7056,2191,7590,1548,7659,1599,7733,1642,7811,1678,7892,1706,7662,2509xe" filled="true" fillcolor="#737373" stroked="false">
              <v:path arrowok="t"/>
              <v:fill type="solid"/>
            </v:shape>
            <v:shape style="position:absolute;left:7056;top:1547;width:836;height:962" coordorigin="7056,1548" coordsize="836,962" path="m7056,2191l7116,2239,7179,2283,7243,2325,7309,2363,7376,2399,7446,2431,7516,2460,7588,2486,7662,2509,7892,1706,7811,1678,7733,1642,7659,1599,7590,1548,7056,2191xe" filled="false" stroked="true" strokeweight=".416931pt" strokecolor="#000000">
              <v:path arrowok="t"/>
              <v:stroke dashstyle="solid"/>
            </v:shape>
            <v:shape style="position:absolute;left:6682;top:1330;width:907;height:861" coordorigin="6683,1331" coordsize="907,861" path="m7056,2191l6994,2137,6934,2080,6878,2020,6824,1958,6774,1893,6727,1825,6683,1756,7403,1331,7442,1391,7487,1447,7536,1500,7590,1548,7056,2191xe" filled="true" fillcolor="#444444" stroked="false">
              <v:path arrowok="t"/>
              <v:fill type="solid"/>
            </v:shape>
            <v:shape style="position:absolute;left:6682;top:1330;width:907;height:861" coordorigin="6683,1331" coordsize="907,861" path="m6683,1756l6727,1825,6774,1893,6824,1958,6878,2020,6934,2080,6994,2137,7056,2191,7590,1548,7536,1500,7487,1447,7442,1391,7403,1331,6683,1756xe" filled="false" stroked="true" strokeweight=".416921pt" strokecolor="#000000">
              <v:path arrowok="t"/>
              <v:stroke dashstyle="solid"/>
            </v:shape>
            <v:shape style="position:absolute;left:6486;top:1079;width:917;height:677" coordorigin="6486,1079" coordsize="917,677" path="m6683,1756l6645,1688,6610,1619,6578,1548,6550,1476,6525,1403,6504,1328,6486,1253,7304,1079,7321,1145,7343,1209,7370,1271,7403,1331,6683,1756xe" filled="true" fillcolor="#848484" stroked="false">
              <v:path arrowok="t"/>
              <v:fill type="solid"/>
            </v:shape>
            <v:shape style="position:absolute;left:6486;top:1079;width:917;height:677" coordorigin="6486,1079" coordsize="917,677" path="m6486,1253l6504,1328,6525,1403,6550,1476,6578,1548,6610,1619,6645,1688,6683,1756,7403,1331,7370,1271,7343,1209,7321,1145,7304,1079,6486,1253xe" filled="false" stroked="true" strokeweight=".416908pt" strokecolor="#000000">
              <v:path arrowok="t"/>
              <v:stroke dashstyle="solid"/>
            </v:shape>
            <v:shape style="position:absolute;left:6449;top:-762;width:1673;height:2015" coordorigin="6449,-762" coordsize="1673,2015" path="m8122,-762l8045,-760,7969,-755,7895,-746,7821,-735,7748,-720,7677,-702,7607,-681,7538,-657,7471,-630,7405,-601,7340,-569,7278,-534,7217,-496,7157,-456,7100,-414,7044,-369,6991,-322,6939,-273,6890,-222,6843,-168,6798,-113,6755,-56,6715,3,6678,64,6643,127,6610,191,6581,257,6554,324,6530,393,6509,463,6491,534,6476,606,6465,680,6456,754,6451,830,6449,906,6452,993,6459,1080,6470,1167,6486,1253,7304,1079,7291,1005,7286,930,7287,857,7294,785,7308,714,7328,645,7353,579,7384,515,7420,454,7461,396,7507,341,7558,291,7613,245,7673,204,7736,168,7803,137,7873,112,7947,93,8034,79,8122,74,8122,-762xe" filled="false" stroked="true" strokeweight=".416933pt" strokecolor="#000000">
              <v:path arrowok="t"/>
              <v:stroke dashstyle="solid"/>
            </v:shape>
            <w10:wrap type="none"/>
          </v:group>
        </w:pict>
      </w:r>
      <w:r>
        <w:rPr>
          <w:sz w:val="13"/>
        </w:rPr>
        <w:t>その他</w:t>
      </w:r>
    </w:p>
    <w:p>
      <w:pPr>
        <w:spacing w:before="10"/>
        <w:ind w:left="2247" w:right="218" w:firstLine="0"/>
        <w:jc w:val="center"/>
        <w:rPr>
          <w:rFonts w:ascii="Arial"/>
          <w:sz w:val="13"/>
        </w:rPr>
      </w:pPr>
      <w:r>
        <w:rPr>
          <w:rFonts w:ascii="Arial"/>
          <w:sz w:val="13"/>
        </w:rPr>
        <w:t>28.3%</w:t>
      </w:r>
    </w:p>
    <w:p>
      <w:pPr>
        <w:pStyle w:val="BodyText"/>
        <w:spacing w:before="11"/>
        <w:rPr>
          <w:rFonts w:ascii="Arial"/>
          <w:sz w:val="14"/>
        </w:rPr>
      </w:pPr>
    </w:p>
    <w:p>
      <w:pPr>
        <w:spacing w:after="0"/>
        <w:rPr>
          <w:rFonts w:ascii="Arial"/>
          <w:sz w:val="14"/>
        </w:rPr>
        <w:sectPr>
          <w:pgSz w:w="11910" w:h="16840"/>
          <w:pgMar w:header="0" w:footer="511" w:top="1580" w:bottom="700" w:left="1600" w:right="1380"/>
        </w:sectPr>
      </w:pPr>
    </w:p>
    <w:p>
      <w:pPr>
        <w:spacing w:before="104"/>
        <w:ind w:left="0" w:right="122" w:firstLine="0"/>
        <w:jc w:val="right"/>
        <w:rPr>
          <w:sz w:val="16"/>
        </w:rPr>
      </w:pPr>
      <w:r>
        <w:rPr>
          <w:w w:val="95"/>
          <w:sz w:val="16"/>
        </w:rPr>
        <w:t>総漁獲金額</w:t>
      </w:r>
    </w:p>
    <w:p>
      <w:pPr>
        <w:spacing w:before="27"/>
        <w:ind w:left="0" w:right="0" w:firstLine="0"/>
        <w:jc w:val="right"/>
        <w:rPr>
          <w:sz w:val="16"/>
        </w:rPr>
      </w:pPr>
      <w:r>
        <w:rPr>
          <w:w w:val="90"/>
          <w:sz w:val="16"/>
        </w:rPr>
        <w:t>518億2,528万円</w:t>
      </w:r>
    </w:p>
    <w:p>
      <w:pPr>
        <w:spacing w:before="75"/>
        <w:ind w:left="488" w:right="0" w:firstLine="0"/>
        <w:jc w:val="left"/>
        <w:rPr>
          <w:sz w:val="13"/>
        </w:rPr>
      </w:pPr>
      <w:r>
        <w:rPr/>
        <w:br w:type="column"/>
      </w:r>
      <w:r>
        <w:rPr>
          <w:color w:val="FFFFFF"/>
          <w:sz w:val="13"/>
        </w:rPr>
        <w:t>八戸市</w:t>
      </w:r>
    </w:p>
    <w:p>
      <w:pPr>
        <w:spacing w:before="10"/>
        <w:ind w:left="521" w:right="0" w:firstLine="0"/>
        <w:jc w:val="left"/>
        <w:rPr>
          <w:rFonts w:ascii="Arial"/>
          <w:sz w:val="13"/>
        </w:rPr>
      </w:pPr>
      <w:r>
        <w:rPr>
          <w:rFonts w:ascii="Arial"/>
          <w:color w:val="FFFFFF"/>
          <w:sz w:val="13"/>
        </w:rPr>
        <w:t>42.6%</w:t>
      </w:r>
    </w:p>
    <w:p>
      <w:pPr>
        <w:spacing w:after="0"/>
        <w:jc w:val="left"/>
        <w:rPr>
          <w:rFonts w:ascii="Arial"/>
          <w:sz w:val="13"/>
        </w:rPr>
        <w:sectPr>
          <w:type w:val="continuous"/>
          <w:pgSz w:w="11910" w:h="16840"/>
          <w:pgMar w:top="1580" w:bottom="280" w:left="1600" w:right="1380"/>
          <w:cols w:num="2" w:equalWidth="0">
            <w:col w:w="7026" w:space="40"/>
            <w:col w:w="1864"/>
          </w:cols>
        </w:sectPr>
      </w:pPr>
    </w:p>
    <w:p>
      <w:pPr>
        <w:pStyle w:val="BodyText"/>
        <w:spacing w:before="9"/>
        <w:rPr>
          <w:rFonts w:ascii="Arial"/>
          <w:sz w:val="16"/>
        </w:rPr>
      </w:pPr>
    </w:p>
    <w:p>
      <w:pPr>
        <w:spacing w:before="76"/>
        <w:ind w:left="643" w:right="218" w:firstLine="0"/>
        <w:jc w:val="center"/>
        <w:rPr>
          <w:sz w:val="13"/>
        </w:rPr>
      </w:pPr>
      <w:r>
        <w:rPr>
          <w:sz w:val="13"/>
        </w:rPr>
        <w:t>外ヶ浜町</w:t>
      </w:r>
    </w:p>
    <w:p>
      <w:pPr>
        <w:spacing w:before="10"/>
        <w:ind w:left="637" w:right="218" w:firstLine="0"/>
        <w:jc w:val="center"/>
        <w:rPr>
          <w:rFonts w:ascii="Arial"/>
          <w:sz w:val="13"/>
        </w:rPr>
      </w:pPr>
      <w:r>
        <w:rPr>
          <w:rFonts w:ascii="Arial"/>
          <w:sz w:val="13"/>
        </w:rPr>
        <w:t>5.2%</w:t>
      </w:r>
    </w:p>
    <w:p>
      <w:pPr>
        <w:pStyle w:val="BodyText"/>
        <w:spacing w:before="1"/>
        <w:rPr>
          <w:rFonts w:ascii="Arial"/>
          <w:sz w:val="10"/>
        </w:rPr>
      </w:pPr>
    </w:p>
    <w:p>
      <w:pPr>
        <w:spacing w:after="0"/>
        <w:rPr>
          <w:rFonts w:ascii="Arial"/>
          <w:sz w:val="10"/>
        </w:rPr>
        <w:sectPr>
          <w:type w:val="continuous"/>
          <w:pgSz w:w="11910" w:h="16840"/>
          <w:pgMar w:top="1580" w:bottom="280" w:left="1600" w:right="1380"/>
        </w:sectPr>
      </w:pPr>
    </w:p>
    <w:p>
      <w:pPr>
        <w:pStyle w:val="BodyText"/>
        <w:spacing w:before="11"/>
        <w:rPr>
          <w:rFonts w:ascii="Arial"/>
          <w:sz w:val="12"/>
        </w:rPr>
      </w:pPr>
    </w:p>
    <w:p>
      <w:pPr>
        <w:spacing w:before="0"/>
        <w:ind w:left="0" w:right="0" w:firstLine="0"/>
        <w:jc w:val="right"/>
        <w:rPr>
          <w:sz w:val="13"/>
        </w:rPr>
      </w:pPr>
      <w:r>
        <w:rPr>
          <w:sz w:val="13"/>
        </w:rPr>
        <w:t>東通村</w:t>
      </w:r>
    </w:p>
    <w:p>
      <w:pPr>
        <w:spacing w:before="10"/>
        <w:ind w:left="0" w:right="70" w:firstLine="0"/>
        <w:jc w:val="right"/>
        <w:rPr>
          <w:rFonts w:ascii="Arial"/>
          <w:sz w:val="13"/>
        </w:rPr>
      </w:pPr>
      <w:r>
        <w:rPr>
          <w:rFonts w:ascii="Arial"/>
          <w:w w:val="90"/>
          <w:sz w:val="13"/>
        </w:rPr>
        <w:t>5.5%</w:t>
      </w:r>
    </w:p>
    <w:p>
      <w:pPr>
        <w:spacing w:before="76"/>
        <w:ind w:left="437" w:right="0" w:firstLine="0"/>
        <w:jc w:val="left"/>
        <w:rPr>
          <w:sz w:val="13"/>
        </w:rPr>
      </w:pPr>
      <w:r>
        <w:rPr/>
        <w:br w:type="column"/>
      </w:r>
      <w:r>
        <w:rPr>
          <w:color w:val="FFFFFF"/>
          <w:spacing w:val="-9"/>
          <w:sz w:val="13"/>
        </w:rPr>
        <w:t>むつ市</w:t>
      </w:r>
    </w:p>
    <w:p>
      <w:pPr>
        <w:spacing w:before="9"/>
        <w:ind w:left="504" w:right="0" w:firstLine="0"/>
        <w:jc w:val="left"/>
        <w:rPr>
          <w:rFonts w:ascii="Arial"/>
          <w:sz w:val="13"/>
        </w:rPr>
      </w:pPr>
      <w:r>
        <w:rPr>
          <w:rFonts w:ascii="Arial"/>
          <w:color w:val="FFFFFF"/>
          <w:sz w:val="13"/>
        </w:rPr>
        <w:t>6.6%</w:t>
      </w:r>
    </w:p>
    <w:p>
      <w:pPr>
        <w:pStyle w:val="BodyText"/>
        <w:spacing w:before="2"/>
        <w:rPr>
          <w:rFonts w:ascii="Arial"/>
          <w:sz w:val="16"/>
        </w:rPr>
      </w:pPr>
      <w:r>
        <w:rPr/>
        <w:br w:type="column"/>
      </w:r>
      <w:r>
        <w:rPr>
          <w:rFonts w:ascii="Arial"/>
          <w:sz w:val="16"/>
        </w:rPr>
      </w:r>
    </w:p>
    <w:p>
      <w:pPr>
        <w:spacing w:before="0"/>
        <w:ind w:left="280" w:right="0" w:firstLine="0"/>
        <w:jc w:val="left"/>
        <w:rPr>
          <w:sz w:val="13"/>
        </w:rPr>
      </w:pPr>
      <w:r>
        <w:rPr>
          <w:sz w:val="13"/>
        </w:rPr>
        <w:t>平内町</w:t>
      </w:r>
    </w:p>
    <w:p>
      <w:pPr>
        <w:spacing w:before="9"/>
        <w:ind w:left="314" w:right="0" w:firstLine="0"/>
        <w:jc w:val="left"/>
        <w:rPr>
          <w:rFonts w:ascii="Arial"/>
          <w:sz w:val="13"/>
        </w:rPr>
      </w:pPr>
      <w:r>
        <w:rPr>
          <w:rFonts w:ascii="Arial"/>
          <w:sz w:val="13"/>
        </w:rPr>
        <w:t>11.8%</w:t>
      </w:r>
    </w:p>
    <w:p>
      <w:pPr>
        <w:spacing w:after="0"/>
        <w:jc w:val="left"/>
        <w:rPr>
          <w:rFonts w:ascii="Arial"/>
          <w:sz w:val="13"/>
        </w:rPr>
        <w:sectPr>
          <w:type w:val="continuous"/>
          <w:pgSz w:w="11910" w:h="16840"/>
          <w:pgMar w:top="1580" w:bottom="280" w:left="1600" w:right="1380"/>
          <w:cols w:num="3" w:equalWidth="0">
            <w:col w:w="5246" w:space="40"/>
            <w:col w:w="828" w:space="39"/>
            <w:col w:w="2777"/>
          </w:cols>
        </w:sectPr>
      </w:pPr>
    </w:p>
    <w:p>
      <w:pPr>
        <w:pStyle w:val="BodyText"/>
        <w:rPr>
          <w:rFonts w:ascii="Arial"/>
          <w:sz w:val="20"/>
        </w:rPr>
      </w:pPr>
    </w:p>
    <w:p>
      <w:pPr>
        <w:pStyle w:val="BodyText"/>
        <w:rPr>
          <w:rFonts w:ascii="Arial"/>
          <w:sz w:val="20"/>
        </w:rPr>
      </w:pPr>
    </w:p>
    <w:p>
      <w:pPr>
        <w:pStyle w:val="BodyText"/>
        <w:spacing w:before="9"/>
        <w:rPr>
          <w:rFonts w:ascii="Arial"/>
          <w:sz w:val="26"/>
        </w:rPr>
      </w:pPr>
    </w:p>
    <w:p>
      <w:pPr>
        <w:pStyle w:val="BodyText"/>
        <w:tabs>
          <w:tab w:pos="1464" w:val="left" w:leader="none"/>
          <w:tab w:pos="5036" w:val="left" w:leader="none"/>
          <w:tab w:pos="5614" w:val="left" w:leader="none"/>
        </w:tabs>
        <w:spacing w:before="57"/>
        <w:ind w:left="886"/>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sectPr>
      <w:type w:val="continuous"/>
      <w:pgSz w:w="11910" w:h="16840"/>
      <w:pgMar w:top="1580" w:bottom="280" w:left="1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角ゴ StdN W8">
    <w:altName w:val="ヒラギノ角ゴ StdN W8"/>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32632"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right="137"/>
      <w:jc w:val="center"/>
      <w:outlineLvl w:val="1"/>
    </w:pPr>
    <w:rPr>
      <w:rFonts w:ascii="A-OTF Futo Go B101 Pr6N" w:hAnsi="A-OTF Futo Go B101 Pr6N" w:eastAsia="A-OTF Futo Go B101 Pr6N" w:cs="A-OTF Futo Go B101 Pr6N"/>
      <w:b/>
      <w:bCs/>
      <w:sz w:val="36"/>
      <w:szCs w:val="36"/>
    </w:rPr>
  </w:style>
  <w:style w:styleId="Heading2" w:type="paragraph">
    <w:name w:val="Heading 2"/>
    <w:basedOn w:val="Normal"/>
    <w:uiPriority w:val="1"/>
    <w:qFormat/>
    <w:pPr>
      <w:outlineLvl w:val="2"/>
    </w:pPr>
    <w:rPr>
      <w:rFonts w:ascii="A-OTF Futo Go B101 Pr6N" w:hAnsi="A-OTF Futo Go B101 Pr6N" w:eastAsia="A-OTF Futo Go B101 Pr6N" w:cs="A-OTF Futo Go B101 Pr6N"/>
      <w:b/>
      <w:bCs/>
      <w:sz w:val="32"/>
      <w:szCs w:val="32"/>
    </w:rPr>
  </w:style>
  <w:style w:styleId="Heading3" w:type="paragraph">
    <w:name w:val="Heading 3"/>
    <w:basedOn w:val="Normal"/>
    <w:uiPriority w:val="1"/>
    <w:qFormat/>
    <w:pPr>
      <w:spacing w:before="42" w:line="371" w:lineRule="exact"/>
      <w:ind w:left="101"/>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before="149"/>
      <w:ind w:left="344"/>
      <w:jc w:val="both"/>
      <w:outlineLvl w:val="4"/>
    </w:pPr>
    <w:rPr>
      <w:rFonts w:ascii="A-OTF Futo Go B101 Pr6N" w:hAnsi="A-OTF Futo Go B101 Pr6N" w:eastAsia="A-OTF Futo Go B101 Pr6N" w:cs="A-OTF Futo Go B101 Pr6N"/>
      <w:b/>
      <w:bCs/>
      <w:sz w:val="24"/>
      <w:szCs w:val="24"/>
    </w:rPr>
  </w:style>
  <w:style w:styleId="Heading5" w:type="paragraph">
    <w:name w:val="Heading 5"/>
    <w:basedOn w:val="Normal"/>
    <w:uiPriority w:val="1"/>
    <w:qFormat/>
    <w:pPr>
      <w:spacing w:line="318" w:lineRule="exact"/>
      <w:jc w:val="center"/>
      <w:outlineLvl w:val="5"/>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Heiti SC" w:hAnsi="Heiti SC" w:eastAsia="Heiti SC" w:cs="Heiti S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2019-02-21T01:11:35Z</dcterms:created>
  <dcterms:modified xsi:type="dcterms:W3CDTF">2019-02-21T01:11:35Z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Word 用 Acrobat PDFMaker 9.1</vt:lpwstr>
  </property>
  <property fmtid="{D5CDD505-2E9C-101B-9397-08002B2CF9AE}" pid="4" name="LastSaved">
    <vt:filetime>2019-02-21T00:00:00Z</vt:filetime>
  </property>
</Properties>
</file>