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996762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FB793D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1216B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8652B0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bookmarkStart w:id="2" w:name="_GoBack"/>
      <w:bookmarkEnd w:id="2"/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1216B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1216B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125F3F">
        <w:rPr>
          <w:rFonts w:ascii="ＭＳ Ｐゴシック" w:eastAsia="ＭＳ Ｐゴシック" w:hAnsi="ＭＳ Ｐゴシック" w:hint="eastAsia"/>
          <w:sz w:val="24"/>
        </w:rPr>
        <w:t>22</w:t>
      </w:r>
      <w:r>
        <w:rPr>
          <w:rFonts w:ascii="ＭＳ Ｐゴシック" w:eastAsia="ＭＳ Ｐゴシック" w:hAnsi="ＭＳ Ｐゴシック"/>
          <w:sz w:val="24"/>
        </w:rPr>
        <w:t>1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/>
          <w:sz w:val="24"/>
        </w:rPr>
        <w:t>038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>
        <w:rPr>
          <w:rFonts w:ascii="ＭＳ Ｐゴシック" w:eastAsia="ＭＳ Ｐゴシック" w:hAnsi="ＭＳ Ｐゴシック"/>
          <w:sz w:val="24"/>
        </w:rPr>
        <w:t>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25F3F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D84E5B">
        <w:rPr>
          <w:rFonts w:ascii="ＭＳ Ｐゴシック" w:eastAsia="ＭＳ Ｐゴシック" w:hAnsi="ＭＳ Ｐゴシック" w:hint="eastAsia"/>
          <w:sz w:val="24"/>
        </w:rPr>
        <w:t>2</w:t>
      </w:r>
      <w:r w:rsidR="00F828F7">
        <w:rPr>
          <w:rFonts w:ascii="ＭＳ Ｐゴシック" w:eastAsia="ＭＳ Ｐゴシック" w:hAnsi="ＭＳ Ｐゴシック"/>
          <w:sz w:val="24"/>
        </w:rPr>
        <w:t>4</w:t>
      </w:r>
      <w:r>
        <w:rPr>
          <w:rFonts w:ascii="ＭＳ Ｐゴシック" w:eastAsia="ＭＳ Ｐゴシック" w:hAnsi="ＭＳ Ｐゴシック"/>
          <w:sz w:val="24"/>
        </w:rPr>
        <w:t>4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/>
          <w:sz w:val="24"/>
        </w:rPr>
        <w:t>073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125F3F">
        <w:rPr>
          <w:rFonts w:ascii="ＭＳ Ｐゴシック" w:eastAsia="ＭＳ Ｐゴシック" w:hAnsi="ＭＳ Ｐゴシック"/>
          <w:sz w:val="24"/>
        </w:rPr>
        <w:t>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F828F7">
        <w:rPr>
          <w:rFonts w:ascii="ＭＳ Ｐゴシック" w:eastAsia="ＭＳ Ｐゴシック" w:hAnsi="ＭＳ Ｐゴシック"/>
        </w:rPr>
        <w:t>7</w:t>
      </w:r>
      <w:r w:rsidR="0011216B">
        <w:rPr>
          <w:rFonts w:ascii="ＭＳ Ｐゴシック" w:eastAsia="ＭＳ Ｐゴシック" w:hAnsi="ＭＳ Ｐゴシック"/>
        </w:rPr>
        <w:t>,468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11216B">
        <w:rPr>
          <w:rFonts w:ascii="ＭＳ Ｐゴシック" w:eastAsia="ＭＳ Ｐゴシック" w:hAnsi="ＭＳ Ｐゴシック"/>
        </w:rPr>
        <w:t>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11216B">
        <w:rPr>
          <w:rFonts w:ascii="ＭＳ Ｐゴシック" w:eastAsia="ＭＳ Ｐゴシック" w:hAnsi="ＭＳ Ｐゴシック"/>
        </w:rPr>
        <w:t>9</w:t>
      </w:r>
      <w:r w:rsidR="00086086">
        <w:rPr>
          <w:rFonts w:ascii="ＭＳ Ｐゴシック" w:eastAsia="ＭＳ Ｐゴシック" w:hAnsi="ＭＳ Ｐゴシック"/>
        </w:rPr>
        <w:t>,</w:t>
      </w:r>
      <w:r w:rsidR="0011216B">
        <w:rPr>
          <w:rFonts w:ascii="ＭＳ Ｐゴシック" w:eastAsia="ＭＳ Ｐゴシック" w:hAnsi="ＭＳ Ｐゴシック"/>
        </w:rPr>
        <w:t>096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3</w:t>
      </w:r>
      <w:r w:rsidR="00125F3F">
        <w:rPr>
          <w:rFonts w:ascii="ＭＳ Ｐゴシック" w:eastAsia="ＭＳ Ｐゴシック" w:hAnsi="ＭＳ Ｐゴシック" w:hint="eastAsia"/>
        </w:rPr>
        <w:t>％増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1216B">
        <w:rPr>
          <w:rFonts w:ascii="ＭＳ Ｐゴシック" w:eastAsia="ＭＳ Ｐゴシック" w:hAnsi="ＭＳ Ｐゴシック" w:hint="eastAsia"/>
        </w:rPr>
        <w:t>3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11216B">
        <w:rPr>
          <w:rFonts w:ascii="ＭＳ Ｐゴシック" w:eastAsia="ＭＳ Ｐゴシック" w:hAnsi="ＭＳ Ｐゴシック"/>
        </w:rPr>
        <w:t>570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1216B">
        <w:rPr>
          <w:rFonts w:ascii="ＭＳ Ｐゴシック" w:eastAsia="ＭＳ Ｐゴシック" w:hAnsi="ＭＳ Ｐゴシック" w:hint="eastAsia"/>
        </w:rPr>
        <w:t>4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11216B">
        <w:rPr>
          <w:rFonts w:ascii="ＭＳ Ｐゴシック" w:eastAsia="ＭＳ Ｐゴシック" w:hAnsi="ＭＳ Ｐゴシック"/>
        </w:rPr>
        <w:t>977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1216B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/>
        </w:rPr>
        <w:t>6</w:t>
      </w:r>
      <w:r w:rsidR="00F828F7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>3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0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60</w:t>
      </w:r>
      <w:r w:rsidR="00F828F7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6</w:t>
      </w:r>
      <w:r w:rsidR="00E1496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4</w:t>
      </w:r>
      <w:r w:rsidR="0011216B">
        <w:rPr>
          <w:rFonts w:ascii="ＭＳ Ｐゴシック" w:eastAsia="ＭＳ Ｐゴシック" w:hAnsi="ＭＳ Ｐゴシック"/>
        </w:rPr>
        <w:t>5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3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11216B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8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F828F7">
        <w:rPr>
          <w:rFonts w:ascii="ＭＳ Ｐゴシック" w:eastAsia="ＭＳ Ｐゴシック" w:hAnsi="ＭＳ Ｐゴシック"/>
        </w:rPr>
        <w:t>4</w:t>
      </w:r>
      <w:r w:rsidR="0011216B">
        <w:rPr>
          <w:rFonts w:ascii="ＭＳ Ｐゴシック" w:eastAsia="ＭＳ Ｐゴシック" w:hAnsi="ＭＳ Ｐゴシック"/>
        </w:rPr>
        <w:t>4</w:t>
      </w:r>
      <w:r w:rsidR="00C051B7">
        <w:rPr>
          <w:rFonts w:ascii="ＭＳ Ｐゴシック" w:eastAsia="ＭＳ Ｐゴシック" w:hAnsi="ＭＳ Ｐゴシック"/>
        </w:rPr>
        <w:t>.</w:t>
      </w:r>
      <w:r w:rsidR="0011216B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1216B">
        <w:rPr>
          <w:rFonts w:ascii="ＭＳ Ｐゴシック" w:eastAsia="ＭＳ Ｐゴシック" w:hAnsi="ＭＳ Ｐゴシック" w:hint="eastAsia"/>
        </w:rPr>
        <w:t>2</w:t>
      </w:r>
      <w:r w:rsidR="005166BC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8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628C4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1</w:t>
      </w:r>
      <w:r w:rsidR="002C3515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11216B">
        <w:rPr>
          <w:rFonts w:ascii="ＭＳ Ｐゴシック" w:eastAsia="ＭＳ Ｐゴシック" w:hAnsi="ＭＳ Ｐゴシック" w:hint="eastAsia"/>
        </w:rPr>
        <w:t>5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2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/>
        </w:rPr>
        <w:t>5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11216B">
        <w:rPr>
          <w:rFonts w:ascii="ＭＳ Ｐゴシック" w:eastAsia="ＭＳ Ｐゴシック" w:hAnsi="ＭＳ Ｐゴシック" w:hint="eastAsia"/>
        </w:rPr>
        <w:t>1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8B79F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D84E5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1216B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37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/>
        </w:rPr>
        <w:t>15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6</w:t>
      </w:r>
      <w:r w:rsidR="001D6F9B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15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/>
        </w:rPr>
        <w:t>23</w:t>
      </w:r>
      <w:r w:rsidR="00813314">
        <w:rPr>
          <w:rFonts w:ascii="ＭＳ Ｐゴシック" w:eastAsia="ＭＳ Ｐゴシック" w:hAnsi="ＭＳ Ｐゴシック" w:hint="eastAsia"/>
        </w:rPr>
        <w:t>ポイント</w:t>
      </w:r>
      <w:r w:rsidR="00D84E5B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>
        <w:rPr>
          <w:rFonts w:ascii="ＭＳ Ｐゴシック" w:eastAsia="ＭＳ Ｐゴシック" w:hAnsi="ＭＳ Ｐゴシック" w:hint="eastAsia"/>
        </w:rPr>
        <w:t>5</w:t>
      </w:r>
      <w:r w:rsidR="005522AA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22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>70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4</w:t>
      </w:r>
      <w:r w:rsidR="005522AA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91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/>
        </w:rPr>
        <w:t>55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11216B">
        <w:rPr>
          <w:rFonts w:ascii="ＭＳ Ｐゴシック" w:eastAsia="ＭＳ Ｐゴシック" w:hAnsi="ＭＳ Ｐゴシック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25F3F">
        <w:rPr>
          <w:rFonts w:ascii="ＭＳ Ｐゴシック" w:eastAsia="ＭＳ Ｐゴシック" w:hAnsi="ＭＳ Ｐゴシック" w:hint="eastAsia"/>
        </w:rPr>
        <w:t>1.</w:t>
      </w:r>
      <w:r w:rsidR="0011216B">
        <w:rPr>
          <w:rFonts w:ascii="ＭＳ Ｐゴシック" w:eastAsia="ＭＳ Ｐゴシック" w:hAnsi="ＭＳ Ｐゴシック"/>
        </w:rPr>
        <w:t>8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11216B">
        <w:rPr>
          <w:rFonts w:ascii="ＭＳ Ｐゴシック" w:eastAsia="ＭＳ Ｐゴシック" w:hAnsi="ＭＳ Ｐゴシック"/>
        </w:rPr>
        <w:t>5</w:t>
      </w:r>
      <w:r w:rsidR="001D6F9B">
        <w:rPr>
          <w:rFonts w:ascii="ＭＳ Ｐゴシック" w:eastAsia="ＭＳ Ｐゴシック" w:hAnsi="ＭＳ Ｐゴシック"/>
        </w:rPr>
        <w:t>.</w:t>
      </w:r>
      <w:r w:rsidR="0011216B">
        <w:rPr>
          <w:rFonts w:ascii="ＭＳ Ｐゴシック" w:eastAsia="ＭＳ Ｐゴシック" w:hAnsi="ＭＳ Ｐゴシック"/>
        </w:rPr>
        <w:t>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11216B">
        <w:rPr>
          <w:rFonts w:ascii="ＭＳ Ｐゴシック" w:eastAsia="ＭＳ Ｐゴシック" w:hAnsi="ＭＳ Ｐゴシック"/>
        </w:rPr>
        <w:t>9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F96324">
        <w:rPr>
          <w:rFonts w:ascii="ＭＳ Ｐゴシック" w:eastAsia="ＭＳ Ｐゴシック" w:hAnsi="ＭＳ Ｐゴシック" w:hint="eastAsia"/>
          <w:sz w:val="21"/>
        </w:rPr>
        <w:t>４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EB1E2B" w:rsidP="00DD2E2D">
      <w:r w:rsidRPr="00EB1E2B">
        <w:rPr>
          <w:noProof/>
        </w:rPr>
        <w:drawing>
          <wp:inline distT="0" distB="0" distL="0" distR="0">
            <wp:extent cx="6120130" cy="33567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EB1E2B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B1E2B">
        <w:rPr>
          <w:noProof/>
        </w:rPr>
        <w:drawing>
          <wp:inline distT="0" distB="0" distL="0" distR="0">
            <wp:extent cx="5743575" cy="27051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E2B">
        <w:rPr>
          <w:noProof/>
        </w:rPr>
        <w:drawing>
          <wp:inline distT="0" distB="0" distL="0" distR="0">
            <wp:extent cx="5743575" cy="26003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73FF"/>
    <w:rsid w:val="00B64782"/>
    <w:rsid w:val="00B65235"/>
    <w:rsid w:val="00B6637F"/>
    <w:rsid w:val="00B72543"/>
    <w:rsid w:val="00B83DDF"/>
    <w:rsid w:val="00B9158E"/>
    <w:rsid w:val="00B91987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6212"/>
    <w:rsid w:val="00BF6251"/>
    <w:rsid w:val="00BF6E98"/>
    <w:rsid w:val="00C00D37"/>
    <w:rsid w:val="00C02B00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79F1-56E9-43CF-956B-F7644A9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969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7</cp:revision>
  <cp:lastPrinted>2016-06-28T02:40:00Z</cp:lastPrinted>
  <dcterms:created xsi:type="dcterms:W3CDTF">2016-06-21T23:44:00Z</dcterms:created>
  <dcterms:modified xsi:type="dcterms:W3CDTF">2016-06-28T02:40:00Z</dcterms:modified>
</cp:coreProperties>
</file>