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0A017C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17574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17574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E525DE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E525DE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224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78</w:t>
      </w:r>
      <w:r w:rsidR="00D868CB">
        <w:rPr>
          <w:rFonts w:ascii="ＭＳ Ｐゴシック" w:eastAsia="ＭＳ Ｐゴシック" w:hAnsi="ＭＳ Ｐゴシック" w:hint="eastAsia"/>
          <w:sz w:val="24"/>
        </w:rPr>
        <w:t>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225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428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7.0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216</w:t>
      </w:r>
      <w:r w:rsidR="00CC4710">
        <w:rPr>
          <w:rFonts w:ascii="ＭＳ Ｐゴシック" w:eastAsia="ＭＳ Ｐゴシック" w:hAnsi="ＭＳ Ｐゴシック"/>
        </w:rPr>
        <w:t>,</w:t>
      </w:r>
      <w:r w:rsidR="00E525DE">
        <w:rPr>
          <w:rFonts w:ascii="ＭＳ Ｐゴシック" w:eastAsia="ＭＳ Ｐゴシック" w:hAnsi="ＭＳ Ｐゴシック" w:hint="eastAsia"/>
        </w:rPr>
        <w:t>50</w:t>
      </w:r>
      <w:r w:rsidR="00D868CB">
        <w:rPr>
          <w:rFonts w:ascii="ＭＳ Ｐゴシック" w:eastAsia="ＭＳ Ｐゴシック" w:hAnsi="ＭＳ Ｐゴシック" w:hint="eastAsia"/>
        </w:rPr>
        <w:t>9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E525DE">
        <w:rPr>
          <w:rFonts w:ascii="ＭＳ Ｐゴシック" w:eastAsia="ＭＳ Ｐゴシック" w:hAnsi="ＭＳ Ｐゴシック" w:hint="eastAsia"/>
        </w:rPr>
        <w:t>0.8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525DE">
        <w:rPr>
          <w:rFonts w:ascii="ＭＳ Ｐゴシック" w:eastAsia="ＭＳ Ｐゴシック" w:hAnsi="ＭＳ Ｐゴシック" w:hint="eastAsia"/>
        </w:rPr>
        <w:t>220,699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525DE">
        <w:rPr>
          <w:rFonts w:ascii="ＭＳ Ｐゴシック" w:eastAsia="ＭＳ Ｐゴシック" w:hAnsi="ＭＳ Ｐゴシック" w:hint="eastAsia"/>
        </w:rPr>
        <w:t>5.9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8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E525DE">
        <w:rPr>
          <w:rFonts w:ascii="ＭＳ Ｐゴシック" w:eastAsia="ＭＳ Ｐゴシック" w:hAnsi="ＭＳ Ｐゴシック" w:hint="eastAsia"/>
        </w:rPr>
        <w:t>273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525DE">
        <w:rPr>
          <w:rFonts w:ascii="ＭＳ Ｐゴシック" w:eastAsia="ＭＳ Ｐゴシック" w:hAnsi="ＭＳ Ｐゴシック" w:hint="eastAsia"/>
        </w:rPr>
        <w:t>4,729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525D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151.5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73CA4">
        <w:rPr>
          <w:rFonts w:ascii="ＭＳ Ｐゴシック" w:eastAsia="ＭＳ Ｐゴシック" w:hAnsi="ＭＳ Ｐゴシック" w:hint="eastAsia"/>
        </w:rPr>
        <w:t>1.4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154.2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0.3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E525DE">
        <w:rPr>
          <w:rFonts w:ascii="ＭＳ Ｐゴシック" w:eastAsia="ＭＳ Ｐゴシック" w:hAnsi="ＭＳ Ｐゴシック" w:hint="eastAsia"/>
        </w:rPr>
        <w:t>41.0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266B8D">
        <w:rPr>
          <w:rFonts w:ascii="ＭＳ Ｐゴシック" w:eastAsia="ＭＳ Ｐゴシック" w:hAnsi="ＭＳ Ｐゴシック" w:hint="eastAsia"/>
        </w:rPr>
        <w:t>1.</w:t>
      </w:r>
      <w:r w:rsidR="00E525DE">
        <w:rPr>
          <w:rFonts w:ascii="ＭＳ Ｐゴシック" w:eastAsia="ＭＳ Ｐゴシック" w:hAnsi="ＭＳ Ｐゴシック" w:hint="eastAsia"/>
        </w:rPr>
        <w:t>8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E525D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525DE">
        <w:rPr>
          <w:rFonts w:ascii="ＭＳ Ｐゴシック" w:eastAsia="ＭＳ Ｐゴシック" w:hAnsi="ＭＳ Ｐゴシック" w:hint="eastAsia"/>
        </w:rPr>
        <w:t>141.2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525DE">
        <w:rPr>
          <w:rFonts w:ascii="ＭＳ Ｐゴシック" w:eastAsia="ＭＳ Ｐゴシック" w:hAnsi="ＭＳ Ｐゴシック" w:hint="eastAsia"/>
        </w:rPr>
        <w:t>1.1％増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25DE">
        <w:rPr>
          <w:rFonts w:ascii="ＭＳ Ｐゴシック" w:eastAsia="ＭＳ Ｐゴシック" w:hAnsi="ＭＳ Ｐゴシック" w:hint="eastAsia"/>
        </w:rPr>
        <w:t>10.5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E525DE">
        <w:rPr>
          <w:rFonts w:ascii="ＭＳ Ｐゴシック" w:eastAsia="ＭＳ Ｐゴシック" w:hAnsi="ＭＳ Ｐゴシック" w:hint="eastAsia"/>
        </w:rPr>
        <w:t>3.7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E525DE">
        <w:rPr>
          <w:rFonts w:ascii="ＭＳ Ｐゴシック" w:eastAsia="ＭＳ Ｐゴシック" w:hAnsi="ＭＳ Ｐゴシック" w:hint="eastAsia"/>
        </w:rPr>
        <w:t>3.0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525DE">
        <w:rPr>
          <w:rFonts w:ascii="ＭＳ Ｐゴシック" w:eastAsia="ＭＳ Ｐゴシック" w:hAnsi="ＭＳ Ｐゴシック" w:hint="eastAsia"/>
        </w:rPr>
        <w:t>13.9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525DE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1.45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22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1.00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53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1.86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A64C95">
        <w:rPr>
          <w:rFonts w:ascii="ＭＳ Ｐゴシック" w:eastAsia="ＭＳ Ｐゴシック" w:hAnsi="ＭＳ Ｐゴシック" w:hint="eastAsia"/>
        </w:rPr>
        <w:t>12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64C95">
        <w:rPr>
          <w:rFonts w:ascii="ＭＳ Ｐゴシック" w:eastAsia="ＭＳ Ｐゴシック" w:hAnsi="ＭＳ Ｐゴシック" w:hint="eastAsia"/>
        </w:rPr>
        <w:t>1.56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64C95">
        <w:rPr>
          <w:rFonts w:ascii="ＭＳ Ｐゴシック" w:eastAsia="ＭＳ Ｐゴシック" w:hAnsi="ＭＳ Ｐゴシック" w:hint="eastAsia"/>
        </w:rPr>
        <w:t>0.09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70E29" w:rsidRDefault="001F0FBD" w:rsidP="00670E29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A64C95">
        <w:rPr>
          <w:rFonts w:ascii="ＭＳ Ｐゴシック" w:eastAsia="ＭＳ Ｐゴシック" w:hAnsi="ＭＳ Ｐゴシック" w:hint="eastAsia"/>
        </w:rPr>
        <w:t>5.8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A64C95">
        <w:rPr>
          <w:rFonts w:ascii="ＭＳ Ｐゴシック" w:eastAsia="ＭＳ Ｐゴシック" w:hAnsi="ＭＳ Ｐゴシック" w:hint="eastAsia"/>
        </w:rPr>
        <w:t>1.5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A64C95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64C95">
        <w:rPr>
          <w:rFonts w:ascii="ＭＳ Ｐゴシック" w:eastAsia="ＭＳ Ｐゴシック" w:hAnsi="ＭＳ Ｐゴシック" w:hint="eastAsia"/>
        </w:rPr>
        <w:t>26.0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A64C95">
        <w:rPr>
          <w:rFonts w:ascii="ＭＳ Ｐゴシック" w:eastAsia="ＭＳ Ｐゴシック" w:hAnsi="ＭＳ Ｐゴシック" w:hint="eastAsia"/>
        </w:rPr>
        <w:t>0.4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70E29" w:rsidRDefault="00670E29" w:rsidP="00670E29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 常用雇用指数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95E29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9012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90128">
        <w:rPr>
          <w:rFonts w:hint="eastAsia"/>
          <w:noProof/>
        </w:rPr>
        <w:drawing>
          <wp:inline distT="0" distB="0" distL="0" distR="0">
            <wp:extent cx="6043023" cy="38004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23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29" w:rsidRPr="00395E29">
        <w:rPr>
          <w:noProof/>
        </w:rPr>
        <w:drawing>
          <wp:inline distT="0" distB="0" distL="0" distR="0">
            <wp:extent cx="5743575" cy="23526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29" w:rsidRPr="00395E29">
        <w:rPr>
          <w:noProof/>
        </w:rPr>
        <w:drawing>
          <wp:inline distT="0" distB="0" distL="0" distR="0">
            <wp:extent cx="5734050" cy="24669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3611"/>
    <w:rsid w:val="006150D9"/>
    <w:rsid w:val="00615527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E2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3A67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C031-7A36-4DB5-8B33-04AABBF6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1038</Words>
  <Characters>481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27</cp:revision>
  <cp:lastPrinted>2018-09-19T07:06:00Z</cp:lastPrinted>
  <dcterms:created xsi:type="dcterms:W3CDTF">2018-05-22T06:17:00Z</dcterms:created>
  <dcterms:modified xsi:type="dcterms:W3CDTF">2018-10-02T07:59:00Z</dcterms:modified>
</cp:coreProperties>
</file>