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562" w:right="0" w:firstLine="0"/>
        <w:jc w:val="left"/>
        <w:rPr>
          <w:sz w:val="24"/>
        </w:rPr>
      </w:pPr>
      <w:r>
        <w:rPr>
          <w:sz w:val="24"/>
        </w:rPr>
        <w:t>平成</w:t>
      </w:r>
      <w:r>
        <w:rPr>
          <w:w w:val="80"/>
          <w:sz w:val="24"/>
        </w:rPr>
        <w:t>２７</w:t>
      </w:r>
      <w:r>
        <w:rPr>
          <w:sz w:val="24"/>
        </w:rPr>
        <w:t>年分 毎月勤労統計調査結果の概要</w:t>
      </w:r>
      <w:r>
        <w:rPr>
          <w:w w:val="80"/>
          <w:sz w:val="24"/>
        </w:rPr>
        <w:t>（</w:t>
      </w:r>
      <w:r>
        <w:rPr>
          <w:sz w:val="24"/>
        </w:rPr>
        <w:t>事業所規模</w:t>
      </w:r>
      <w:r>
        <w:rPr>
          <w:w w:val="80"/>
          <w:sz w:val="24"/>
        </w:rPr>
        <w:t>３０</w:t>
      </w:r>
      <w:r>
        <w:rPr>
          <w:sz w:val="24"/>
        </w:rPr>
        <w:t>人以上</w:t>
      </w:r>
      <w:r>
        <w:rPr>
          <w:w w:val="80"/>
          <w:sz w:val="24"/>
        </w:rPr>
        <w:t>）</w:t>
      </w:r>
    </w:p>
    <w:p>
      <w:pPr>
        <w:pStyle w:val="BodyText"/>
        <w:spacing w:before="11"/>
        <w:rPr>
          <w:sz w:val="33"/>
        </w:rPr>
      </w:pPr>
    </w:p>
    <w:p>
      <w:pPr>
        <w:spacing w:before="0"/>
        <w:ind w:left="228" w:right="0" w:firstLine="0"/>
        <w:jc w:val="left"/>
        <w:rPr>
          <w:sz w:val="20"/>
        </w:rPr>
      </w:pPr>
      <w:r>
        <w:rPr>
          <w:spacing w:val="-1"/>
          <w:w w:val="90"/>
          <w:sz w:val="20"/>
        </w:rPr>
        <w:t>(事業所規模３０人以上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1135"/>
        <w:gridCol w:w="542"/>
        <w:gridCol w:w="791"/>
        <w:gridCol w:w="754"/>
        <w:gridCol w:w="1139"/>
        <w:gridCol w:w="599"/>
        <w:gridCol w:w="707"/>
        <w:gridCol w:w="740"/>
        <w:gridCol w:w="1059"/>
      </w:tblGrid>
      <w:tr>
        <w:trPr>
          <w:trHeight w:val="215" w:hRule="atLeast"/>
        </w:trPr>
        <w:tc>
          <w:tcPr>
            <w:tcW w:w="249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55" w:val="left" w:leader="none"/>
              </w:tabs>
              <w:spacing w:line="240" w:lineRule="auto" w:before="61"/>
              <w:ind w:left="854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22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00" w:right="1262"/>
              <w:jc w:val="center"/>
              <w:rPr>
                <w:sz w:val="20"/>
              </w:rPr>
            </w:pPr>
            <w:r>
              <w:rPr>
                <w:sz w:val="20"/>
              </w:rPr>
              <w:t>青森県</w:t>
            </w:r>
          </w:p>
        </w:tc>
        <w:tc>
          <w:tcPr>
            <w:tcW w:w="318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30" w:right="1283"/>
              <w:jc w:val="center"/>
              <w:rPr>
                <w:sz w:val="20"/>
              </w:rPr>
            </w:pPr>
            <w:r>
              <w:rPr>
                <w:sz w:val="20"/>
              </w:rPr>
              <w:t>全  国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81" w:right="31"/>
              <w:jc w:val="center"/>
              <w:rPr>
                <w:sz w:val="20"/>
              </w:rPr>
            </w:pPr>
            <w:r>
              <w:rPr>
                <w:sz w:val="20"/>
              </w:rPr>
              <w:t>水準</w:t>
            </w:r>
          </w:p>
        </w:tc>
      </w:tr>
      <w:tr>
        <w:trPr>
          <w:trHeight w:val="215" w:hRule="atLeast"/>
        </w:trPr>
        <w:tc>
          <w:tcPr>
            <w:tcW w:w="249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26" w:right="591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54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0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73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61" w:right="617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44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73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81"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全国＝100</w:t>
            </w:r>
          </w:p>
        </w:tc>
      </w:tr>
      <w:tr>
        <w:trPr>
          <w:trHeight w:val="233" w:hRule="atLeast"/>
        </w:trPr>
        <w:tc>
          <w:tcPr>
            <w:tcW w:w="249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37"/>
              <w:rPr>
                <w:sz w:val="20"/>
              </w:rPr>
            </w:pPr>
            <w:r>
              <w:rPr>
                <w:sz w:val="20"/>
              </w:rPr>
              <w:t>１ 賃 金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現金給与総額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281,915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357,949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78.8</w:t>
            </w:r>
          </w:p>
        </w:tc>
      </w:tr>
      <w:tr>
        <w:trPr>
          <w:trHeight w:val="245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w w:val="95"/>
                <w:sz w:val="20"/>
              </w:rPr>
              <w:t>きまって支給する給与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237,494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288,508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"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82.3</w:t>
            </w:r>
          </w:p>
        </w:tc>
      </w:tr>
      <w:tr>
        <w:trPr>
          <w:trHeight w:val="243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28"/>
              <w:rPr>
                <w:sz w:val="20"/>
              </w:rPr>
            </w:pPr>
            <w:r>
              <w:rPr>
                <w:sz w:val="20"/>
              </w:rPr>
              <w:t>特別給与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2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44,421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( 2,824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51"/>
              <w:rPr>
                <w:sz w:val="20"/>
              </w:rPr>
            </w:pPr>
            <w:r>
              <w:rPr>
                <w:sz w:val="20"/>
              </w:rPr>
              <w:t>円 )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69,441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81"/>
              <w:jc w:val="right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54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0"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64.0</w:t>
            </w:r>
          </w:p>
        </w:tc>
      </w:tr>
      <w:tr>
        <w:trPr>
          <w:trHeight w:val="242" w:hRule="atLeast"/>
        </w:trPr>
        <w:tc>
          <w:tcPr>
            <w:tcW w:w="417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２ 労働時間数及び出勤日数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28"/>
              <w:rPr>
                <w:sz w:val="20"/>
              </w:rPr>
            </w:pPr>
            <w:r>
              <w:rPr>
                <w:sz w:val="20"/>
              </w:rPr>
              <w:t>総労働時間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2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157.8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148.7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81"/>
              <w:jc w:val="right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54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245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142.9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135.8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244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14.9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21.4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245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出勤日数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81" w:val="left" w:leader="none"/>
              </w:tabs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85"/>
                <w:sz w:val="20"/>
              </w:rPr>
              <w:t>0.0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(</w:t>
            </w:r>
            <w:r>
              <w:rPr>
                <w:sz w:val="20"/>
              </w:rPr>
              <w:t>   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1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245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３ 雇 用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2.03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18" w:val="left" w:leader="none"/>
              </w:tabs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85"/>
                <w:sz w:val="20"/>
              </w:rPr>
              <w:t>0.46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6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1.92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08" w:val="left" w:leader="none"/>
              </w:tabs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85"/>
                <w:sz w:val="20"/>
              </w:rPr>
              <w:t>0.10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244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1.82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08" w:val="left" w:leader="none"/>
              </w:tabs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85"/>
                <w:sz w:val="20"/>
              </w:rPr>
              <w:t>0.27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6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1.83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08" w:val="left" w:leader="none"/>
              </w:tabs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85"/>
                <w:sz w:val="20"/>
              </w:rPr>
              <w:t>0.03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226" w:hRule="atLeast"/>
        </w:trPr>
        <w:tc>
          <w:tcPr>
            <w:tcW w:w="249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28"/>
              <w:rPr>
                <w:sz w:val="20"/>
              </w:rPr>
            </w:pPr>
            <w:r>
              <w:rPr>
                <w:w w:val="90"/>
                <w:sz w:val="20"/>
              </w:rPr>
              <w:t>パートタイム労働者比率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542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8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3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(</w:t>
            </w:r>
            <w:r>
              <w:rPr>
                <w:sz w:val="20"/>
              </w:rPr>
              <w:t> 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754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6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25.54</w:t>
            </w:r>
          </w:p>
        </w:tc>
        <w:tc>
          <w:tcPr>
            <w:tcW w:w="599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08" w:val="left" w:leader="none"/>
              </w:tabs>
              <w:spacing w:line="207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85"/>
                <w:sz w:val="20"/>
              </w:rPr>
              <w:t>0.79</w:t>
            </w:r>
          </w:p>
        </w:tc>
        <w:tc>
          <w:tcPr>
            <w:tcW w:w="740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5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</w:tbl>
    <w:p>
      <w:pPr>
        <w:spacing w:before="0"/>
        <w:ind w:left="557" w:right="0" w:firstLine="0"/>
        <w:jc w:val="left"/>
        <w:rPr>
          <w:sz w:val="20"/>
        </w:rPr>
      </w:pPr>
      <w:r>
        <w:rPr>
          <w:sz w:val="20"/>
        </w:rPr>
        <w:t>注</w:t>
      </w:r>
      <w:r>
        <w:rPr>
          <w:w w:val="80"/>
          <w:sz w:val="20"/>
        </w:rPr>
        <w:t>）</w:t>
      </w:r>
      <w:r>
        <w:rPr>
          <w:spacing w:val="5"/>
          <w:w w:val="80"/>
          <w:sz w:val="20"/>
        </w:rPr>
        <w:t>  </w:t>
      </w:r>
      <w:r>
        <w:rPr>
          <w:spacing w:val="4"/>
          <w:sz w:val="20"/>
        </w:rPr>
        <w:t>( )内は前年差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49" w:lineRule="exact" w:before="63"/>
        <w:ind w:left="2519"/>
      </w:pPr>
      <w:r>
        <w:rPr/>
        <w:t>賃金指数の推移（調査産業計、事業所規模３０人以上）</w:t>
      </w:r>
    </w:p>
    <w:p>
      <w:pPr>
        <w:pStyle w:val="BodyText"/>
        <w:spacing w:line="249" w:lineRule="exact"/>
        <w:ind w:right="6967"/>
        <w:jc w:val="center"/>
      </w:pPr>
      <w:r>
        <w:rPr/>
        <w:pict>
          <v:group style="position:absolute;margin-left:148.834534pt;margin-top:5.273772pt;width:308.4pt;height:130.4500pt;mso-position-horizontal-relative:page;mso-position-vertical-relative:paragraph;z-index:1072" coordorigin="2977,105" coordsize="6168,2609">
            <v:shape style="position:absolute;left:820;top:6439;width:6516;height:2859" coordorigin="821,6440" coordsize="6516,2859" path="m3040,2705l9083,2705m3040,2333l9083,2333m3040,1593l9083,1593m3040,1224l9083,1224m3040,854l9083,854m3040,484l9083,484m3040,114l9083,114e" filled="false" stroked="true" strokeweight=".440108pt" strokecolor="#000000">
              <v:path arrowok="t"/>
              <v:stroke dashstyle="shortdot"/>
            </v:shape>
            <v:rect style="position:absolute;left:3040;top:114;width:6044;height:2591" filled="false" stroked="true" strokeweight=".873227pt" strokecolor="#000000">
              <v:stroke dashstyle="solid"/>
            </v:rect>
            <v:line style="position:absolute" from="3040,1963" to="9083,1963" stroked="true" strokeweight="1.087600pt" strokecolor="#000000">
              <v:stroke dashstyle="solid"/>
            </v:line>
            <v:shape style="position:absolute;left:3040;top:1093;width:6044;height:1092" coordorigin="3040,1093" coordsize="6044,1092" path="m3040,2185l4048,1963,5054,1963,6063,1983,7069,1482,8077,1630,9083,1093e" filled="false" stroked="true" strokeweight="1.306082pt" strokecolor="#ff0000">
              <v:path arrowok="t"/>
              <v:stroke dashstyle="solid"/>
            </v:shape>
            <v:shape style="position:absolute;left:2976;top:2122;width:125;height:122" type="#_x0000_t75" stroked="false">
              <v:imagedata r:id="rId5" o:title=""/>
            </v:shape>
            <v:shape style="position:absolute;left:3985;top:1901;width:125;height:122" type="#_x0000_t75" stroked="false">
              <v:imagedata r:id="rId6" o:title=""/>
            </v:shape>
            <v:shape style="position:absolute;left:4991;top:1901;width:125;height:122" type="#_x0000_t75" stroked="false">
              <v:imagedata r:id="rId6" o:title=""/>
            </v:shape>
            <v:shape style="position:absolute;left:5999;top:1920;width:125;height:122" type="#_x0000_t75" stroked="false">
              <v:imagedata r:id="rId7" o:title=""/>
            </v:shape>
            <v:shape style="position:absolute;left:7005;top:1420;width:125;height:122" type="#_x0000_t75" stroked="false">
              <v:imagedata r:id="rId6" o:title=""/>
            </v:shape>
            <v:shape style="position:absolute;left:8013;top:1568;width:125;height:122" type="#_x0000_t75" stroked="false">
              <v:imagedata r:id="rId5" o:title=""/>
            </v:shape>
            <v:shape style="position:absolute;left:9019;top:1031;width:125;height:122" type="#_x0000_t75" stroked="false">
              <v:imagedata r:id="rId8" o:title=""/>
            </v:shape>
            <v:shape style="position:absolute;left:3040;top:1354;width:6044;height:851" coordorigin="3040,1354" coordsize="6044,851" path="m3040,2205l4048,1963,5054,2037,6063,2074,7069,1761,8077,1835,9083,1354e" filled="false" stroked="true" strokeweight="1.305711pt" strokecolor="#000000">
              <v:path arrowok="t"/>
              <v:stroke dashstyle="solid"/>
            </v:shape>
            <v:shape style="position:absolute;left:2976;top:2142;width:125;height:122" type="#_x0000_t75" stroked="false">
              <v:imagedata r:id="rId9" o:title=""/>
            </v:shape>
            <v:shape style="position:absolute;left:3985;top:1901;width:125;height:122" type="#_x0000_t75" stroked="false">
              <v:imagedata r:id="rId10" o:title=""/>
            </v:shape>
            <v:shape style="position:absolute;left:4991;top:1975;width:125;height:122" type="#_x0000_t75" stroked="false">
              <v:imagedata r:id="rId11" o:title=""/>
            </v:shape>
            <v:shape style="position:absolute;left:5999;top:2012;width:125;height:122" type="#_x0000_t75" stroked="false">
              <v:imagedata r:id="rId11" o:title=""/>
            </v:shape>
            <v:shape style="position:absolute;left:7005;top:1698;width:125;height:122" type="#_x0000_t75" stroked="false">
              <v:imagedata r:id="rId10" o:title=""/>
            </v:shape>
            <v:shape style="position:absolute;left:8013;top:1772;width:125;height:122" type="#_x0000_t75" stroked="false">
              <v:imagedata r:id="rId12" o:title=""/>
            </v:shape>
            <v:shape style="position:absolute;left:9019;top:1292;width:125;height:122" type="#_x0000_t75" stroked="false">
              <v:imagedata r:id="rId9" o:title=""/>
            </v:shape>
            <w10:wrap type="none"/>
          </v:group>
        </w:pict>
      </w:r>
      <w:r>
        <w:rPr/>
        <w:t>110.0</w:t>
      </w:r>
    </w:p>
    <w:p>
      <w:pPr>
        <w:pStyle w:val="BodyText"/>
        <w:spacing w:before="90"/>
        <w:ind w:right="6966"/>
        <w:jc w:val="center"/>
      </w:pPr>
      <w:r>
        <w:rPr/>
        <w:t>108.0</w:t>
      </w:r>
    </w:p>
    <w:p>
      <w:pPr>
        <w:pStyle w:val="BodyText"/>
        <w:spacing w:before="89"/>
        <w:ind w:right="6966"/>
        <w:jc w:val="center"/>
      </w:pPr>
      <w:r>
        <w:rPr/>
        <w:t>106.0</w:t>
      </w:r>
    </w:p>
    <w:p>
      <w:pPr>
        <w:pStyle w:val="BodyText"/>
        <w:spacing w:before="88"/>
        <w:ind w:right="6966"/>
        <w:jc w:val="center"/>
      </w:pPr>
      <w:r>
        <w:rPr/>
        <w:t>104.0</w:t>
      </w:r>
    </w:p>
    <w:p>
      <w:pPr>
        <w:pStyle w:val="BodyText"/>
        <w:spacing w:before="89"/>
        <w:ind w:right="6967"/>
        <w:jc w:val="center"/>
      </w:pPr>
      <w:r>
        <w:rPr/>
        <w:t>102.0</w:t>
      </w:r>
    </w:p>
    <w:p>
      <w:pPr>
        <w:pStyle w:val="BodyText"/>
        <w:spacing w:before="90"/>
        <w:ind w:right="6966"/>
        <w:jc w:val="center"/>
      </w:pPr>
      <w:r>
        <w:rPr/>
        <w:t>100.0</w:t>
      </w:r>
    </w:p>
    <w:p>
      <w:pPr>
        <w:pStyle w:val="BodyText"/>
        <w:spacing w:before="88"/>
        <w:ind w:right="6855"/>
        <w:jc w:val="center"/>
      </w:pPr>
      <w:r>
        <w:rPr/>
        <w:t>98.0</w:t>
      </w:r>
    </w:p>
    <w:p>
      <w:pPr>
        <w:pStyle w:val="BodyText"/>
        <w:spacing w:before="89"/>
        <w:ind w:right="6855"/>
        <w:jc w:val="center"/>
      </w:pPr>
      <w:r>
        <w:rPr/>
        <w:t>96.0</w:t>
      </w:r>
    </w:p>
    <w:p>
      <w:pPr>
        <w:pStyle w:val="BodyText"/>
        <w:tabs>
          <w:tab w:pos="2863" w:val="left" w:leader="none"/>
          <w:tab w:pos="3871" w:val="left" w:leader="none"/>
          <w:tab w:pos="4878" w:val="left" w:leader="none"/>
          <w:tab w:pos="5886" w:val="left" w:leader="none"/>
          <w:tab w:pos="6893" w:val="left" w:leader="none"/>
          <w:tab w:pos="7900" w:val="left" w:leader="none"/>
        </w:tabs>
        <w:spacing w:line="267" w:lineRule="exact"/>
        <w:ind w:left="185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610184pt;margin-top:19.435301pt;width:224.6pt;height:14.9pt;mso-position-horizontal-relative:page;mso-position-vertical-relative:paragraph;z-index:-1024;mso-wrap-distance-left:0;mso-wrap-distance-right:0" type="#_x0000_t202" filled="false" stroked="true" strokeweight=".217543pt" strokecolor="#000000">
            <v:textbox inset="0,0,0,0">
              <w:txbxContent>
                <w:p>
                  <w:pPr>
                    <w:tabs>
                      <w:tab w:pos="3025" w:val="left" w:leader="none"/>
                    </w:tabs>
                    <w:spacing w:before="8"/>
                    <w:ind w:left="69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現金給与総額指数</w:t>
                    <w:tab/>
                    <w:t>定期給与指数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2526903</wp:posOffset>
            </wp:positionH>
            <wp:positionV relativeFrom="paragraph">
              <wp:posOffset>302026</wp:posOffset>
            </wp:positionV>
            <wp:extent cx="226949" cy="77724"/>
            <wp:effectExtent l="0" t="0" r="0" b="0"/>
            <wp:wrapNone/>
            <wp:docPr id="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4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079">
            <wp:simplePos x="0" y="0"/>
            <wp:positionH relativeFrom="page">
              <wp:posOffset>4003944</wp:posOffset>
            </wp:positionH>
            <wp:positionV relativeFrom="paragraph">
              <wp:posOffset>302026</wp:posOffset>
            </wp:positionV>
            <wp:extent cx="226949" cy="77724"/>
            <wp:effectExtent l="0" t="0" r="0" b="0"/>
            <wp:wrapNone/>
            <wp:docPr id="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4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２１年</w:t>
        <w:tab/>
        <w:t>２２年</w:t>
        <w:tab/>
        <w:t>２３年</w:t>
        <w:tab/>
        <w:t>２４年</w:t>
        <w:tab/>
        <w:t>２５年</w:t>
        <w:tab/>
        <w:t>２６年</w:t>
        <w:tab/>
        <w:t>２７年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80" w:h="17360"/>
          <w:pgMar w:top="1040" w:bottom="280" w:left="920" w:right="112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jc w:val="right"/>
      </w:pPr>
      <w:r>
        <w:rPr>
          <w:w w:val="90"/>
        </w:rPr>
        <w:t>150.0</w:t>
      </w:r>
    </w:p>
    <w:p>
      <w:pPr>
        <w:pStyle w:val="Heading1"/>
        <w:spacing w:before="40"/>
        <w:jc w:val="right"/>
      </w:pPr>
      <w:r>
        <w:rPr/>
        <w:pict>
          <v:group style="position:absolute;margin-left:145.372025pt;margin-top:1.991613pt;width:312.25pt;height:93.6pt;mso-position-horizontal-relative:page;mso-position-vertical-relative:paragraph;z-index:-15352" coordorigin="2907,40" coordsize="6245,1872">
            <v:shape style="position:absolute;left:2961;top:1468;width:6138;height:90" coordorigin="2961,1469" coordsize="6138,90" path="m2961,1556l3983,1525,5007,1558,6029,1532,7053,1525,8075,1486,9099,1469e" filled="false" stroked="true" strokeweight="1.305887pt" strokecolor="#000000">
              <v:path arrowok="t"/>
              <v:stroke dashstyle="solid"/>
            </v:shape>
            <v:shape style="position:absolute;left:2907;top:1502;width:107;height:105" type="#_x0000_t75" stroked="false">
              <v:imagedata r:id="rId15" o:title=""/>
            </v:shape>
            <v:shape style="position:absolute;left:3929;top:1471;width:107;height:105" type="#_x0000_t75" stroked="false">
              <v:imagedata r:id="rId16" o:title=""/>
            </v:shape>
            <v:shape style="position:absolute;left:6999;top:1471;width:107;height:105" type="#_x0000_t75" stroked="false">
              <v:imagedata r:id="rId16" o:title=""/>
            </v:shape>
            <v:shape style="position:absolute;left:9044;top:1415;width:107;height:105" type="#_x0000_t75" stroked="false">
              <v:imagedata r:id="rId16" o:title=""/>
            </v:shape>
            <v:shape style="position:absolute;left:4953;top:1504;width:107;height:105" type="#_x0000_t75" stroked="false">
              <v:imagedata r:id="rId17" o:title=""/>
            </v:shape>
            <v:shape style="position:absolute;left:5975;top:1478;width:107;height:105" type="#_x0000_t75" stroked="false">
              <v:imagedata r:id="rId16" o:title=""/>
            </v:shape>
            <v:shape style="position:absolute;left:8020;top:1432;width:107;height:105" type="#_x0000_t75" stroked="false">
              <v:imagedata r:id="rId17" o:title=""/>
            </v:shape>
            <v:shape style="position:absolute;left:2961;top:84;width:6138;height:1787" coordorigin="2961,85" coordsize="6138,1787" path="m2961,1871l3983,1525,5007,1656,6029,1752,7053,1488,8075,925,9099,85e" filled="false" stroked="true" strokeweight="1.962314pt" strokecolor="#bd4a47">
              <v:path arrowok="t"/>
              <v:stroke dashstyle="solid"/>
            </v:shape>
            <v:shape style="position:absolute;left:798;top:3551;width:1181;height:461" coordorigin="799,3552" coordsize="1181,461" path="m2923,1905l2996,1905,2996,1833,2923,1833,2923,1905xm3945,1559l4018,1559,4018,1487,3945,1487,3945,1559xe" filled="false" stroked="true" strokeweight=".660392pt" strokecolor="#bd4a47">
              <v:path arrowok="t"/>
              <v:stroke dashstyle="solid"/>
            </v:shape>
            <v:rect style="position:absolute;left:4968;top:1617;width:74;height:72" filled="true" fillcolor="#c0504d" stroked="false">
              <v:fill type="solid"/>
            </v:rect>
            <v:rect style="position:absolute;left:4968;top:1617;width:74;height:72" filled="false" stroked="true" strokeweight=".660223pt" strokecolor="#bd4a47">
              <v:stroke dashstyle="solid"/>
            </v:rect>
            <v:rect style="position:absolute;left:5990;top:1713;width:74;height:72" filled="true" fillcolor="#c0504d" stroked="false">
              <v:fill type="solid"/>
            </v:rect>
            <v:shape style="position:absolute;left:4105;top:2889;width:2285;height:992" coordorigin="4106,2890" coordsize="2285,992" path="m5991,1785l6064,1785,6064,1714,5991,1714,5991,1785xm8036,958l8110,958,8110,887,8036,887,8036,958xe" filled="false" stroked="true" strokeweight=".660392pt" strokecolor="#bd4a47">
              <v:path arrowok="t"/>
              <v:stroke dashstyle="solid"/>
            </v:shape>
            <v:rect style="position:absolute;left:9060;top:46;width:74;height:72" filled="true" fillcolor="#c0504d" stroked="false">
              <v:fill type="solid"/>
            </v:rect>
            <v:rect style="position:absolute;left:9060;top:46;width:74;height:72" filled="false" stroked="true" strokeweight=".660223pt" strokecolor="#bd4a47">
              <v:stroke dashstyle="solid"/>
            </v:rect>
            <w10:wrap type="none"/>
          </v:group>
        </w:pict>
      </w:r>
      <w:r>
        <w:rPr>
          <w:spacing w:val="-1"/>
          <w:w w:val="85"/>
        </w:rPr>
        <w:t>140.0</w:t>
      </w:r>
    </w:p>
    <w:p>
      <w:pPr>
        <w:pStyle w:val="BodyText"/>
        <w:spacing w:before="49"/>
        <w:jc w:val="right"/>
      </w:pPr>
      <w:r>
        <w:rPr>
          <w:w w:val="90"/>
        </w:rPr>
        <w:t>130.0</w:t>
      </w:r>
    </w:p>
    <w:p>
      <w:pPr>
        <w:pStyle w:val="BodyText"/>
        <w:spacing w:before="51"/>
        <w:jc w:val="right"/>
      </w:pPr>
      <w:r>
        <w:rPr>
          <w:w w:val="90"/>
        </w:rPr>
        <w:t>120.0</w:t>
      </w:r>
    </w:p>
    <w:p>
      <w:pPr>
        <w:pStyle w:val="BodyText"/>
        <w:spacing w:before="51"/>
        <w:jc w:val="right"/>
      </w:pPr>
      <w:r>
        <w:rPr>
          <w:w w:val="90"/>
        </w:rPr>
        <w:t>110.0</w:t>
      </w:r>
    </w:p>
    <w:p>
      <w:pPr>
        <w:pStyle w:val="BodyText"/>
        <w:spacing w:before="51"/>
        <w:jc w:val="right"/>
      </w:pPr>
      <w:r>
        <w:rPr>
          <w:w w:val="90"/>
        </w:rPr>
        <w:t>100.0</w:t>
      </w:r>
    </w:p>
    <w:p>
      <w:pPr>
        <w:pStyle w:val="BodyText"/>
        <w:spacing w:before="51"/>
        <w:jc w:val="right"/>
      </w:pPr>
      <w:r>
        <w:rPr>
          <w:w w:val="90"/>
        </w:rPr>
        <w:t>90.0</w:t>
      </w:r>
    </w:p>
    <w:p>
      <w:pPr>
        <w:pStyle w:val="Heading1"/>
        <w:spacing w:before="40"/>
        <w:jc w:val="right"/>
      </w:pPr>
      <w:r>
        <w:rPr>
          <w:spacing w:val="-1"/>
          <w:w w:val="85"/>
        </w:rPr>
        <w:t>80.0</w:t>
      </w:r>
    </w:p>
    <w:p>
      <w:pPr>
        <w:pStyle w:val="BodyText"/>
        <w:spacing w:before="63"/>
        <w:ind w:left="387"/>
      </w:pPr>
      <w:r>
        <w:rPr/>
        <w:br w:type="column"/>
      </w:r>
      <w:r>
        <w:rPr/>
        <w:t>労働時間指数の推移（調査産業計、事業所規模３０人以上）</w:t>
      </w: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7"/>
      </w:tblGrid>
      <w:tr>
        <w:trPr>
          <w:trHeight w:val="318" w:hRule="atLeast"/>
        </w:trPr>
        <w:tc>
          <w:tcPr>
            <w:tcW w:w="6137" w:type="dxa"/>
            <w:tcBorders>
              <w:bottom w:val="dotted" w:sz="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6137" w:type="dxa"/>
            <w:tcBorders>
              <w:top w:val="dotted" w:sz="2" w:space="0" w:color="000000"/>
              <w:bottom w:val="dotted" w:sz="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6137" w:type="dxa"/>
            <w:tcBorders>
              <w:top w:val="dotted" w:sz="2" w:space="0" w:color="000000"/>
              <w:bottom w:val="single" w:sz="2" w:space="0" w:color="C0504D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137" w:type="dxa"/>
            <w:tcBorders>
              <w:top w:val="single" w:sz="2" w:space="0" w:color="C0504D"/>
              <w:bottom w:val="dotted" w:sz="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6137" w:type="dxa"/>
            <w:tcBorders>
              <w:top w:val="dotted" w:sz="2" w:space="0" w:color="000000"/>
              <w:bottom w:val="single" w:sz="34" w:space="0" w:color="C0504D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6137" w:type="dxa"/>
            <w:tcBorders>
              <w:top w:val="single" w:sz="34" w:space="0" w:color="C0504D"/>
              <w:bottom w:val="dotted" w:sz="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6137" w:type="dxa"/>
            <w:tcBorders>
              <w:top w:val="dotted" w:sz="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2280" w:h="17360"/>
          <w:pgMar w:top="1040" w:bottom="280" w:left="920" w:right="1120"/>
          <w:cols w:num="2" w:equalWidth="0">
            <w:col w:w="1799" w:space="40"/>
            <w:col w:w="8401"/>
          </w:cols>
        </w:sectPr>
      </w:pPr>
    </w:p>
    <w:p>
      <w:pPr>
        <w:pStyle w:val="Heading1"/>
        <w:tabs>
          <w:tab w:pos="1023" w:val="left" w:leader="none"/>
          <w:tab w:pos="2046" w:val="left" w:leader="none"/>
          <w:tab w:pos="3069" w:val="left" w:leader="none"/>
          <w:tab w:pos="4092" w:val="left" w:leader="none"/>
          <w:tab w:pos="5115" w:val="left" w:leader="none"/>
          <w:tab w:pos="6138" w:val="left" w:leader="none"/>
        </w:tabs>
        <w:spacing w:line="267" w:lineRule="exact"/>
        <w:ind w:right="9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2280506</wp:posOffset>
            </wp:positionH>
            <wp:positionV relativeFrom="paragraph">
              <wp:posOffset>342334</wp:posOffset>
            </wp:positionV>
            <wp:extent cx="226987" cy="66675"/>
            <wp:effectExtent l="0" t="0" r="0" b="0"/>
            <wp:wrapNone/>
            <wp:docPr id="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87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7.886932pt;margin-top:27.391024pt;width:17.850pt;height:4.3pt;mso-position-horizontal-relative:page;mso-position-vertical-relative:paragraph;z-index:-15304" coordorigin="5958,548" coordsize="357,86">
            <v:line style="position:absolute" from="5958,594" to="6314,594" stroked="true" strokeweight="1.958821pt" strokecolor="#bd4a47">
              <v:stroke dashstyle="solid"/>
            </v:line>
            <v:rect style="position:absolute;left:6097;top:554;width:74;height:72" filled="true" fillcolor="#c0504d" stroked="false">
              <v:fill type="solid"/>
            </v:rect>
            <v:rect style="position:absolute;left:6097;top:554;width:74;height:72" filled="false" stroked="true" strokeweight=".660223pt" strokecolor="#bd4a47">
              <v:stroke dashstyle="solid"/>
            </v:rect>
            <w10:wrap type="none"/>
          </v:group>
        </w:pict>
      </w:r>
      <w:r>
        <w:rPr>
          <w:w w:val="90"/>
        </w:rPr>
        <w:t>２１年</w:t>
        <w:tab/>
        <w:t>２２年</w:t>
        <w:tab/>
        <w:t>２３年</w:t>
        <w:tab/>
        <w:t>２４年</w:t>
        <w:tab/>
        <w:t>２５年</w:t>
        <w:tab/>
        <w:t>２６年</w:t>
        <w:tab/>
        <w:t>２７年</w:t>
      </w:r>
    </w:p>
    <w:p>
      <w:pPr>
        <w:pStyle w:val="BodyText"/>
        <w:rPr>
          <w:sz w:val="10"/>
        </w:rPr>
      </w:pPr>
      <w:r>
        <w:rPr/>
        <w:pict>
          <v:shape style="position:absolute;margin-left:162.092209pt;margin-top:8.815772pt;width:261.6pt;height:15.05pt;mso-position-horizontal-relative:page;mso-position-vertical-relative:paragraph;z-index:-1000;mso-wrap-distance-left:0;mso-wrap-distance-right:0" type="#_x0000_t202" filled="false" stroked="true" strokeweight=".217664pt" strokecolor="#000000">
            <v:textbox inset="0,0,0,0">
              <w:txbxContent>
                <w:p>
                  <w:pPr>
                    <w:tabs>
                      <w:tab w:pos="3109" w:val="left" w:leader="none"/>
                    </w:tabs>
                    <w:spacing w:before="8"/>
                    <w:ind w:left="74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総実労働時間指数</w:t>
                    <w:tab/>
                    <w:t>所定外労働時間指数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189" w:right="9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3 </w:t>
      </w:r>
      <w:r>
        <w:rPr>
          <w:w w:val="140"/>
          <w:sz w:val="22"/>
        </w:rPr>
        <w:t>-</w:t>
      </w:r>
    </w:p>
    <w:sectPr>
      <w:type w:val="continuous"/>
      <w:pgSz w:w="12280" w:h="17360"/>
      <w:pgMar w:top="1040" w:bottom="280" w:left="9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25" w:lineRule="exac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tokei-02user</dc:creator>
  <dcterms:created xsi:type="dcterms:W3CDTF">2019-02-20T01:09:10Z</dcterms:created>
  <dcterms:modified xsi:type="dcterms:W3CDTF">2019-02-20T01:09:10Z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2019-02-20T00:00:00Z</vt:filetime>
  </property>
</Properties>
</file>