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80" w:lineRule="auto" w:before="27"/>
        <w:ind w:left="8344" w:right="145" w:hanging="180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461772</wp:posOffset>
            </wp:positionH>
            <wp:positionV relativeFrom="paragraph">
              <wp:posOffset>14754</wp:posOffset>
            </wp:positionV>
            <wp:extent cx="896111" cy="108356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10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平成２５年４月１２日</w:t>
      </w:r>
      <w:r>
        <w:rPr>
          <w:w w:val="105"/>
        </w:rPr>
        <w:t>り ん ご 果 樹 課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4"/>
        <w:ind w:left="0"/>
        <w:rPr>
          <w:sz w:val="25"/>
        </w:rPr>
      </w:pPr>
    </w:p>
    <w:p>
      <w:pPr>
        <w:spacing w:before="0"/>
        <w:ind w:left="1746" w:right="0" w:firstLine="0"/>
        <w:jc w:val="left"/>
        <w:rPr>
          <w:sz w:val="31"/>
        </w:rPr>
      </w:pPr>
      <w:r>
        <w:rPr>
          <w:sz w:val="31"/>
        </w:rPr>
        <w:t>２４年産りんごの販売価格（２５年３月）について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1"/>
        <w:tabs>
          <w:tab w:pos="1066" w:val="left" w:leader="none"/>
        </w:tabs>
        <w:spacing w:before="45"/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spacing w:line="204" w:lineRule="auto" w:before="40"/>
        <w:ind w:left="927" w:right="192" w:firstLine="239"/>
        <w:jc w:val="left"/>
        <w:rPr>
          <w:sz w:val="23"/>
        </w:rPr>
      </w:pPr>
      <w:r>
        <w:rPr>
          <w:sz w:val="23"/>
        </w:rPr>
        <w:t>３月の産地価格は、１kg当たり１２７円で、記録的な不作により高値となった前年との   対比で４７％、前３か年平均との対比で７１％、前５か年中庸３か年平均との対比では９</w:t>
      </w:r>
    </w:p>
    <w:p>
      <w:pPr>
        <w:spacing w:line="247" w:lineRule="exact" w:before="0"/>
        <w:ind w:left="927" w:right="0" w:firstLine="0"/>
        <w:jc w:val="left"/>
        <w:rPr>
          <w:sz w:val="23"/>
        </w:rPr>
      </w:pPr>
      <w:r>
        <w:rPr>
          <w:w w:val="105"/>
          <w:sz w:val="23"/>
        </w:rPr>
        <w:t>０％となった。</w:t>
      </w:r>
    </w:p>
    <w:p>
      <w:pPr>
        <w:spacing w:line="204" w:lineRule="auto" w:before="14"/>
        <w:ind w:left="927" w:right="192" w:firstLine="239"/>
        <w:jc w:val="left"/>
        <w:rPr>
          <w:sz w:val="23"/>
        </w:rPr>
      </w:pPr>
      <w:r>
        <w:rPr>
          <w:sz w:val="23"/>
        </w:rPr>
        <w:t>累計では１㎏当たり１６５円で、前年対比７８％、前３か年平均対比９５％、前５か年   </w:t>
      </w:r>
      <w:r>
        <w:rPr>
          <w:w w:val="105"/>
          <w:sz w:val="23"/>
        </w:rPr>
        <w:t>中庸３か年平均対比１００％となった。</w:t>
      </w:r>
    </w:p>
    <w:p>
      <w:pPr>
        <w:pStyle w:val="BodyText"/>
        <w:ind w:left="0"/>
        <w:rPr>
          <w:sz w:val="22"/>
        </w:rPr>
      </w:pPr>
    </w:p>
    <w:p>
      <w:pPr>
        <w:spacing w:before="44" w:after="37"/>
        <w:ind w:left="0" w:right="152" w:firstLine="0"/>
        <w:jc w:val="right"/>
        <w:rPr>
          <w:sz w:val="23"/>
        </w:rPr>
      </w:pPr>
      <w:r>
        <w:rPr>
          <w:w w:val="155"/>
          <w:sz w:val="23"/>
        </w:rPr>
        <w:t>(</w:t>
      </w:r>
      <w:r>
        <w:rPr>
          <w:spacing w:val="1"/>
          <w:w w:val="103"/>
          <w:sz w:val="23"/>
        </w:rPr>
        <w:t>単位：円</w:t>
      </w:r>
      <w:r>
        <w:rPr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w w:val="92"/>
          <w:sz w:val="23"/>
        </w:rPr>
        <w:t>g</w:t>
      </w:r>
      <w:r>
        <w:rPr>
          <w:spacing w:val="1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036"/>
        <w:gridCol w:w="1036"/>
        <w:gridCol w:w="1036"/>
        <w:gridCol w:w="1036"/>
        <w:gridCol w:w="1036"/>
        <w:gridCol w:w="1036"/>
        <w:gridCol w:w="1036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3" w:val="left" w:leader="none"/>
              </w:tabs>
              <w:spacing w:line="282" w:lineRule="exact"/>
              <w:ind w:left="54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8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18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17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16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300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41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62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40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54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54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3"/>
              <w:rPr>
                <w:sz w:val="23"/>
              </w:rPr>
            </w:pPr>
            <w:r>
              <w:rPr>
                <w:w w:val="90"/>
                <w:sz w:val="23"/>
              </w:rPr>
              <w:t>270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212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73" w:val="left" w:leader="none"/>
              </w:tabs>
              <w:spacing w:line="295" w:lineRule="exact"/>
              <w:ind w:left="54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47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54" w:right="0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190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3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174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73" w:val="left" w:leader="none"/>
              </w:tabs>
              <w:spacing w:line="295" w:lineRule="exact"/>
              <w:ind w:left="54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71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2"/>
              <w:ind w:left="49" w:right="-15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前5か年中庸3</w:t>
            </w:r>
            <w:r>
              <w:rPr>
                <w:spacing w:val="-3"/>
                <w:w w:val="95"/>
                <w:sz w:val="13"/>
              </w:rPr>
              <w:t>か年平均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182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3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tabs>
                <w:tab w:pos="770" w:val="left" w:leader="none"/>
              </w:tabs>
              <w:spacing w:line="295" w:lineRule="exact"/>
              <w:ind w:left="51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382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2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>
      <w:pPr>
        <w:spacing w:before="0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産地５市場及び県りんご商協連加入の主要組合員の加重平均</w:t>
      </w:r>
    </w:p>
    <w:p>
      <w:pPr>
        <w:spacing w:before="52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pStyle w:val="BodyText"/>
        <w:spacing w:before="9"/>
        <w:ind w:left="0"/>
        <w:rPr>
          <w:sz w:val="30"/>
        </w:rPr>
      </w:pPr>
    </w:p>
    <w:p>
      <w:pPr>
        <w:tabs>
          <w:tab w:pos="1067" w:val="left" w:leader="none"/>
        </w:tabs>
        <w:spacing w:before="0"/>
        <w:ind w:left="582" w:right="0" w:firstLine="0"/>
        <w:jc w:val="left"/>
        <w:rPr>
          <w:sz w:val="23"/>
        </w:rPr>
      </w:pPr>
      <w:r>
        <w:rPr>
          <w:w w:val="105"/>
          <w:sz w:val="23"/>
        </w:rPr>
        <w:t>２</w:t>
        <w:tab/>
      </w:r>
      <w:r>
        <w:rPr>
          <w:spacing w:val="3"/>
          <w:w w:val="105"/>
          <w:sz w:val="23"/>
        </w:rPr>
        <w:t>消費地市場価格</w:t>
      </w:r>
    </w:p>
    <w:p>
      <w:pPr>
        <w:spacing w:line="206" w:lineRule="auto" w:before="39"/>
        <w:ind w:left="928" w:right="179" w:firstLine="239"/>
        <w:jc w:val="both"/>
        <w:rPr>
          <w:sz w:val="23"/>
        </w:rPr>
      </w:pPr>
      <w:r>
        <w:rPr>
          <w:sz w:val="23"/>
        </w:rPr>
        <w:t>３月の消費地市場価格は、１kg当たり２３７円で、記録的な不作により高値となった前   年との対比で６３％、前３か年平均との対比で８４％、前５か年中庸３か年平均との対比   </w:t>
      </w:r>
      <w:r>
        <w:rPr>
          <w:w w:val="105"/>
          <w:sz w:val="23"/>
        </w:rPr>
        <w:t>では９７％となった。</w:t>
      </w:r>
    </w:p>
    <w:p>
      <w:pPr>
        <w:spacing w:line="206" w:lineRule="auto" w:before="4"/>
        <w:ind w:left="928" w:right="179" w:firstLine="239"/>
        <w:jc w:val="both"/>
        <w:rPr>
          <w:sz w:val="23"/>
        </w:rPr>
      </w:pPr>
      <w:r>
        <w:rPr>
          <w:sz w:val="23"/>
        </w:rPr>
        <w:t>累計では１㎏当たり２５４円で、前年対比７６％、前３か年平均対比９３％、前５か年   </w:t>
      </w:r>
      <w:r>
        <w:rPr>
          <w:w w:val="105"/>
          <w:sz w:val="23"/>
        </w:rPr>
        <w:t>中庸３か年平均対比１０１％となった。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5"/>
        </w:rPr>
      </w:pPr>
    </w:p>
    <w:p>
      <w:pPr>
        <w:spacing w:before="44" w:after="37"/>
        <w:ind w:left="0" w:right="150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"/>
        <w:gridCol w:w="683"/>
        <w:gridCol w:w="1037"/>
        <w:gridCol w:w="1037"/>
        <w:gridCol w:w="1037"/>
        <w:gridCol w:w="1037"/>
        <w:gridCol w:w="1037"/>
        <w:gridCol w:w="1037"/>
        <w:gridCol w:w="1037"/>
        <w:gridCol w:w="1383"/>
      </w:tblGrid>
      <w:tr>
        <w:trPr>
          <w:trHeight w:val="327" w:hRule="atLeast"/>
        </w:trPr>
        <w:tc>
          <w:tcPr>
            <w:tcW w:w="70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217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8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96" w:right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0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84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1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1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1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9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23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103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69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138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39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21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254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21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375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334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217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96" w:right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217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96" w:right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2"/>
              <w:ind w:left="49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</w:t>
            </w:r>
            <w:r>
              <w:rPr>
                <w:spacing w:val="-3"/>
                <w:w w:val="95"/>
                <w:sz w:val="13"/>
              </w:rPr>
              <w:t>か年平均</w:t>
            </w:r>
          </w:p>
        </w:tc>
        <w:tc>
          <w:tcPr>
            <w:tcW w:w="1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0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</w:tr>
      <w:tr>
        <w:trPr>
          <w:trHeight w:val="327" w:hRule="atLeast"/>
        </w:trPr>
        <w:tc>
          <w:tcPr>
            <w:tcW w:w="700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217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96" w:right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03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  <w:tc>
          <w:tcPr>
            <w:tcW w:w="1383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</w:tr>
    </w:tbl>
    <w:p>
      <w:pPr>
        <w:spacing w:before="0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580"/>
        </w:sectPr>
      </w:pPr>
    </w:p>
    <w:p>
      <w:pPr>
        <w:pStyle w:val="Heading2"/>
        <w:spacing w:before="3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400002pt;margin-top:20.918463pt;width:71.3pt;height:13.35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8"/>
                    <w:ind w:left="59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3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平 成 ２４ 年 産 り ん ご 品 種 別 平 均 価 格</w:t>
      </w:r>
    </w:p>
    <w:p>
      <w:pPr>
        <w:tabs>
          <w:tab w:pos="8100" w:val="left" w:leader="none"/>
        </w:tabs>
        <w:spacing w:before="63" w:after="17"/>
        <w:ind w:left="776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産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地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価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7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201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116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108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131 (146)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64 (63)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169 (188)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78 (78)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162 (182)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81 (80)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</w:pPr>
      <w:r>
        <w:rPr>
          <w:w w:val="105"/>
        </w:rPr>
        <w:t>※ 産地５市場及び県りんご商協連加入の主要組合員の平均価格（加重平均）である。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23"/>
      </w:pPr>
      <w:r>
        <w:rPr>
          <w:w w:val="105"/>
        </w:rPr>
        <w:t>※ 価格は消費税を含む。</w:t>
      </w:r>
    </w:p>
    <w:p>
      <w:pPr>
        <w:pStyle w:val="BodyText"/>
        <w:spacing w:before="22"/>
      </w:pPr>
      <w:r>
        <w:rPr>
          <w:w w:val="105"/>
        </w:rPr>
        <w:t>※ その他は早生ふじを含む数値である。</w:t>
      </w:r>
    </w:p>
    <w:p>
      <w:pPr>
        <w:tabs>
          <w:tab w:pos="8101" w:val="left" w:leader="none"/>
        </w:tabs>
        <w:spacing w:before="34" w:after="17"/>
        <w:ind w:left="776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消費地市場価格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239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334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276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255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247 (259)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325 (350)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76 (74)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289 (304)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287 (302)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86 (86)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</w:tbl>
    <w:p>
      <w:pPr>
        <w:pStyle w:val="BodyText"/>
      </w:pPr>
      <w:r>
        <w:rPr>
          <w:w w:val="105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3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32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33"/>
      </w:pPr>
      <w:r>
        <w:rPr>
          <w:w w:val="105"/>
        </w:rPr>
        <w:t>※ 価格は消費税を含む。</w:t>
      </w:r>
    </w:p>
    <w:p>
      <w:pPr>
        <w:pStyle w:val="BodyText"/>
        <w:spacing w:before="41"/>
      </w:pPr>
      <w:r>
        <w:rPr>
          <w:w w:val="105"/>
        </w:rPr>
        <w:t>※ その他は早生ふじを含む数値である。</w:t>
      </w:r>
    </w:p>
    <w:p>
      <w:pPr>
        <w:pStyle w:val="Heading2"/>
      </w:pPr>
      <w:r>
        <w:rPr/>
        <w:t>平 成 ２４ 年 産 り ん ご 県 外 出 荷 実 績</w:t>
      </w:r>
    </w:p>
    <w:p>
      <w:pPr>
        <w:pStyle w:val="BodyText"/>
        <w:spacing w:before="11"/>
        <w:ind w:left="0" w:right="1353"/>
        <w:jc w:val="right"/>
      </w:pPr>
      <w:r>
        <w:rPr>
          <w:w w:val="115"/>
        </w:rPr>
        <w:t>(単位：トン,％）</w:t>
      </w: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8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6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6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2,530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4,281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26,996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710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34,915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2,475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2,915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16,900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718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23,252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25,003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586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32,698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121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4,894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28,451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539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37,191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132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1,896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1,256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12,476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15,751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101,309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30,463 (14,889)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183,764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1,689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1,326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13,918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13,927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84,458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22,444 (8,653)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159,871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136 (172)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1,677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15,341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16,638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106,110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24,545 (10,785)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189,260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124 (138)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23,942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2,401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17,677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18,895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115,738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23,439 (10,110)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204,275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130 (147)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</w:tbl>
    <w:p>
      <w:pPr>
        <w:pStyle w:val="BodyText"/>
      </w:pPr>
      <w:r>
        <w:rPr>
          <w:w w:val="105"/>
        </w:rPr>
        <w:t>※ 出荷実績は、生食用として県外に出荷されたものである。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42"/>
      </w:pPr>
      <w:r>
        <w:rPr>
          <w:w w:val="105"/>
        </w:rPr>
        <w:t>※ その他は早生ふじを含む数値である。</w:t>
      </w:r>
    </w:p>
    <w:p>
      <w:pPr>
        <w:spacing w:after="0"/>
        <w:sectPr>
          <w:pgSz w:w="11910" w:h="16840"/>
          <w:pgMar w:top="720" w:bottom="280" w:left="620" w:right="580"/>
        </w:sectPr>
      </w:pPr>
    </w:p>
    <w:p>
      <w:pPr>
        <w:pStyle w:val="Heading2"/>
        <w:spacing w:before="34"/>
      </w:pPr>
      <w:r>
        <w:rPr/>
        <w:t>平成２４年産りんご県外市場販売金額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0"/>
        <w:ind w:left="0"/>
        <w:rPr>
          <w:sz w:val="10"/>
        </w:rPr>
      </w:pPr>
    </w:p>
    <w:p>
      <w:pPr>
        <w:pStyle w:val="BodyText"/>
        <w:ind w:left="781"/>
      </w:pPr>
      <w:r>
        <w:rPr>
          <w:spacing w:val="1"/>
          <w:w w:val="158"/>
        </w:rPr>
        <w:t>(</w:t>
      </w:r>
      <w:r>
        <w:rPr>
          <w:spacing w:val="2"/>
          <w:w w:val="105"/>
        </w:rPr>
        <w:t>単位：トン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円／</w:t>
      </w:r>
      <w:r>
        <w:rPr>
          <w:spacing w:val="1"/>
          <w:w w:val="105"/>
        </w:rPr>
        <w:t>k</w:t>
      </w:r>
      <w:r>
        <w:rPr>
          <w:spacing w:val="1"/>
          <w:w w:val="94"/>
        </w:rPr>
        <w:t>g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百万円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％</w:t>
      </w:r>
      <w:r>
        <w:rPr>
          <w:w w:val="105"/>
        </w:rPr>
        <w:t>）</w:t>
      </w:r>
    </w:p>
    <w:p>
      <w:pPr>
        <w:spacing w:after="0"/>
        <w:sectPr>
          <w:pgSz w:w="11910" w:h="16840"/>
          <w:pgMar w:top="720" w:bottom="280" w:left="620" w:right="580"/>
          <w:cols w:num="2" w:equalWidth="0">
            <w:col w:w="4285" w:space="1329"/>
            <w:col w:w="5096"/>
          </w:cols>
        </w:sectPr>
      </w:pP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8" w:val="left" w:leader="none"/>
              </w:tabs>
              <w:ind w:left="459" w:right="0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ind w:left="286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33,783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8,026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22,509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8,449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31,826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8,561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36,225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8,858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173,586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44,899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151,758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50,482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179,970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48,637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193,980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49,275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</w:tbl>
    <w:p>
      <w:pPr>
        <w:spacing w:after="0" w:line="207" w:lineRule="exact"/>
        <w:rPr>
          <w:sz w:val="17"/>
        </w:rPr>
        <w:sectPr>
          <w:type w:val="continuous"/>
          <w:pgSz w:w="11910" w:h="16840"/>
          <w:pgMar w:top="980" w:bottom="280" w:left="620" w:right="580"/>
        </w:sectPr>
      </w:pPr>
    </w:p>
    <w:p>
      <w:pPr>
        <w:pStyle w:val="BodyText"/>
        <w:spacing w:before="25"/>
      </w:pPr>
      <w:r>
        <w:rPr>
          <w:w w:val="105"/>
        </w:rPr>
        <w:t>※ 県外市場及び輸出の合計</w:t>
      </w:r>
      <w:r>
        <w:rPr>
          <w:w w:val="140"/>
        </w:rPr>
        <w:t>(</w:t>
      </w:r>
      <w:r>
        <w:rPr>
          <w:w w:val="105"/>
        </w:rPr>
        <w:t>小口他、加工は含まない。）である。</w:t>
      </w:r>
    </w:p>
    <w:p>
      <w:pPr>
        <w:pStyle w:val="BodyText"/>
        <w:spacing w:before="52"/>
      </w:pPr>
      <w:r>
        <w:rPr>
          <w:w w:val="105"/>
        </w:rPr>
        <w:t>※ 前５か年中庸３か年平均は、平成19・21･22年産の平均値である。</w:t>
      </w:r>
    </w:p>
    <w:p>
      <w:pPr>
        <w:pStyle w:val="Heading2"/>
      </w:pPr>
      <w:r>
        <w:rPr/>
        <w:t>平成２４年産りんご加工実績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8"/>
        <w:ind w:left="0"/>
        <w:rPr>
          <w:sz w:val="10"/>
        </w:rPr>
      </w:pPr>
    </w:p>
    <w:p>
      <w:pPr>
        <w:pStyle w:val="BodyText"/>
        <w:ind w:left="781"/>
      </w:pPr>
      <w:r>
        <w:rPr>
          <w:w w:val="130"/>
        </w:rPr>
        <w:t>(</w:t>
      </w:r>
      <w:r>
        <w:rPr>
          <w:w w:val="120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580"/>
          <w:cols w:num="2" w:equalWidth="0">
            <w:col w:w="5838" w:space="333"/>
            <w:col w:w="4539"/>
          </w:cols>
        </w:sectPr>
      </w:pP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66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6,418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4,800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4,195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2,581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2,587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1,994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3,361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3,468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2,138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4,779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4,545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2,849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4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70,221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66,027</w:t>
            </w:r>
          </w:p>
        </w:tc>
        <w:tc>
          <w:tcPr>
            <w:tcW w:w="15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44,407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42,412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46,825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44,685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54,849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52,000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59" w:lineRule="exact" w:after="10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ind w:left="740"/>
        <w:rPr>
          <w:sz w:val="20"/>
        </w:rPr>
      </w:pPr>
      <w:r>
        <w:rPr>
          <w:position w:val="0"/>
          <w:sz w:val="20"/>
        </w:rPr>
        <w:pict>
          <v:shape style="width:71.3pt;height:15.75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before="30"/>
                    <w:ind w:left="39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620" w:right="580"/>
        </w:sectPr>
      </w:pPr>
    </w:p>
    <w:p>
      <w:pPr>
        <w:pStyle w:val="Heading2"/>
        <w:spacing w:before="2"/>
      </w:pPr>
      <w:r>
        <w:rPr/>
        <w:t>平成２４年産国産りんご輸出量及び金額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12"/>
        <w:ind w:left="781"/>
      </w:pPr>
      <w:r>
        <w:rPr>
          <w:w w:val="130"/>
        </w:rPr>
        <w:t>(</w:t>
      </w:r>
      <w:r>
        <w:rPr>
          <w:w w:val="110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580"/>
          <w:cols w:num="2" w:equalWidth="0">
            <w:col w:w="4489" w:space="3266"/>
            <w:col w:w="2955"/>
          </w:cols>
        </w:sectPr>
      </w:pPr>
    </w:p>
    <w:tbl>
      <w:tblPr>
        <w:tblW w:w="0" w:type="auto"/>
        <w:jc w:val="left"/>
        <w:tblInd w:w="7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  <w:gridCol w:w="157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7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1,059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985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318,478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292,224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115,707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72,139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521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1,406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1,306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382,253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341,084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2,514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2,407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633,479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586,691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13,127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12,095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4,452,468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3,988,700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8,885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7,762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3,860,936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3,219,692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15,602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14,131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5,011,996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4,298,560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20,084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18,565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6,050,044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5,324,469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</w:tr>
    </w:tbl>
    <w:p>
      <w:pPr>
        <w:tabs>
          <w:tab w:pos="8303" w:val="left" w:leader="none"/>
        </w:tabs>
        <w:spacing w:line="216" w:lineRule="exact" w:before="0"/>
        <w:ind w:left="1487" w:right="0" w:firstLine="0"/>
        <w:jc w:val="left"/>
        <w:rPr>
          <w:sz w:val="16"/>
        </w:rPr>
      </w:pPr>
      <w:r>
        <w:rPr/>
        <w:pict>
          <v:group style="position:absolute;margin-left:86.139999pt;margin-top:11.7925pt;width:401.1pt;height:35.450pt;mso-position-horizontal-relative:page;mso-position-vertical-relative:paragraph;z-index:-63256" coordorigin="1723,236" coordsize="8022,709">
            <v:shape style="position:absolute;left:1732;top:245;width:8002;height:689" coordorigin="1733,246" coordsize="8002,689" path="m9734,246l1733,246,1733,935,9734,935,9734,927,1745,927,1738,923,1745,923,1745,258,1738,258,1745,251,9734,251,9734,246xm1745,923l1738,923,1745,927,1745,923xm9722,923l1745,923,1745,927,9722,927,9722,923xm9722,251l9722,927,9727,923,9734,923,9734,258,9727,258,9722,251xm9734,923l9727,923,9722,927,9734,927,9734,923xm1745,251l1738,258,1745,258,1745,251xm9722,251l1745,251,1745,258,9722,258,9722,251xm9734,251l9722,251,9727,258,9734,258,9734,251xe" filled="true" fillcolor="#000000" stroked="false">
              <v:path arrowok="t"/>
              <v:fill type="solid"/>
            </v:shape>
            <v:shape style="position:absolute;left:1732;top:245;width:8002;height:689" coordorigin="1733,246" coordsize="8002,689" path="m1733,246l9734,246,9734,935,1733,935,1733,246xm1745,927l1738,923,9727,923,9722,927,9722,251,9727,258,1738,258,1745,251,1745,927xe" filled="false" stroked="true" strokeweight="1pt" strokecolor="#000000">
              <v:path arrowok="t"/>
              <v:stroke dashstyle="solid"/>
            </v:shape>
            <v:shape style="position:absolute;left:1732;top:245;width:8002;height:689" coordorigin="1733,246" coordsize="8002,689" path="m9734,246l1733,246,1733,935,9734,935,9734,927,1745,927,1738,923,1745,923,1745,258,1738,258,1745,251,9734,251,9734,246xm1745,923l1738,923,1745,927,1745,923xm9722,923l1745,923,1745,927,9722,927,9722,923xm9722,251l9722,927,9727,923,9734,923,9734,258,9727,258,9722,251xm9734,923l9727,923,9722,927,9734,927,9734,923xm1745,251l1738,258,1745,258,1745,251xm9722,251l1745,251,1745,258,9722,258,9722,251xm9734,251l9722,251,9727,258,9734,258,9734,251xe" filled="true" fillcolor="#000000" stroked="false">
              <v:path arrowok="t"/>
              <v:fill type="solid"/>
            </v:shape>
            <v:shape style="position:absolute;left:1732;top:245;width:8002;height:689" coordorigin="1733,246" coordsize="8002,689" path="m1733,246l9734,246,9734,935,1733,935,1733,246xm1745,927l1738,923,9727,923,9722,927,9722,251,9727,258,1738,258,1745,251,1745,927xe" filled="false" stroked="true" strokeweight="1pt" strokecolor="#000000">
              <v:path arrowok="t"/>
              <v:stroke dashstyle="solid"/>
            </v:shape>
            <v:shape style="position:absolute;left:1732;top:245;width:8002;height:689" coordorigin="1733,246" coordsize="8002,689" path="m9734,246l1733,246,1733,935,9734,935,9734,927,1745,927,1738,923,1745,923,1745,258,1738,258,1745,251,9734,251,9734,246xm1745,923l1738,923,1745,927,1745,923xm9722,923l1745,923,1745,927,9722,927,9722,923xm9722,251l9722,927,9727,923,9734,923,9734,258,9727,258,9722,251xm9734,923l9727,923,9722,927,9734,927,9734,923xm1745,251l1738,258,1745,258,1745,251xm9722,251l1745,251,1745,258,9722,258,9722,251xm9734,251l9722,251,9727,258,9734,258,9734,251xe" filled="true" fillcolor="#000000" stroked="false">
              <v:path arrowok="t"/>
              <v:fill type="solid"/>
            </v:shape>
            <v:shape style="position:absolute;left:1732;top:245;width:8002;height:689" coordorigin="1733,246" coordsize="8002,689" path="m1733,246l9734,246,9734,935,1733,935,1733,246xm1745,927l1738,923,9727,923,9722,927,9722,251,9727,258,1738,258,1745,251,1745,927xe" filled="false" stroked="true" strokeweight="1pt" strokecolor="#000000">
              <v:path arrowok="t"/>
              <v:stroke dashstyle="solid"/>
            </v:shape>
            <v:shape style="position:absolute;left:1732;top:245;width:8002;height:689" coordorigin="1733,246" coordsize="8002,689" path="m9734,246l1733,246,1733,935,9734,935,9734,927,1745,927,1738,923,1745,923,1745,258,1738,258,1745,251,9734,251,9734,246xm1745,923l1738,923,1745,927,1745,923xm9722,923l1745,923,1745,927,9722,927,9722,923xm9722,251l9722,927,9727,923,9734,923,9734,258,9727,258,9722,251xm9734,923l9727,923,9722,927,9734,927,9734,923xm1745,251l1738,258,1745,258,1745,251xm9722,251l1745,251,1745,258,9722,258,9722,251xm9734,251l9722,251,9727,258,9734,258,9734,251xe" filled="true" fillcolor="#000000" stroked="false">
              <v:path arrowok="t"/>
              <v:fill type="solid"/>
            </v:shape>
            <v:shape style="position:absolute;left:1732;top:245;width:8002;height:689" coordorigin="1733,246" coordsize="8002,689" path="m1733,246l9734,246,9734,935,1733,935,1733,246xm1745,927l1738,923,9727,923,9722,927,9722,251,9727,258,1738,258,1745,251,1745,927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>
          <w:sz w:val="13"/>
        </w:rPr>
        <w:t>※   </w:t>
      </w:r>
      <w:r>
        <w:rPr>
          <w:spacing w:val="10"/>
          <w:sz w:val="13"/>
        </w:rPr>
        <w:t> </w:t>
      </w:r>
      <w:r>
        <w:rPr>
          <w:sz w:val="13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1194"/>
      </w:pPr>
      <w:r>
        <w:rPr>
          <w:sz w:val="16"/>
        </w:rPr>
        <w:t>注） </w:t>
      </w:r>
      <w:r>
        <w:rPr>
          <w:position w:val="1"/>
        </w:rPr>
        <w:t>（１）本データは財務省貿易統計によるもので全国の輸出量である。価格は、FOB価格</w:t>
      </w:r>
      <w:r>
        <w:rPr>
          <w:w w:val="130"/>
          <w:position w:val="1"/>
        </w:rPr>
        <w:t>(</w:t>
      </w:r>
      <w:r>
        <w:rPr>
          <w:position w:val="1"/>
        </w:rPr>
        <w:t>本船渡し価格）となっている。</w:t>
      </w:r>
    </w:p>
    <w:p>
      <w:pPr>
        <w:pStyle w:val="BodyText"/>
        <w:spacing w:before="34"/>
      </w:pPr>
      <w:r>
        <w:rPr>
          <w:w w:val="105"/>
        </w:rPr>
        <w:t>（２）財務省からの発表時期の関係から1か月遅れのデータ公表となる。</w:t>
      </w:r>
    </w:p>
    <w:p>
      <w:pPr>
        <w:pStyle w:val="BodyText"/>
        <w:spacing w:before="51"/>
      </w:pPr>
      <w:r>
        <w:rPr>
          <w:w w:val="105"/>
        </w:rPr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6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487"/>
    </w:pPr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582"/>
      <w:outlineLvl w:val="1"/>
    </w:pPr>
    <w:rPr>
      <w:rFonts w:ascii="Arial Unicode MS" w:hAnsi="Arial Unicode MS" w:eastAsia="Arial Unicode MS" w:cs="Arial Unicode MS"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15"/>
      <w:ind w:left="781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5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2019-02-20T12:33:47Z</dcterms:created>
  <dcterms:modified xsi:type="dcterms:W3CDTF">2019-02-20T12:33:47Z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2013-04-11T00:00:00Z</vt:filetime>
  </property>
  <property fmtid="{D5CDD505-2E9C-101B-9397-08002B2CF9AE}" pid="3" name="LastSaved">
    <vt:filetime>2019-02-20T00:00:00Z</vt:filetime>
  </property>
</Properties>
</file>