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9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８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３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２７年産りんごの販売価格（２８年２月）について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BodyText"/>
        <w:tabs>
          <w:tab w:pos="592" w:val="left" w:leader="none"/>
        </w:tabs>
        <w:ind w:left="112"/>
      </w:pPr>
      <w:r>
        <w:rPr/>
        <w:t>１</w:t>
        <w:tab/>
        <w:t>産地市場価格</w:t>
      </w:r>
    </w:p>
    <w:p>
      <w:pPr>
        <w:pStyle w:val="BodyText"/>
        <w:spacing w:line="268" w:lineRule="auto" w:before="38"/>
        <w:ind w:left="352" w:right="695" w:firstLine="240"/>
      </w:pPr>
      <w:r>
        <w:rPr/>
        <w:t>２月の産地市場価格は、１kg 当たり１９８円で、前年に比べると１０９％、前３か年平均及び前５か年中庸３か年平均との対比で１１６％となった。</w:t>
      </w:r>
    </w:p>
    <w:p>
      <w:pPr>
        <w:pStyle w:val="BodyText"/>
        <w:spacing w:line="268" w:lineRule="auto"/>
        <w:ind w:left="352" w:right="757" w:firstLine="240"/>
      </w:pPr>
      <w:r>
        <w:rPr/>
        <w:pict>
          <v:rect style="position:absolute;margin-left:567.839966pt;margin-top:38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7.839966pt;margin-top:70.186119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85.42614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100.546143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t>果実全般が品薄であることから、県外市場において量的に安定しているりんごの引き合いが強く、入荷量は多かったものの、高値基調となった。</w:t>
      </w:r>
    </w:p>
    <w:p>
      <w:pPr>
        <w:pStyle w:val="BodyText"/>
        <w:ind w:left="922" w:right="606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0"/>
        <w:gridCol w:w="653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8" w:right="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1"/>
              <w:rPr>
                <w:sz w:val="24"/>
              </w:rPr>
            </w:pPr>
            <w:r>
              <w:rPr>
                <w:w w:val="60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  <w:tc>
          <w:tcPr>
            <w:tcW w:w="65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198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208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177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122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164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136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192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164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179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</w:tr>
    </w:tbl>
    <w:p>
      <w:pPr>
        <w:pStyle w:val="BodyText"/>
        <w:spacing w:line="257" w:lineRule="exact"/>
        <w:ind w:left="371"/>
      </w:pPr>
      <w:r>
        <w:rPr/>
        <w:pict>
          <v:rect style="position:absolute;margin-left:567.839966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922" w:right="666"/>
        <w:jc w:val="center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8"/>
        <w:ind w:left="352" w:right="753" w:firstLine="240"/>
        <w:jc w:val="both"/>
      </w:pPr>
      <w:r>
        <w:rPr>
          <w:spacing w:val="-1"/>
        </w:rPr>
        <w:t>２月の消費地市場価格は、</w:t>
      </w:r>
      <w:r>
        <w:rPr/>
        <w:t>１kg</w:t>
      </w:r>
      <w:r>
        <w:rPr>
          <w:spacing w:val="-6"/>
        </w:rPr>
        <w:t> 当たり３０７円で、前年に比べると１０７％、前３か</w:t>
      </w:r>
      <w:r>
        <w:rPr/>
        <w:t>年平均及び前５か年中庸３か年平均との対比で１１１％となった。</w:t>
      </w:r>
    </w:p>
    <w:p>
      <w:pPr>
        <w:pStyle w:val="BodyText"/>
        <w:spacing w:line="268" w:lineRule="auto"/>
        <w:ind w:left="352" w:right="757" w:firstLine="240"/>
        <w:jc w:val="both"/>
      </w:pPr>
      <w:r>
        <w:rPr/>
        <w:t>輸出が落ち着き、国内供給量が増加したことから入荷量は増えたが、競合果実が品薄高の中、品質及び量的に安定していることから引き合いが強く、価格は高値基調で推移した。</w:t>
      </w:r>
    </w:p>
    <w:p>
      <w:pPr>
        <w:pStyle w:val="BodyText"/>
        <w:spacing w:before="38"/>
        <w:ind w:left="922" w:right="654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0"/>
        <w:gridCol w:w="653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70" w:right="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332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310</w:t>
            </w:r>
          </w:p>
        </w:tc>
        <w:tc>
          <w:tcPr>
            <w:tcW w:w="65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307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298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283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283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277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</w:tr>
    </w:tbl>
    <w:p>
      <w:pPr>
        <w:pStyle w:val="BodyText"/>
        <w:spacing w:line="277" w:lineRule="exact"/>
        <w:ind w:left="347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898" w:right="690"/>
        <w:jc w:val="center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jc w:val="center"/>
        <w:sectPr>
          <w:type w:val="continuous"/>
          <w:pgSz w:w="11910" w:h="16840"/>
          <w:pgMar w:top="620" w:bottom="280" w:left="1020" w:right="380"/>
        </w:sectPr>
      </w:pPr>
    </w:p>
    <w:p>
      <w:pPr>
        <w:spacing w:before="39"/>
        <w:ind w:left="244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384" from="72.720001pt,22.795197pt" to="72.720001pt,33.715197pt" stroked="true" strokeweight=".96pt" strokecolor="#000000">
            <v:stroke dashstyle="solid"/>
            <w10:wrap type="none"/>
          </v:line>
        </w:pict>
      </w:r>
      <w:r>
        <w:rPr>
          <w:w w:val="105"/>
          <w:sz w:val="17"/>
        </w:rPr>
        <w:t>平成27年産りんご品種別平均価格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199997pt;margin-top:10.421338pt;width:41.3pt;height:9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0" w:lineRule="exact" w:before="0"/>
                    <w:ind w:left="0" w:right="72" w:firstLine="0"/>
                    <w:jc w:val="center"/>
                    <w:rPr>
                      <w:sz w:val="16"/>
                    </w:rPr>
                  </w:pPr>
                  <w:r>
                    <w:rPr>
                      <w:w w:val="89"/>
                      <w:sz w:val="16"/>
                    </w:rPr>
                    <w:t>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6pt,10.421358pt" to="156pt,20.38135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5"/>
        <w:rPr>
          <w:sz w:val="5"/>
        </w:rPr>
      </w:pPr>
    </w:p>
    <w:p>
      <w:pPr>
        <w:tabs>
          <w:tab w:pos="8303" w:val="left" w:leader="none"/>
        </w:tabs>
        <w:spacing w:before="56"/>
        <w:ind w:left="242" w:right="0" w:firstLine="0"/>
        <w:jc w:val="left"/>
        <w:rPr>
          <w:sz w:val="16"/>
        </w:rPr>
      </w:pPr>
      <w:r>
        <w:rPr/>
        <w:pict>
          <v:shape style="position:absolute;margin-left:114.480003pt;margin-top:-15.529223pt;width:41.05pt;height:9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(99)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</w:tbl>
    <w:p>
      <w:pPr>
        <w:spacing w:line="153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199" w:lineRule="exact" w:before="0"/>
        <w:ind w:left="465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7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9"/>
        <w:rPr>
          <w:sz w:val="13"/>
        </w:rPr>
      </w:pPr>
    </w:p>
    <w:p>
      <w:pPr>
        <w:tabs>
          <w:tab w:pos="8303" w:val="left" w:leader="none"/>
        </w:tabs>
        <w:spacing w:before="1"/>
        <w:ind w:left="242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9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(295)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(282)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</w:tbl>
    <w:p>
      <w:pPr>
        <w:spacing w:before="0"/>
        <w:ind w:left="242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  <w:spacing w:before="8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380"/>
        </w:sectPr>
      </w:pPr>
    </w:p>
    <w:p>
      <w:pPr>
        <w:spacing w:before="61"/>
        <w:ind w:left="244" w:right="0" w:firstLine="0"/>
        <w:jc w:val="left"/>
        <w:rPr>
          <w:sz w:val="17"/>
        </w:rPr>
      </w:pPr>
      <w:r>
        <w:rPr>
          <w:sz w:val="17"/>
        </w:rPr>
        <w:t>平成27年産りんご県外出荷実績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24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772" w:space="5446"/>
            <w:col w:w="2292"/>
          </w:cols>
        </w:sectPr>
      </w:pP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5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5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2,063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3,842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29,346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803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36,392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3,241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31,376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37,926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1,944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26,826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749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33,530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25,455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719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32,431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23,238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1,837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8,480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13,136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90,616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41,340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(20,366)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179,347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23,478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9,568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12,633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91,914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39,021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(18,889)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179,275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21,703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1,732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9,518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12,473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79,341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33,266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(16,359)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158,933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21,246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1,754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1,002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10,319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12,473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76,531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29,414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(14,589)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153,155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(140)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</w:tbl>
    <w:p>
      <w:pPr>
        <w:spacing w:line="161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1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spacing w:before="39"/>
        <w:ind w:left="734" w:right="0" w:firstLine="0"/>
        <w:jc w:val="left"/>
        <w:rPr>
          <w:sz w:val="17"/>
        </w:rPr>
      </w:pPr>
      <w:r>
        <w:rPr>
          <w:sz w:val="17"/>
        </w:rPr>
        <w:t>平成27年産りんご県外市場販売金額</w:t>
      </w:r>
    </w:p>
    <w:p>
      <w:pPr>
        <w:pStyle w:val="BodyText"/>
        <w:spacing w:before="3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734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pgSz w:w="11910" w:h="16840"/>
          <w:pgMar w:top="1340" w:bottom="280" w:left="1020" w:right="380"/>
          <w:cols w:num="2" w:equalWidth="0">
            <w:col w:w="3616" w:space="476"/>
            <w:col w:w="6418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39" w:right="59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3" w:right="610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51" w:right="586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34,913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10,758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36,529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10,471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32,225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8,910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31,179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8,310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169,816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51,493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169,522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47,331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149,621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41,545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144,051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41,356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</w:tbl>
    <w:p>
      <w:pPr>
        <w:spacing w:line="161" w:lineRule="exact" w:before="0"/>
        <w:ind w:left="731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spacing w:before="61"/>
        <w:ind w:left="734" w:right="0" w:firstLine="0"/>
        <w:jc w:val="left"/>
        <w:rPr>
          <w:sz w:val="17"/>
        </w:rPr>
      </w:pPr>
      <w:r>
        <w:rPr>
          <w:sz w:val="17"/>
        </w:rPr>
        <w:t>平成27年産りんご加工実績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1"/>
        <w:ind w:left="73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906" w:space="2453"/>
            <w:col w:w="5151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35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4,607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5,323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3,400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2,839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3,136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2,057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2,753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3,375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2,129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2,838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3,112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1,979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65,972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62,572</w:t>
            </w:r>
          </w:p>
        </w:tc>
        <w:tc>
          <w:tcPr>
            <w:tcW w:w="1654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56,004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53,947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54,164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52,035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49,007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47,110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97.199997pt;margin-top:14.909307pt;width:41.65pt;height:10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0" w:lineRule="exact" w:before="0"/>
                    <w:ind w:left="25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20"/>
        </w:rPr>
      </w:pPr>
    </w:p>
    <w:p>
      <w:pPr>
        <w:tabs>
          <w:tab w:pos="7113" w:val="left" w:leader="none"/>
        </w:tabs>
        <w:spacing w:before="61"/>
        <w:ind w:left="734" w:right="0" w:firstLine="0"/>
        <w:jc w:val="left"/>
        <w:rPr>
          <w:sz w:val="16"/>
        </w:rPr>
      </w:pPr>
      <w:r>
        <w:rPr/>
        <w:pict>
          <v:shape style="position:absolute;margin-left:96.239998pt;margin-top:13.455185pt;width:416.9pt;height:151.3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3"/>
                    <w:gridCol w:w="833"/>
                    <w:gridCol w:w="1655"/>
                    <w:gridCol w:w="1653"/>
                    <w:gridCol w:w="1655"/>
                    <w:gridCol w:w="1653"/>
                  </w:tblGrid>
                  <w:tr>
                    <w:trPr>
                      <w:trHeight w:val="154" w:hRule="atLeast"/>
                    </w:trPr>
                    <w:tc>
                      <w:tcPr>
                        <w:tcW w:w="1666" w:type="dxa"/>
                        <w:gridSpan w:val="2"/>
                      </w:tcPr>
                      <w:p>
                        <w:pPr>
                          <w:pStyle w:val="TableParagraph"/>
                          <w:ind w:left="659" w:right="60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0" w:right="6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2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49" w:right="6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1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30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8,951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7,283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3,725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2,956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8,925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7,674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3,445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2,894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5,883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5,203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2,229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1,927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153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5,124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4,707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1,763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1,571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14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1月累計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29,438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23,521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11,649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9,032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24,848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20,738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8,973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7,265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17,473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15,099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6,390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5,362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13,957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12,416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4,970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4,252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平成27年産国産りんご輸出量及び金額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0" w:right="1108" w:firstLine="0"/>
        <w:jc w:val="right"/>
        <w:rPr>
          <w:sz w:val="16"/>
        </w:rPr>
      </w:pPr>
      <w:r>
        <w:rPr>
          <w:w w:val="95"/>
          <w:sz w:val="16"/>
        </w:rPr>
        <w:t>［財務省：貿易統計］</w:t>
      </w: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97.199997pt;margin-top:20.301432pt;width:425.2pt;height:29.9pt;mso-position-horizontal-relative:page;mso-position-vertical-relative:paragraph;z-index:-592;mso-wrap-distance-left:0;mso-wrap-distance-right:0" type="#_x0000_t202" filled="false" stroked="true" strokeweight=".96002pt" strokecolor="#000000">
            <v:textbox inset="0,0,0,0">
              <w:txbxContent>
                <w:p>
                  <w:pPr>
                    <w:spacing w:line="175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注)(1) 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199" w:lineRule="exact" w:before="0"/>
                    <w:ind w:left="576" w:right="0" w:hanging="317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204" w:lineRule="exact" w:before="0"/>
                    <w:ind w:left="576" w:right="0" w:hanging="317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76" w:hanging="317"/>
        <w:jc w:val="left"/>
      </w:pPr>
      <w:rPr>
        <w:rFonts w:hint="default" w:ascii="Arial Unicode MS" w:hAnsi="Arial Unicode MS" w:eastAsia="Arial Unicode MS" w:cs="Arial Unicode MS"/>
        <w:w w:val="121"/>
        <w:sz w:val="16"/>
        <w:szCs w:val="16"/>
      </w:rPr>
    </w:lvl>
    <w:lvl w:ilvl="1">
      <w:start w:val="0"/>
      <w:numFmt w:val="bullet"/>
      <w:lvlText w:val="•"/>
      <w:lvlJc w:val="left"/>
      <w:pPr>
        <w:ind w:left="1370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0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1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1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2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2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2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03" w:hanging="3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4" w:lineRule="exact"/>
      <w:ind w:right="9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2019-02-20T11:24:52Z</dcterms:created>
  <dcterms:modified xsi:type="dcterms:W3CDTF">2019-02-20T11:24:52Z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LastSaved">
    <vt:filetime>2019-02-20T00:00:00Z</vt:filetime>
  </property>
</Properties>
</file>