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D809F" w14:textId="10C2F913" w:rsidR="00A11DE5" w:rsidRPr="00C61D17" w:rsidRDefault="00DC5CA8" w:rsidP="00B26793">
      <w:pPr>
        <w:spacing w:line="0" w:lineRule="atLeast"/>
        <w:jc w:val="right"/>
        <w:rPr>
          <w:rFonts w:ascii="BIZ UDゴシック R" w:eastAsia="BIZ UDゴシック R" w:hAnsi="BIZ UDゴシック R"/>
          <w:sz w:val="22"/>
        </w:rPr>
      </w:pPr>
      <w:r w:rsidRPr="00C61D17">
        <w:rPr>
          <w:rFonts w:ascii="BIZ UDゴシック R" w:eastAsia="BIZ UDゴシック R" w:hAnsi="BIZ UDゴシック R" w:hint="eastAsia"/>
          <w:kern w:val="0"/>
          <w:sz w:val="22"/>
        </w:rPr>
        <w:t>令和</w:t>
      </w:r>
      <w:r w:rsidR="00B26793" w:rsidRPr="00C61D17">
        <w:rPr>
          <w:rFonts w:ascii="BIZ UDゴシック R" w:eastAsia="BIZ UDゴシック R" w:hAnsi="BIZ UDゴシック R" w:hint="eastAsia"/>
          <w:kern w:val="0"/>
          <w:sz w:val="22"/>
        </w:rPr>
        <w:t>6</w:t>
      </w:r>
      <w:r w:rsidR="004E0B02" w:rsidRPr="00C61D17">
        <w:rPr>
          <w:rFonts w:ascii="BIZ UDゴシック R" w:eastAsia="BIZ UDゴシック R" w:hAnsi="BIZ UDゴシック R" w:hint="eastAsia"/>
          <w:kern w:val="0"/>
          <w:sz w:val="22"/>
        </w:rPr>
        <w:t>年</w:t>
      </w:r>
      <w:r w:rsidR="00F03412">
        <w:rPr>
          <w:rFonts w:ascii="BIZ UDゴシック R" w:eastAsia="BIZ UDゴシック R" w:hAnsi="BIZ UDゴシック R" w:hint="eastAsia"/>
          <w:kern w:val="0"/>
          <w:sz w:val="22"/>
        </w:rPr>
        <w:t>7</w:t>
      </w:r>
      <w:r w:rsidR="004E0B02" w:rsidRPr="00C61D17">
        <w:rPr>
          <w:rFonts w:ascii="BIZ UDゴシック R" w:eastAsia="BIZ UDゴシック R" w:hAnsi="BIZ UDゴシック R" w:hint="eastAsia"/>
          <w:kern w:val="0"/>
          <w:sz w:val="22"/>
        </w:rPr>
        <w:t>月</w:t>
      </w:r>
      <w:r w:rsidR="00911F06">
        <w:rPr>
          <w:rFonts w:ascii="BIZ UDゴシック R" w:eastAsia="BIZ UDゴシック R" w:hAnsi="BIZ UDゴシック R" w:hint="eastAsia"/>
          <w:kern w:val="0"/>
          <w:sz w:val="22"/>
        </w:rPr>
        <w:t>2</w:t>
      </w:r>
      <w:r w:rsidR="004E0B02" w:rsidRPr="00C61D17">
        <w:rPr>
          <w:rFonts w:ascii="BIZ UDゴシック R" w:eastAsia="BIZ UDゴシック R" w:hAnsi="BIZ UDゴシック R" w:hint="eastAsia"/>
          <w:kern w:val="0"/>
          <w:sz w:val="22"/>
        </w:rPr>
        <w:t>日</w:t>
      </w:r>
    </w:p>
    <w:p w14:paraId="049C181A" w14:textId="273BF07A" w:rsidR="004E0B02" w:rsidRPr="00C61D17" w:rsidRDefault="00E102CB" w:rsidP="00B26793">
      <w:pPr>
        <w:spacing w:line="0" w:lineRule="atLeast"/>
        <w:jc w:val="right"/>
        <w:rPr>
          <w:rFonts w:ascii="BIZ UDゴシック R" w:eastAsia="BIZ UDゴシック R" w:hAnsi="BIZ UDゴシック R"/>
          <w:sz w:val="22"/>
        </w:rPr>
      </w:pPr>
      <w:r w:rsidRPr="00C61D17">
        <w:rPr>
          <w:rFonts w:ascii="BIZ UDゴシック R" w:eastAsia="BIZ UDゴシック R" w:hAnsi="BIZ UDゴシック R" w:hint="eastAsia"/>
          <w:kern w:val="0"/>
          <w:sz w:val="22"/>
        </w:rPr>
        <w:t>青森県</w:t>
      </w:r>
      <w:r w:rsidR="00B26793" w:rsidRPr="00C61D17">
        <w:rPr>
          <w:rFonts w:ascii="BIZ UDゴシック R" w:eastAsia="BIZ UDゴシック R" w:hAnsi="BIZ UDゴシック R" w:hint="eastAsia"/>
          <w:kern w:val="0"/>
          <w:sz w:val="22"/>
        </w:rPr>
        <w:t>総合</w:t>
      </w:r>
      <w:r w:rsidRPr="00C61D17">
        <w:rPr>
          <w:rFonts w:ascii="BIZ UDゴシック R" w:eastAsia="BIZ UDゴシック R" w:hAnsi="BIZ UDゴシック R" w:hint="eastAsia"/>
          <w:kern w:val="0"/>
          <w:sz w:val="22"/>
        </w:rPr>
        <w:t>政策部</w:t>
      </w:r>
      <w:r w:rsidR="004E0B02" w:rsidRPr="00C61D17">
        <w:rPr>
          <w:rFonts w:ascii="BIZ UDゴシック R" w:eastAsia="BIZ UDゴシック R" w:hAnsi="BIZ UDゴシック R" w:hint="eastAsia"/>
          <w:kern w:val="0"/>
          <w:sz w:val="22"/>
        </w:rPr>
        <w:t>統計分析課</w:t>
      </w:r>
    </w:p>
    <w:p w14:paraId="73555ABC" w14:textId="77777777" w:rsidR="004E0B02" w:rsidRPr="00C61D17" w:rsidRDefault="004E0B02" w:rsidP="00B26793">
      <w:pPr>
        <w:spacing w:line="0" w:lineRule="atLeast"/>
        <w:rPr>
          <w:rFonts w:ascii="BIZ UDゴシック R" w:eastAsia="BIZ UDゴシック R" w:hAnsi="BIZ UDゴシック R"/>
          <w:sz w:val="22"/>
        </w:rPr>
      </w:pPr>
    </w:p>
    <w:p w14:paraId="2C86CE77" w14:textId="6BFFEA50" w:rsidR="00E102CB" w:rsidRPr="00C61D17" w:rsidRDefault="00B26793" w:rsidP="00B26793">
      <w:pPr>
        <w:spacing w:line="0" w:lineRule="atLeast"/>
        <w:jc w:val="center"/>
        <w:rPr>
          <w:rFonts w:ascii="BIZ UDゴシック R" w:eastAsia="BIZ UDゴシック R" w:hAnsi="BIZ UDゴシック R"/>
          <w:b/>
          <w:sz w:val="22"/>
        </w:rPr>
      </w:pPr>
      <w:r w:rsidRPr="00C61D17">
        <w:rPr>
          <w:rFonts w:ascii="BIZ UDゴシック R" w:eastAsia="BIZ UDゴシック R" w:hAnsi="BIZ UDゴシック R" w:hint="eastAsia"/>
          <w:b/>
          <w:sz w:val="22"/>
        </w:rPr>
        <w:t>令和２</w:t>
      </w:r>
      <w:r w:rsidR="00E102CB" w:rsidRPr="00C61D17">
        <w:rPr>
          <w:rFonts w:ascii="BIZ UDゴシック R" w:eastAsia="BIZ UDゴシック R" w:hAnsi="BIZ UDゴシック R" w:hint="eastAsia"/>
          <w:b/>
          <w:sz w:val="22"/>
        </w:rPr>
        <w:t>年(</w:t>
      </w:r>
      <w:r w:rsidR="00E102CB" w:rsidRPr="00C61D17">
        <w:rPr>
          <w:rFonts w:ascii="BIZ UDゴシック R" w:eastAsia="BIZ UDゴシック R" w:hAnsi="BIZ UDゴシック R"/>
          <w:b/>
          <w:sz w:val="22"/>
        </w:rPr>
        <w:t>20</w:t>
      </w:r>
      <w:r w:rsidRPr="00C61D17">
        <w:rPr>
          <w:rFonts w:ascii="BIZ UDゴシック R" w:eastAsia="BIZ UDゴシック R" w:hAnsi="BIZ UDゴシック R" w:hint="eastAsia"/>
          <w:b/>
          <w:sz w:val="22"/>
        </w:rPr>
        <w:t>20</w:t>
      </w:r>
      <w:r w:rsidR="00E102CB" w:rsidRPr="00C61D17">
        <w:rPr>
          <w:rFonts w:ascii="BIZ UDゴシック R" w:eastAsia="BIZ UDゴシック R" w:hAnsi="BIZ UDゴシック R" w:hint="eastAsia"/>
          <w:b/>
          <w:sz w:val="22"/>
        </w:rPr>
        <w:t xml:space="preserve">年)基準 </w:t>
      </w:r>
      <w:r w:rsidR="004E0B02" w:rsidRPr="00C61D17">
        <w:rPr>
          <w:rFonts w:ascii="BIZ UDゴシック R" w:eastAsia="BIZ UDゴシック R" w:hAnsi="BIZ UDゴシック R" w:hint="eastAsia"/>
          <w:b/>
          <w:sz w:val="22"/>
        </w:rPr>
        <w:t>青森県鉱工業生産指数</w:t>
      </w:r>
    </w:p>
    <w:p w14:paraId="4AAB81EC" w14:textId="77777777" w:rsidR="004E0B02" w:rsidRPr="00C61D17" w:rsidRDefault="004E0B02" w:rsidP="00B26793">
      <w:pPr>
        <w:spacing w:line="0" w:lineRule="atLeast"/>
        <w:jc w:val="center"/>
        <w:rPr>
          <w:rFonts w:ascii="BIZ UDゴシック R" w:eastAsia="BIZ UDゴシック R" w:hAnsi="BIZ UDゴシック R"/>
          <w:b/>
          <w:sz w:val="22"/>
        </w:rPr>
      </w:pPr>
      <w:r w:rsidRPr="00C61D17">
        <w:rPr>
          <w:rFonts w:ascii="BIZ UDゴシック R" w:eastAsia="BIZ UDゴシック R" w:hAnsi="BIZ UDゴシック R" w:hint="eastAsia"/>
          <w:b/>
          <w:sz w:val="22"/>
        </w:rPr>
        <w:t>基準改定の</w:t>
      </w:r>
      <w:r w:rsidR="002D61ED" w:rsidRPr="00C61D17">
        <w:rPr>
          <w:rFonts w:ascii="BIZ UDゴシック R" w:eastAsia="BIZ UDゴシック R" w:hAnsi="BIZ UDゴシック R" w:hint="eastAsia"/>
          <w:b/>
          <w:sz w:val="22"/>
        </w:rPr>
        <w:t>概要</w:t>
      </w:r>
    </w:p>
    <w:p w14:paraId="30A41AA5" w14:textId="77777777" w:rsidR="004E0B02" w:rsidRPr="00C61D17" w:rsidRDefault="004E0B02" w:rsidP="00B26793">
      <w:pPr>
        <w:spacing w:line="0" w:lineRule="atLeast"/>
        <w:rPr>
          <w:rFonts w:ascii="BIZ UDゴシック R" w:eastAsia="BIZ UDゴシック R" w:hAnsi="BIZ UDゴシック R"/>
          <w:sz w:val="22"/>
        </w:rPr>
      </w:pPr>
    </w:p>
    <w:p w14:paraId="229EF29A" w14:textId="77777777" w:rsidR="004E0B02" w:rsidRPr="00C61D17" w:rsidRDefault="00AF0D53" w:rsidP="00B26793">
      <w:pPr>
        <w:spacing w:line="0" w:lineRule="atLeast"/>
        <w:rPr>
          <w:rFonts w:ascii="BIZ UDゴシック R" w:eastAsia="BIZ UDゴシック R" w:hAnsi="BIZ UDゴシック R"/>
          <w:b/>
          <w:sz w:val="22"/>
        </w:rPr>
      </w:pPr>
      <w:r w:rsidRPr="00C61D17">
        <w:rPr>
          <w:rFonts w:ascii="BIZ UDゴシック R" w:eastAsia="BIZ UDゴシック R" w:hAnsi="BIZ UDゴシック R" w:hint="eastAsia"/>
          <w:b/>
          <w:sz w:val="22"/>
        </w:rPr>
        <w:t>１．</w:t>
      </w:r>
      <w:r w:rsidR="00E102CB" w:rsidRPr="00C61D17">
        <w:rPr>
          <w:rFonts w:ascii="BIZ UDゴシック R" w:eastAsia="BIZ UDゴシック R" w:hAnsi="BIZ UDゴシック R" w:hint="eastAsia"/>
          <w:b/>
          <w:sz w:val="22"/>
        </w:rPr>
        <w:t>改定の趣旨</w:t>
      </w:r>
    </w:p>
    <w:p w14:paraId="46CDBC6F" w14:textId="6254BD5E" w:rsidR="004B2BD4" w:rsidRPr="00C61D17" w:rsidRDefault="00AF0D53" w:rsidP="00B26793">
      <w:pPr>
        <w:spacing w:line="0" w:lineRule="atLeast"/>
        <w:ind w:left="218" w:hangingChars="100" w:hanging="218"/>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w:t>
      </w:r>
      <w:r w:rsidR="00E102CB" w:rsidRPr="00C61D17">
        <w:rPr>
          <w:rFonts w:ascii="BIZ UDゴシック R" w:eastAsia="BIZ UDゴシック R" w:hAnsi="BIZ UDゴシック R" w:hint="eastAsia"/>
          <w:sz w:val="22"/>
        </w:rPr>
        <w:t xml:space="preserve">　指数の基準時に関する統計基準(平成22年</w:t>
      </w:r>
      <w:r w:rsidR="00E102CB" w:rsidRPr="00C61D17">
        <w:rPr>
          <w:rFonts w:ascii="BIZ UDゴシック R" w:eastAsia="BIZ UDゴシック R" w:hAnsi="BIZ UDゴシック R"/>
          <w:sz w:val="22"/>
        </w:rPr>
        <w:t>3</w:t>
      </w:r>
      <w:r w:rsidR="00E102CB" w:rsidRPr="00C61D17">
        <w:rPr>
          <w:rFonts w:ascii="BIZ UDゴシック R" w:eastAsia="BIZ UDゴシック R" w:hAnsi="BIZ UDゴシック R" w:hint="eastAsia"/>
          <w:sz w:val="22"/>
        </w:rPr>
        <w:t>月統計基準設定</w:t>
      </w:r>
      <w:r w:rsidR="00E102CB" w:rsidRPr="00C61D17">
        <w:rPr>
          <w:rFonts w:ascii="BIZ UDゴシック R" w:eastAsia="BIZ UDゴシック R" w:hAnsi="BIZ UDゴシック R"/>
          <w:sz w:val="22"/>
        </w:rPr>
        <w:t>)</w:t>
      </w:r>
      <w:r w:rsidR="00E102CB" w:rsidRPr="00C61D17">
        <w:rPr>
          <w:rFonts w:ascii="BIZ UDゴシック R" w:eastAsia="BIZ UDゴシック R" w:hAnsi="BIZ UDゴシック R" w:hint="eastAsia"/>
          <w:sz w:val="22"/>
        </w:rPr>
        <w:t>により</w:t>
      </w:r>
      <w:r w:rsidR="00F815A6" w:rsidRPr="00C61D17">
        <w:rPr>
          <w:rFonts w:ascii="BIZ UDゴシック R" w:eastAsia="BIZ UDゴシック R" w:hAnsi="BIZ UDゴシック R" w:hint="eastAsia"/>
          <w:sz w:val="22"/>
        </w:rPr>
        <w:t>、</w:t>
      </w:r>
      <w:r w:rsidR="00E102CB" w:rsidRPr="00C61D17">
        <w:rPr>
          <w:rFonts w:ascii="BIZ UDゴシック R" w:eastAsia="BIZ UDゴシック R" w:hAnsi="BIZ UDゴシック R" w:hint="eastAsia"/>
          <w:sz w:val="22"/>
        </w:rPr>
        <w:t>「指数の基準時は、原則として5年ごとに更新することとし、西暦年の末尾が 0 又は 5 である年とする」とされており、前回基準改定を実施した平成2</w:t>
      </w:r>
      <w:r w:rsidR="00B26793" w:rsidRPr="00C61D17">
        <w:rPr>
          <w:rFonts w:ascii="BIZ UDゴシック R" w:eastAsia="BIZ UDゴシック R" w:hAnsi="BIZ UDゴシック R" w:hint="eastAsia"/>
          <w:sz w:val="22"/>
        </w:rPr>
        <w:t>7</w:t>
      </w:r>
      <w:r w:rsidR="00E102CB" w:rsidRPr="00C61D17">
        <w:rPr>
          <w:rFonts w:ascii="BIZ UDゴシック R" w:eastAsia="BIZ UDゴシック R" w:hAnsi="BIZ UDゴシック R" w:hint="eastAsia"/>
          <w:sz w:val="22"/>
        </w:rPr>
        <w:t>年(</w:t>
      </w:r>
      <w:r w:rsidR="00E102CB" w:rsidRPr="00C61D17">
        <w:rPr>
          <w:rFonts w:ascii="BIZ UDゴシック R" w:eastAsia="BIZ UDゴシック R" w:hAnsi="BIZ UDゴシック R"/>
          <w:sz w:val="22"/>
        </w:rPr>
        <w:t>201</w:t>
      </w:r>
      <w:r w:rsidR="00B26793" w:rsidRPr="00C61D17">
        <w:rPr>
          <w:rFonts w:ascii="BIZ UDゴシック R" w:eastAsia="BIZ UDゴシック R" w:hAnsi="BIZ UDゴシック R" w:hint="eastAsia"/>
          <w:sz w:val="22"/>
        </w:rPr>
        <w:t>5</w:t>
      </w:r>
      <w:r w:rsidR="00E102CB" w:rsidRPr="00C61D17">
        <w:rPr>
          <w:rFonts w:ascii="BIZ UDゴシック R" w:eastAsia="BIZ UDゴシック R" w:hAnsi="BIZ UDゴシック R" w:hint="eastAsia"/>
          <w:sz w:val="22"/>
        </w:rPr>
        <w:t>年)から5年後の</w:t>
      </w:r>
      <w:r w:rsidR="00B26793" w:rsidRPr="00C61D17">
        <w:rPr>
          <w:rFonts w:ascii="BIZ UDゴシック R" w:eastAsia="BIZ UDゴシック R" w:hAnsi="BIZ UDゴシック R" w:hint="eastAsia"/>
          <w:sz w:val="22"/>
        </w:rPr>
        <w:t>令和２</w:t>
      </w:r>
      <w:r w:rsidR="00E102CB" w:rsidRPr="00C61D17">
        <w:rPr>
          <w:rFonts w:ascii="BIZ UDゴシック R" w:eastAsia="BIZ UDゴシック R" w:hAnsi="BIZ UDゴシック R" w:hint="eastAsia"/>
          <w:sz w:val="22"/>
        </w:rPr>
        <w:t>年(</w:t>
      </w:r>
      <w:r w:rsidR="00E102CB" w:rsidRPr="00C61D17">
        <w:rPr>
          <w:rFonts w:ascii="BIZ UDゴシック R" w:eastAsia="BIZ UDゴシック R" w:hAnsi="BIZ UDゴシック R"/>
          <w:sz w:val="22"/>
        </w:rPr>
        <w:t>20</w:t>
      </w:r>
      <w:r w:rsidR="00B26793" w:rsidRPr="00C61D17">
        <w:rPr>
          <w:rFonts w:ascii="BIZ UDゴシック R" w:eastAsia="BIZ UDゴシック R" w:hAnsi="BIZ UDゴシック R" w:hint="eastAsia"/>
          <w:sz w:val="22"/>
        </w:rPr>
        <w:t>20</w:t>
      </w:r>
      <w:r w:rsidR="00E102CB" w:rsidRPr="00C61D17">
        <w:rPr>
          <w:rFonts w:ascii="BIZ UDゴシック R" w:eastAsia="BIZ UDゴシック R" w:hAnsi="BIZ UDゴシック R" w:hint="eastAsia"/>
          <w:sz w:val="22"/>
        </w:rPr>
        <w:t>年)を新たな基準年とし、業種、ウェイト及び採用品目の見直し等を行った。</w:t>
      </w:r>
    </w:p>
    <w:p w14:paraId="5DC2DAE5" w14:textId="77777777" w:rsidR="00E102CB" w:rsidRPr="00C61D17" w:rsidRDefault="00E102CB" w:rsidP="00B26793">
      <w:pPr>
        <w:spacing w:line="0" w:lineRule="atLeast"/>
        <w:rPr>
          <w:rFonts w:ascii="BIZ UDゴシック R" w:eastAsia="BIZ UDゴシック R" w:hAnsi="BIZ UDゴシック R"/>
          <w:sz w:val="22"/>
        </w:rPr>
      </w:pPr>
    </w:p>
    <w:p w14:paraId="1754649A" w14:textId="4AFF6B9C" w:rsidR="004E0B02" w:rsidRPr="00C61D17" w:rsidRDefault="00E102CB" w:rsidP="00B26793">
      <w:pPr>
        <w:spacing w:line="0" w:lineRule="atLeast"/>
        <w:rPr>
          <w:rFonts w:ascii="BIZ UDゴシック R" w:eastAsia="BIZ UDゴシック R" w:hAnsi="BIZ UDゴシック R"/>
          <w:b/>
          <w:sz w:val="22"/>
        </w:rPr>
      </w:pPr>
      <w:r w:rsidRPr="00C61D17">
        <w:rPr>
          <w:rFonts w:ascii="BIZ UDゴシック R" w:eastAsia="BIZ UDゴシック R" w:hAnsi="BIZ UDゴシック R" w:hint="eastAsia"/>
          <w:b/>
          <w:sz w:val="22"/>
        </w:rPr>
        <w:t>２</w:t>
      </w:r>
      <w:r w:rsidR="00AF0D53" w:rsidRPr="00C61D17">
        <w:rPr>
          <w:rFonts w:ascii="BIZ UDゴシック R" w:eastAsia="BIZ UDゴシック R" w:hAnsi="BIZ UDゴシック R" w:hint="eastAsia"/>
          <w:b/>
          <w:sz w:val="22"/>
        </w:rPr>
        <w:t>．</w:t>
      </w:r>
      <w:r w:rsidR="00D42B87">
        <w:rPr>
          <w:rFonts w:ascii="BIZ UDゴシック R" w:eastAsia="BIZ UDゴシック R" w:hAnsi="BIZ UDゴシック R" w:hint="eastAsia"/>
          <w:b/>
          <w:sz w:val="22"/>
        </w:rPr>
        <w:t>改定</w:t>
      </w:r>
      <w:r w:rsidRPr="00C61D17">
        <w:rPr>
          <w:rFonts w:ascii="BIZ UDゴシック R" w:eastAsia="BIZ UDゴシック R" w:hAnsi="BIZ UDゴシック R" w:hint="eastAsia"/>
          <w:b/>
          <w:sz w:val="22"/>
        </w:rPr>
        <w:t>の主な内容</w:t>
      </w:r>
    </w:p>
    <w:p w14:paraId="1BA42085" w14:textId="77777777" w:rsidR="00E102CB" w:rsidRPr="00C61D17" w:rsidRDefault="00E102CB"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(1) 基準時及びウェイト</w:t>
      </w:r>
      <w:r w:rsidR="000245B9" w:rsidRPr="00C61D17">
        <w:rPr>
          <w:rFonts w:ascii="BIZ UDゴシック R" w:eastAsia="BIZ UDゴシック R" w:hAnsi="BIZ UDゴシック R" w:hint="eastAsia"/>
          <w:sz w:val="22"/>
        </w:rPr>
        <w:t>算定</w:t>
      </w:r>
      <w:r w:rsidRPr="00C61D17">
        <w:rPr>
          <w:rFonts w:ascii="BIZ UDゴシック R" w:eastAsia="BIZ UDゴシック R" w:hAnsi="BIZ UDゴシック R" w:hint="eastAsia"/>
          <w:sz w:val="22"/>
        </w:rPr>
        <w:t>年次の変更</w:t>
      </w:r>
    </w:p>
    <w:p w14:paraId="0280471E" w14:textId="29A8E224" w:rsidR="000245B9" w:rsidRPr="00C61D17" w:rsidRDefault="00E102CB"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指数の基準時及びウェイト</w:t>
      </w:r>
      <w:r w:rsidR="000245B9" w:rsidRPr="00C61D17">
        <w:rPr>
          <w:rFonts w:ascii="BIZ UDゴシック R" w:eastAsia="BIZ UDゴシック R" w:hAnsi="BIZ UDゴシック R" w:hint="eastAsia"/>
          <w:sz w:val="22"/>
        </w:rPr>
        <w:t>算定年次を、</w:t>
      </w:r>
      <w:r w:rsidR="00B26793" w:rsidRPr="00C61D17">
        <w:rPr>
          <w:rFonts w:ascii="BIZ UDゴシック R" w:eastAsia="BIZ UDゴシック R" w:hAnsi="BIZ UDゴシック R" w:hint="eastAsia"/>
          <w:sz w:val="22"/>
        </w:rPr>
        <w:t>平成27年(2015年)</w:t>
      </w:r>
      <w:r w:rsidR="000245B9" w:rsidRPr="00C61D17">
        <w:rPr>
          <w:rFonts w:ascii="BIZ UDゴシック R" w:eastAsia="BIZ UDゴシック R" w:hAnsi="BIZ UDゴシック R" w:hint="eastAsia"/>
          <w:sz w:val="22"/>
        </w:rPr>
        <w:t>から</w:t>
      </w:r>
      <w:bookmarkStart w:id="0" w:name="_Hlk168917925"/>
      <w:r w:rsidR="00B26793" w:rsidRPr="00C61D17">
        <w:rPr>
          <w:rFonts w:ascii="BIZ UDゴシック R" w:eastAsia="BIZ UDゴシック R" w:hAnsi="BIZ UDゴシック R" w:hint="eastAsia"/>
          <w:sz w:val="22"/>
        </w:rPr>
        <w:t>令和２</w:t>
      </w:r>
      <w:r w:rsidR="000245B9" w:rsidRPr="00C61D17">
        <w:rPr>
          <w:rFonts w:ascii="BIZ UDゴシック R" w:eastAsia="BIZ UDゴシック R" w:hAnsi="BIZ UDゴシック R" w:hint="eastAsia"/>
          <w:sz w:val="22"/>
        </w:rPr>
        <w:t>年(20</w:t>
      </w:r>
      <w:r w:rsidR="00B26793" w:rsidRPr="00C61D17">
        <w:rPr>
          <w:rFonts w:ascii="BIZ UDゴシック R" w:eastAsia="BIZ UDゴシック R" w:hAnsi="BIZ UDゴシック R" w:hint="eastAsia"/>
          <w:sz w:val="22"/>
        </w:rPr>
        <w:t>20</w:t>
      </w:r>
      <w:r w:rsidR="000245B9" w:rsidRPr="00C61D17">
        <w:rPr>
          <w:rFonts w:ascii="BIZ UDゴシック R" w:eastAsia="BIZ UDゴシック R" w:hAnsi="BIZ UDゴシック R" w:hint="eastAsia"/>
          <w:sz w:val="22"/>
        </w:rPr>
        <w:t>年)</w:t>
      </w:r>
      <w:bookmarkEnd w:id="0"/>
      <w:r w:rsidR="000245B9" w:rsidRPr="00C61D17">
        <w:rPr>
          <w:rFonts w:ascii="BIZ UDゴシック R" w:eastAsia="BIZ UDゴシック R" w:hAnsi="BIZ UDゴシック R" w:hint="eastAsia"/>
          <w:sz w:val="22"/>
        </w:rPr>
        <w:t>に変更した</w:t>
      </w:r>
      <w:r w:rsidRPr="00C61D17">
        <w:rPr>
          <w:rFonts w:ascii="BIZ UDゴシック R" w:eastAsia="BIZ UDゴシック R" w:hAnsi="BIZ UDゴシック R" w:hint="eastAsia"/>
          <w:sz w:val="22"/>
        </w:rPr>
        <w:t>。</w:t>
      </w:r>
    </w:p>
    <w:p w14:paraId="0E34F13D" w14:textId="4631E21A" w:rsidR="00E102CB" w:rsidRPr="00C61D17" w:rsidRDefault="000245B9" w:rsidP="00B26793">
      <w:pPr>
        <w:spacing w:line="0" w:lineRule="atLeast"/>
        <w:ind w:firstLineChars="200" w:firstLine="437"/>
        <w:rPr>
          <w:rFonts w:ascii="BIZ UDゴシック R" w:eastAsia="BIZ UDゴシック R" w:hAnsi="BIZ UDゴシック R"/>
          <w:sz w:val="22"/>
        </w:rPr>
      </w:pPr>
      <w:r w:rsidRPr="00C61D17">
        <w:rPr>
          <w:rFonts w:ascii="BIZ UDゴシック R" w:eastAsia="BIZ UDゴシック R" w:hAnsi="BIZ UDゴシック R" w:hint="eastAsia"/>
          <w:sz w:val="22"/>
        </w:rPr>
        <w:t>指数値は、</w:t>
      </w:r>
      <w:r w:rsidR="00B26793" w:rsidRPr="00C61D17">
        <w:rPr>
          <w:rFonts w:ascii="BIZ UDゴシック R" w:eastAsia="BIZ UDゴシック R" w:hAnsi="BIZ UDゴシック R" w:hint="eastAsia"/>
          <w:sz w:val="22"/>
        </w:rPr>
        <w:t>令和２</w:t>
      </w:r>
      <w:r w:rsidRPr="00C61D17">
        <w:rPr>
          <w:rFonts w:ascii="BIZ UDゴシック R" w:eastAsia="BIZ UDゴシック R" w:hAnsi="BIZ UDゴシック R" w:hint="eastAsia"/>
          <w:sz w:val="22"/>
        </w:rPr>
        <w:t>年の平均を100.0 とした比率で示される</w:t>
      </w:r>
      <w:r w:rsidR="00E339A0" w:rsidRPr="00C61D17">
        <w:rPr>
          <w:rFonts w:ascii="BIZ UDゴシック R" w:eastAsia="BIZ UDゴシック R" w:hAnsi="BIZ UDゴシック R" w:hint="eastAsia"/>
          <w:sz w:val="22"/>
        </w:rPr>
        <w:t>。</w:t>
      </w:r>
    </w:p>
    <w:p w14:paraId="02BBE068" w14:textId="77777777" w:rsidR="00B26793" w:rsidRPr="00C61D17" w:rsidRDefault="00B26793" w:rsidP="00B26793">
      <w:pPr>
        <w:spacing w:line="0" w:lineRule="atLeast"/>
        <w:ind w:firstLineChars="200" w:firstLine="437"/>
        <w:rPr>
          <w:rFonts w:ascii="BIZ UDゴシック R" w:eastAsia="BIZ UDゴシック R" w:hAnsi="BIZ UDゴシック R"/>
          <w:sz w:val="22"/>
        </w:rPr>
      </w:pPr>
    </w:p>
    <w:p w14:paraId="1851D40B" w14:textId="5F6EB8A5" w:rsidR="00B26793" w:rsidRPr="00C61D17" w:rsidRDefault="00B26793"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(2) 業種分類の見直し</w:t>
      </w:r>
    </w:p>
    <w:p w14:paraId="3F73EF70" w14:textId="57F14FEE" w:rsidR="00B26793" w:rsidRPr="00C61D17" w:rsidRDefault="00B26793" w:rsidP="00B26793">
      <w:pPr>
        <w:spacing w:line="0" w:lineRule="atLeast"/>
        <w:ind w:left="218" w:hangingChars="100" w:hanging="218"/>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業種分類は</w:t>
      </w:r>
      <w:r w:rsidR="002E6FFC">
        <w:rPr>
          <w:rFonts w:ascii="BIZ UDゴシック R" w:eastAsia="BIZ UDゴシック R" w:hAnsi="BIZ UDゴシック R" w:hint="eastAsia"/>
          <w:sz w:val="22"/>
        </w:rPr>
        <w:t>、</w:t>
      </w:r>
      <w:r w:rsidRPr="00C61D17">
        <w:rPr>
          <w:rFonts w:ascii="BIZ UDゴシック R" w:eastAsia="BIZ UDゴシック R" w:hAnsi="BIZ UDゴシック R" w:hint="eastAsia"/>
          <w:sz w:val="22"/>
        </w:rPr>
        <w:t>平成27年基準を踏襲している。</w:t>
      </w:r>
    </w:p>
    <w:p w14:paraId="215557CF" w14:textId="77777777" w:rsidR="00B26793" w:rsidRPr="00C61D17" w:rsidRDefault="00B26793" w:rsidP="00B26793">
      <w:pPr>
        <w:spacing w:line="0" w:lineRule="atLeast"/>
        <w:ind w:left="218" w:hangingChars="100" w:hanging="218"/>
        <w:rPr>
          <w:rFonts w:ascii="BIZ UDゴシック R" w:eastAsia="BIZ UDゴシック R" w:hAnsi="BIZ UDゴシック R"/>
          <w:sz w:val="22"/>
        </w:rPr>
      </w:pPr>
    </w:p>
    <w:p w14:paraId="5DB576B9" w14:textId="66149457" w:rsidR="00B26793" w:rsidRPr="00C61D17" w:rsidRDefault="00B26793"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(3) 採用品目の見直し</w:t>
      </w:r>
    </w:p>
    <w:p w14:paraId="15988BA6" w14:textId="77777777" w:rsidR="00B26793" w:rsidRPr="00C61D17" w:rsidRDefault="00B26793"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採用品目は、青森県工業動態統計調査及び経済産業省生産動態統計から選定している。</w:t>
      </w:r>
    </w:p>
    <w:p w14:paraId="18321D20" w14:textId="77777777" w:rsidR="00B26793" w:rsidRPr="00C61D17" w:rsidRDefault="00B26793" w:rsidP="00B26793">
      <w:pPr>
        <w:spacing w:line="0" w:lineRule="atLeast"/>
        <w:ind w:leftChars="100" w:left="208" w:firstLineChars="100" w:firstLine="218"/>
        <w:rPr>
          <w:rFonts w:ascii="BIZ UDゴシック R" w:eastAsia="BIZ UDゴシック R" w:hAnsi="BIZ UDゴシック R"/>
          <w:sz w:val="22"/>
        </w:rPr>
      </w:pPr>
      <w:r w:rsidRPr="00C61D17">
        <w:rPr>
          <w:rFonts w:ascii="BIZ UDゴシック R" w:eastAsia="BIZ UDゴシック R" w:hAnsi="BIZ UDゴシック R" w:hint="eastAsia"/>
          <w:sz w:val="22"/>
        </w:rPr>
        <w:t>その際、業種毎に代表性等のある品目選定を行うとともに、品目の統合・分割などの見直しを下表のとおり行った。</w:t>
      </w:r>
    </w:p>
    <w:p w14:paraId="66E68BDC" w14:textId="27DFE8F3" w:rsidR="00E339A0" w:rsidRDefault="00B26793" w:rsidP="00B37479">
      <w:pPr>
        <w:spacing w:line="0" w:lineRule="atLeast"/>
        <w:ind w:leftChars="100" w:left="208" w:firstLineChars="100" w:firstLine="218"/>
        <w:rPr>
          <w:rFonts w:ascii="BIZ UDゴシック R" w:eastAsia="BIZ UDゴシック R" w:hAnsi="BIZ UDゴシック R"/>
          <w:sz w:val="22"/>
        </w:rPr>
      </w:pPr>
      <w:r w:rsidRPr="00C61D17">
        <w:rPr>
          <w:rFonts w:ascii="BIZ UDゴシック R" w:eastAsia="BIZ UDゴシック R" w:hAnsi="BIZ UDゴシック R" w:hint="eastAsia"/>
          <w:sz w:val="22"/>
        </w:rPr>
        <w:t>その結果、令和２年基準における指数採用品目は1</w:t>
      </w:r>
      <w:r w:rsidR="009A4746">
        <w:rPr>
          <w:rFonts w:ascii="BIZ UDゴシック R" w:eastAsia="BIZ UDゴシック R" w:hAnsi="BIZ UDゴシック R" w:hint="eastAsia"/>
          <w:sz w:val="22"/>
        </w:rPr>
        <w:t>35</w:t>
      </w:r>
      <w:r w:rsidRPr="00C61D17">
        <w:rPr>
          <w:rFonts w:ascii="BIZ UDゴシック R" w:eastAsia="BIZ UDゴシック R" w:hAnsi="BIZ UDゴシック R" w:hint="eastAsia"/>
          <w:sz w:val="22"/>
        </w:rPr>
        <w:t>品目となった。（内訳は、製造工業1</w:t>
      </w:r>
      <w:r w:rsidR="009A4746">
        <w:rPr>
          <w:rFonts w:ascii="BIZ UDゴシック R" w:eastAsia="BIZ UDゴシック R" w:hAnsi="BIZ UDゴシック R" w:hint="eastAsia"/>
          <w:sz w:val="22"/>
        </w:rPr>
        <w:t>34</w:t>
      </w:r>
      <w:r w:rsidRPr="00C61D17">
        <w:rPr>
          <w:rFonts w:ascii="BIZ UDゴシック R" w:eastAsia="BIZ UDゴシック R" w:hAnsi="BIZ UDゴシック R" w:hint="eastAsia"/>
          <w:sz w:val="22"/>
        </w:rPr>
        <w:t>、鉱業1）となり、平成27年基準と比較して</w:t>
      </w:r>
      <w:r w:rsidR="009A4746">
        <w:rPr>
          <w:rFonts w:ascii="BIZ UDゴシック R" w:eastAsia="BIZ UDゴシック R" w:hAnsi="BIZ UDゴシック R" w:hint="eastAsia"/>
          <w:sz w:val="22"/>
        </w:rPr>
        <w:t>８</w:t>
      </w:r>
      <w:r w:rsidRPr="00C61D17">
        <w:rPr>
          <w:rFonts w:ascii="BIZ UDゴシック R" w:eastAsia="BIZ UDゴシック R" w:hAnsi="BIZ UDゴシック R" w:hint="eastAsia"/>
          <w:sz w:val="22"/>
        </w:rPr>
        <w:t>品目</w:t>
      </w:r>
      <w:r w:rsidR="009A4746">
        <w:rPr>
          <w:rFonts w:ascii="BIZ UDゴシック R" w:eastAsia="BIZ UDゴシック R" w:hAnsi="BIZ UDゴシック R" w:hint="eastAsia"/>
          <w:sz w:val="22"/>
        </w:rPr>
        <w:t>減少</w:t>
      </w:r>
      <w:r w:rsidRPr="00C61D17">
        <w:rPr>
          <w:rFonts w:ascii="BIZ UDゴシック R" w:eastAsia="BIZ UDゴシック R" w:hAnsi="BIZ UDゴシック R" w:hint="eastAsia"/>
          <w:sz w:val="22"/>
        </w:rPr>
        <w:t>した。</w:t>
      </w:r>
    </w:p>
    <w:p w14:paraId="53F86EF8" w14:textId="22627A00" w:rsidR="009A4746" w:rsidRPr="009A4746" w:rsidRDefault="009A4746" w:rsidP="00B37479">
      <w:pPr>
        <w:spacing w:line="0" w:lineRule="atLeast"/>
        <w:ind w:leftChars="100" w:left="208" w:firstLineChars="100" w:firstLine="158"/>
        <w:rPr>
          <w:rFonts w:ascii="BIZ UDゴシック R" w:eastAsia="BIZ UDゴシック R" w:hAnsi="BIZ UDゴシック R"/>
          <w:sz w:val="16"/>
          <w:szCs w:val="16"/>
        </w:rPr>
      </w:pPr>
    </w:p>
    <w:p w14:paraId="35905721" w14:textId="794BF289" w:rsidR="00777162" w:rsidRPr="00C61D17" w:rsidRDefault="00777162" w:rsidP="009A4746">
      <w:pPr>
        <w:spacing w:line="0" w:lineRule="atLeast"/>
        <w:ind w:firstLineChars="100" w:firstLine="218"/>
        <w:rPr>
          <w:rFonts w:ascii="BIZ UDゴシック R" w:eastAsia="BIZ UDゴシック R" w:hAnsi="BIZ UDゴシック R"/>
          <w:noProof/>
          <w:sz w:val="22"/>
        </w:rPr>
      </w:pPr>
      <w:r w:rsidRPr="00C61D17">
        <w:rPr>
          <w:rFonts w:ascii="BIZ UDゴシック R" w:eastAsia="BIZ UDゴシック R" w:hAnsi="BIZ UDゴシック R" w:hint="eastAsia"/>
          <w:noProof/>
          <w:sz w:val="22"/>
        </w:rPr>
        <w:t>表１　主な新規・廃止品目</w:t>
      </w:r>
    </w:p>
    <w:p w14:paraId="069CD075" w14:textId="7CBCFD3C" w:rsidR="00E339A0" w:rsidRPr="00C61D17" w:rsidRDefault="0042641F" w:rsidP="00B26793">
      <w:pPr>
        <w:spacing w:line="0" w:lineRule="atLeast"/>
        <w:rPr>
          <w:rFonts w:ascii="BIZ UDゴシック R" w:eastAsia="BIZ UDゴシック R" w:hAnsi="BIZ UDゴシック R"/>
          <w:sz w:val="22"/>
        </w:rPr>
      </w:pPr>
      <w:r w:rsidRPr="0042641F">
        <w:rPr>
          <w:rFonts w:ascii="BIZ UDゴシック R" w:eastAsia="BIZ UDゴシック R" w:hAnsi="BIZ UDゴシック R"/>
          <w:noProof/>
          <w:sz w:val="22"/>
        </w:rPr>
        <w:drawing>
          <wp:anchor distT="0" distB="0" distL="114300" distR="114300" simplePos="0" relativeHeight="251657728" behindDoc="1" locked="0" layoutInCell="1" allowOverlap="1" wp14:anchorId="435EAD91" wp14:editId="71A468D4">
            <wp:simplePos x="0" y="0"/>
            <wp:positionH relativeFrom="column">
              <wp:posOffset>-1270</wp:posOffset>
            </wp:positionH>
            <wp:positionV relativeFrom="paragraph">
              <wp:posOffset>2540</wp:posOffset>
            </wp:positionV>
            <wp:extent cx="6228080" cy="3228975"/>
            <wp:effectExtent l="0" t="0" r="0" b="0"/>
            <wp:wrapTight wrapText="bothSides">
              <wp:wrapPolygon edited="0">
                <wp:start x="0" y="0"/>
                <wp:lineTo x="0" y="21536"/>
                <wp:lineTo x="6539" y="21536"/>
                <wp:lineTo x="11055" y="21409"/>
                <wp:lineTo x="20897" y="20772"/>
                <wp:lineTo x="20829" y="20389"/>
                <wp:lineTo x="21099" y="18350"/>
                <wp:lineTo x="21503" y="18350"/>
                <wp:lineTo x="21099" y="16057"/>
                <wp:lineTo x="21099" y="12361"/>
                <wp:lineTo x="20762" y="12106"/>
                <wp:lineTo x="20762" y="10450"/>
                <wp:lineTo x="21301" y="10195"/>
                <wp:lineTo x="21503" y="7519"/>
                <wp:lineTo x="10920" y="6117"/>
                <wp:lineTo x="21503" y="4460"/>
                <wp:lineTo x="21503" y="4205"/>
                <wp:lineTo x="13077" y="3696"/>
                <wp:lineTo x="13077" y="2039"/>
                <wp:lineTo x="12268" y="2039"/>
                <wp:lineTo x="21503" y="765"/>
                <wp:lineTo x="21503"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8080" cy="3228975"/>
                    </a:xfrm>
                    <a:prstGeom prst="rect">
                      <a:avLst/>
                    </a:prstGeom>
                    <a:noFill/>
                    <a:ln>
                      <a:noFill/>
                    </a:ln>
                  </pic:spPr>
                </pic:pic>
              </a:graphicData>
            </a:graphic>
            <wp14:sizeRelH relativeFrom="margin">
              <wp14:pctWidth>0</wp14:pctWidth>
            </wp14:sizeRelH>
          </wp:anchor>
        </w:drawing>
      </w:r>
    </w:p>
    <w:p w14:paraId="0EE25685" w14:textId="19F7FC7C" w:rsidR="00B26793" w:rsidRDefault="00B26793" w:rsidP="00B26793">
      <w:pPr>
        <w:spacing w:line="0" w:lineRule="atLeast"/>
        <w:rPr>
          <w:rFonts w:ascii="BIZ UDゴシック R" w:eastAsia="BIZ UDゴシック R" w:hAnsi="BIZ UDゴシック R"/>
          <w:sz w:val="22"/>
        </w:rPr>
      </w:pPr>
    </w:p>
    <w:p w14:paraId="7C13B929" w14:textId="00AF2F3E" w:rsidR="00B26793" w:rsidRPr="00C61D17" w:rsidRDefault="00B26793"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lastRenderedPageBreak/>
        <w:t>(4) ウェイトの見直し</w:t>
      </w:r>
    </w:p>
    <w:p w14:paraId="1BB36676" w14:textId="2F1377B4" w:rsidR="00B26793" w:rsidRDefault="00B26793"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業種別・品目別ウェイトは、「令和３年経済センサス－活動調査」における中分類産業別付加価値額をベースに按分して算定した。</w:t>
      </w:r>
    </w:p>
    <w:p w14:paraId="18E40012" w14:textId="77777777" w:rsidR="00B57D90" w:rsidRPr="00C61D17" w:rsidRDefault="00B57D90" w:rsidP="00B26793">
      <w:pPr>
        <w:spacing w:line="0" w:lineRule="atLeast"/>
        <w:rPr>
          <w:rFonts w:ascii="BIZ UDゴシック R" w:eastAsia="BIZ UDゴシック R" w:hAnsi="BIZ UDゴシック R"/>
          <w:sz w:val="22"/>
        </w:rPr>
      </w:pPr>
    </w:p>
    <w:p w14:paraId="66BC8673" w14:textId="61C06D7C" w:rsidR="00B37479" w:rsidRPr="00C61D17" w:rsidRDefault="00D638F0" w:rsidP="00B26793">
      <w:pPr>
        <w:spacing w:line="0" w:lineRule="atLeast"/>
        <w:rPr>
          <w:rFonts w:ascii="BIZ UDゴシック R" w:eastAsia="BIZ UDゴシック R" w:hAnsi="BIZ UDゴシック R"/>
          <w:sz w:val="22"/>
        </w:rPr>
      </w:pPr>
      <w:r w:rsidRPr="00D638F0">
        <w:rPr>
          <w:rFonts w:ascii="BIZ UDゴシック R" w:eastAsia="BIZ UDゴシック R" w:hAnsi="BIZ UDゴシック R"/>
          <w:noProof/>
          <w:sz w:val="22"/>
        </w:rPr>
        <w:drawing>
          <wp:inline distT="0" distB="0" distL="0" distR="0" wp14:anchorId="07B3E866" wp14:editId="1BD5523B">
            <wp:extent cx="5905500" cy="562927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5629275"/>
                    </a:xfrm>
                    <a:prstGeom prst="rect">
                      <a:avLst/>
                    </a:prstGeom>
                    <a:noFill/>
                    <a:ln>
                      <a:noFill/>
                    </a:ln>
                  </pic:spPr>
                </pic:pic>
              </a:graphicData>
            </a:graphic>
          </wp:inline>
        </w:drawing>
      </w:r>
    </w:p>
    <w:p w14:paraId="275E31FB" w14:textId="77777777" w:rsidR="00AF0D53" w:rsidRPr="00C61D17" w:rsidRDefault="00AF0D53" w:rsidP="00B26793">
      <w:pPr>
        <w:spacing w:line="0" w:lineRule="atLeast"/>
        <w:rPr>
          <w:rFonts w:ascii="BIZ UDゴシック R" w:eastAsia="BIZ UDゴシック R" w:hAnsi="BIZ UDゴシック R"/>
          <w:sz w:val="22"/>
        </w:rPr>
      </w:pPr>
    </w:p>
    <w:p w14:paraId="699B4E16" w14:textId="77777777" w:rsidR="005F6612" w:rsidRPr="00C61D17" w:rsidRDefault="005F6612" w:rsidP="00B26793">
      <w:pPr>
        <w:spacing w:line="0" w:lineRule="atLeast"/>
        <w:rPr>
          <w:rFonts w:ascii="BIZ UDゴシック R" w:eastAsia="BIZ UDゴシック R" w:hAnsi="BIZ UDゴシック R"/>
          <w:b/>
          <w:sz w:val="22"/>
        </w:rPr>
      </w:pPr>
      <w:r w:rsidRPr="00C61D17">
        <w:rPr>
          <w:rFonts w:ascii="BIZ UDゴシック R" w:eastAsia="BIZ UDゴシック R" w:hAnsi="BIZ UDゴシック R" w:hint="eastAsia"/>
          <w:b/>
          <w:sz w:val="22"/>
        </w:rPr>
        <w:t>３．季節調整法について</w:t>
      </w:r>
    </w:p>
    <w:p w14:paraId="060FA01A" w14:textId="676E00E8" w:rsidR="005F6612" w:rsidRPr="00C61D17" w:rsidRDefault="005F6612"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季節調整法は、平成</w:t>
      </w:r>
      <w:r w:rsidR="00512758">
        <w:rPr>
          <w:rFonts w:ascii="BIZ UDゴシック R" w:eastAsia="BIZ UDゴシック R" w:hAnsi="BIZ UDゴシック R" w:hint="eastAsia"/>
          <w:sz w:val="22"/>
        </w:rPr>
        <w:t>27</w:t>
      </w:r>
      <w:r w:rsidRPr="00C61D17">
        <w:rPr>
          <w:rFonts w:ascii="BIZ UDゴシック R" w:eastAsia="BIZ UDゴシック R" w:hAnsi="BIZ UDゴシック R" w:hint="eastAsia"/>
          <w:sz w:val="22"/>
        </w:rPr>
        <w:t>年</w:t>
      </w:r>
      <w:r w:rsidR="00AC44AB">
        <w:rPr>
          <w:rFonts w:ascii="BIZ UDゴシック R" w:eastAsia="BIZ UDゴシック R" w:hAnsi="BIZ UDゴシック R" w:hint="eastAsia"/>
          <w:sz w:val="22"/>
        </w:rPr>
        <w:t>基準</w:t>
      </w:r>
      <w:r w:rsidRPr="00C61D17">
        <w:rPr>
          <w:rFonts w:ascii="BIZ UDゴシック R" w:eastAsia="BIZ UDゴシック R" w:hAnsi="BIZ UDゴシック R" w:hint="eastAsia"/>
          <w:sz w:val="22"/>
        </w:rPr>
        <w:t>と同様に、米国センサス局の X-12-ARIMAを用いた。</w:t>
      </w:r>
    </w:p>
    <w:p w14:paraId="207DAD76" w14:textId="26A937E9" w:rsidR="005F6612" w:rsidRPr="00C61D17" w:rsidRDefault="005F6612" w:rsidP="00B26793">
      <w:pPr>
        <w:spacing w:line="0" w:lineRule="atLeast"/>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なお、季節調整の対象期間は平成2</w:t>
      </w:r>
      <w:r w:rsidR="00B37479" w:rsidRPr="00C61D17">
        <w:rPr>
          <w:rFonts w:ascii="BIZ UDゴシック R" w:eastAsia="BIZ UDゴシック R" w:hAnsi="BIZ UDゴシック R" w:hint="eastAsia"/>
          <w:sz w:val="22"/>
        </w:rPr>
        <w:t>8</w:t>
      </w:r>
      <w:r w:rsidRPr="00C61D17">
        <w:rPr>
          <w:rFonts w:ascii="BIZ UDゴシック R" w:eastAsia="BIZ UDゴシック R" w:hAnsi="BIZ UDゴシック R" w:hint="eastAsia"/>
          <w:sz w:val="22"/>
        </w:rPr>
        <w:t>年から</w:t>
      </w:r>
      <w:r w:rsidR="00B37479" w:rsidRPr="00C61D17">
        <w:rPr>
          <w:rFonts w:ascii="BIZ UDゴシック R" w:eastAsia="BIZ UDゴシック R" w:hAnsi="BIZ UDゴシック R" w:hint="eastAsia"/>
          <w:sz w:val="22"/>
        </w:rPr>
        <w:t>令和</w:t>
      </w:r>
      <w:r w:rsidR="00387FB7">
        <w:rPr>
          <w:rFonts w:ascii="BIZ UDゴシック R" w:eastAsia="BIZ UDゴシック R" w:hAnsi="BIZ UDゴシック R" w:hint="eastAsia"/>
          <w:sz w:val="22"/>
        </w:rPr>
        <w:t>５</w:t>
      </w:r>
      <w:r w:rsidRPr="00C61D17">
        <w:rPr>
          <w:rFonts w:ascii="BIZ UDゴシック R" w:eastAsia="BIZ UDゴシック R" w:hAnsi="BIZ UDゴシック R" w:hint="eastAsia"/>
          <w:sz w:val="22"/>
        </w:rPr>
        <w:t>年</w:t>
      </w:r>
      <w:r w:rsidR="007A1256" w:rsidRPr="00C61D17">
        <w:rPr>
          <w:rFonts w:ascii="BIZ UDゴシック R" w:eastAsia="BIZ UDゴシック R" w:hAnsi="BIZ UDゴシック R" w:hint="eastAsia"/>
          <w:sz w:val="22"/>
        </w:rPr>
        <w:t>まで</w:t>
      </w:r>
      <w:r w:rsidRPr="00C61D17">
        <w:rPr>
          <w:rFonts w:ascii="BIZ UDゴシック R" w:eastAsia="BIZ UDゴシック R" w:hAnsi="BIZ UDゴシック R" w:hint="eastAsia"/>
          <w:sz w:val="22"/>
        </w:rPr>
        <w:t>の8年間(96ヵ月)としている。</w:t>
      </w:r>
    </w:p>
    <w:p w14:paraId="10743B32" w14:textId="77777777" w:rsidR="005F6612" w:rsidRPr="00C61D17" w:rsidRDefault="005F6612" w:rsidP="00B26793">
      <w:pPr>
        <w:spacing w:line="0" w:lineRule="atLeast"/>
        <w:rPr>
          <w:rFonts w:ascii="BIZ UDゴシック R" w:eastAsia="BIZ UDゴシック R" w:hAnsi="BIZ UDゴシック R"/>
          <w:b/>
          <w:sz w:val="22"/>
        </w:rPr>
      </w:pPr>
    </w:p>
    <w:p w14:paraId="560FB0E6" w14:textId="77777777" w:rsidR="007E7202" w:rsidRPr="00C61D17" w:rsidRDefault="005F6612" w:rsidP="00B26793">
      <w:pPr>
        <w:spacing w:line="0" w:lineRule="atLeast"/>
        <w:rPr>
          <w:rFonts w:ascii="BIZ UDゴシック R" w:eastAsia="BIZ UDゴシック R" w:hAnsi="BIZ UDゴシック R"/>
          <w:b/>
          <w:sz w:val="22"/>
        </w:rPr>
      </w:pPr>
      <w:r w:rsidRPr="00C61D17">
        <w:rPr>
          <w:rFonts w:ascii="BIZ UDゴシック R" w:eastAsia="BIZ UDゴシック R" w:hAnsi="BIZ UDゴシック R" w:hint="eastAsia"/>
          <w:b/>
          <w:sz w:val="22"/>
        </w:rPr>
        <w:t>４</w:t>
      </w:r>
      <w:r w:rsidR="007E7202" w:rsidRPr="00C61D17">
        <w:rPr>
          <w:rFonts w:ascii="BIZ UDゴシック R" w:eastAsia="BIZ UDゴシック R" w:hAnsi="BIZ UDゴシック R" w:hint="eastAsia"/>
          <w:b/>
          <w:sz w:val="22"/>
        </w:rPr>
        <w:t>．新基準</w:t>
      </w:r>
      <w:r w:rsidRPr="00C61D17">
        <w:rPr>
          <w:rFonts w:ascii="BIZ UDゴシック R" w:eastAsia="BIZ UDゴシック R" w:hAnsi="BIZ UDゴシック R" w:hint="eastAsia"/>
          <w:b/>
          <w:sz w:val="22"/>
        </w:rPr>
        <w:t>へ</w:t>
      </w:r>
      <w:r w:rsidR="007E7202" w:rsidRPr="00C61D17">
        <w:rPr>
          <w:rFonts w:ascii="BIZ UDゴシック R" w:eastAsia="BIZ UDゴシック R" w:hAnsi="BIZ UDゴシック R" w:hint="eastAsia"/>
          <w:b/>
          <w:sz w:val="22"/>
        </w:rPr>
        <w:t>の</w:t>
      </w:r>
      <w:r w:rsidRPr="00C61D17">
        <w:rPr>
          <w:rFonts w:ascii="BIZ UDゴシック R" w:eastAsia="BIZ UDゴシック R" w:hAnsi="BIZ UDゴシック R" w:hint="eastAsia"/>
          <w:b/>
          <w:sz w:val="22"/>
        </w:rPr>
        <w:t>切り替え時期</w:t>
      </w:r>
    </w:p>
    <w:p w14:paraId="33024930" w14:textId="5DE91BD7" w:rsidR="007E7202" w:rsidRPr="00C61D17" w:rsidRDefault="007E7202" w:rsidP="00B26793">
      <w:pPr>
        <w:spacing w:line="0" w:lineRule="atLeast"/>
        <w:ind w:left="218" w:hangingChars="100" w:hanging="218"/>
        <w:rPr>
          <w:rFonts w:ascii="BIZ UDゴシック R" w:eastAsia="BIZ UDゴシック R" w:hAnsi="BIZ UDゴシック R"/>
          <w:sz w:val="22"/>
        </w:rPr>
      </w:pPr>
      <w:r w:rsidRPr="00C61D17">
        <w:rPr>
          <w:rFonts w:ascii="BIZ UDゴシック R" w:eastAsia="BIZ UDゴシック R" w:hAnsi="BIZ UDゴシック R" w:hint="eastAsia"/>
          <w:sz w:val="22"/>
        </w:rPr>
        <w:t xml:space="preserve">　</w:t>
      </w:r>
      <w:r w:rsidR="005F6612" w:rsidRPr="00C61D17">
        <w:rPr>
          <w:rFonts w:ascii="BIZ UDゴシック R" w:eastAsia="BIZ UDゴシック R" w:hAnsi="BIZ UDゴシック R" w:hint="eastAsia"/>
          <w:sz w:val="22"/>
        </w:rPr>
        <w:t xml:space="preserve">　</w:t>
      </w:r>
      <w:r w:rsidR="00F00FAE" w:rsidRPr="00C61D17">
        <w:rPr>
          <w:rFonts w:ascii="BIZ UDゴシック R" w:eastAsia="BIZ UDゴシック R" w:hAnsi="BIZ UDゴシック R" w:hint="eastAsia"/>
          <w:sz w:val="22"/>
        </w:rPr>
        <w:t>令和</w:t>
      </w:r>
      <w:r w:rsidR="00B37479" w:rsidRPr="00C61D17">
        <w:rPr>
          <w:rFonts w:ascii="BIZ UDゴシック R" w:eastAsia="BIZ UDゴシック R" w:hAnsi="BIZ UDゴシック R" w:hint="eastAsia"/>
          <w:sz w:val="22"/>
        </w:rPr>
        <w:t>6</w:t>
      </w:r>
      <w:r w:rsidR="00F00FAE" w:rsidRPr="00C61D17">
        <w:rPr>
          <w:rFonts w:ascii="BIZ UDゴシック R" w:eastAsia="BIZ UDゴシック R" w:hAnsi="BIZ UDゴシック R" w:hint="eastAsia"/>
          <w:sz w:val="22"/>
        </w:rPr>
        <w:t>年4月速報公表時に、</w:t>
      </w:r>
      <w:r w:rsidR="00B37479" w:rsidRPr="00C61D17">
        <w:rPr>
          <w:rFonts w:ascii="BIZ UDゴシック R" w:eastAsia="BIZ UDゴシック R" w:hAnsi="BIZ UDゴシック R" w:hint="eastAsia"/>
          <w:sz w:val="22"/>
        </w:rPr>
        <w:t>令和２</w:t>
      </w:r>
      <w:r w:rsidRPr="00C61D17">
        <w:rPr>
          <w:rFonts w:ascii="BIZ UDゴシック R" w:eastAsia="BIZ UDゴシック R" w:hAnsi="BIZ UDゴシック R" w:hint="eastAsia"/>
          <w:sz w:val="22"/>
        </w:rPr>
        <w:t>年基準</w:t>
      </w:r>
      <w:r w:rsidR="00F00FAE" w:rsidRPr="00C61D17">
        <w:rPr>
          <w:rFonts w:ascii="BIZ UDゴシック R" w:eastAsia="BIZ UDゴシック R" w:hAnsi="BIZ UDゴシック R" w:hint="eastAsia"/>
          <w:sz w:val="22"/>
        </w:rPr>
        <w:t>への切替えを行う。また、</w:t>
      </w:r>
      <w:r w:rsidRPr="00C61D17">
        <w:rPr>
          <w:rFonts w:ascii="BIZ UDゴシック R" w:eastAsia="BIZ UDゴシック R" w:hAnsi="BIZ UDゴシック R" w:hint="eastAsia"/>
          <w:sz w:val="22"/>
        </w:rPr>
        <w:t>平成</w:t>
      </w:r>
      <w:r w:rsidR="00816682">
        <w:rPr>
          <w:rFonts w:ascii="BIZ UDゴシック R" w:eastAsia="BIZ UDゴシック R" w:hAnsi="BIZ UDゴシック R" w:hint="eastAsia"/>
          <w:sz w:val="22"/>
        </w:rPr>
        <w:t>30</w:t>
      </w:r>
      <w:r w:rsidRPr="00C61D17">
        <w:rPr>
          <w:rFonts w:ascii="BIZ UDゴシック R" w:eastAsia="BIZ UDゴシック R" w:hAnsi="BIZ UDゴシック R" w:hint="eastAsia"/>
          <w:sz w:val="22"/>
        </w:rPr>
        <w:t>年1月</w:t>
      </w:r>
      <w:r w:rsidR="00F00FAE" w:rsidRPr="00C61D17">
        <w:rPr>
          <w:rFonts w:ascii="BIZ UDゴシック R" w:eastAsia="BIZ UDゴシック R" w:hAnsi="BIZ UDゴシック R" w:hint="eastAsia"/>
          <w:sz w:val="22"/>
        </w:rPr>
        <w:t>以降について新基準による</w:t>
      </w:r>
      <w:r w:rsidRPr="00C61D17">
        <w:rPr>
          <w:rFonts w:ascii="BIZ UDゴシック R" w:eastAsia="BIZ UDゴシック R" w:hAnsi="BIZ UDゴシック R" w:hint="eastAsia"/>
          <w:sz w:val="22"/>
        </w:rPr>
        <w:t>系列を作成し、公表する。</w:t>
      </w:r>
    </w:p>
    <w:p w14:paraId="79BE83E9" w14:textId="77777777" w:rsidR="005F6612" w:rsidRPr="00C61D17" w:rsidRDefault="005F6612" w:rsidP="00B26793">
      <w:pPr>
        <w:spacing w:line="0" w:lineRule="atLeast"/>
        <w:rPr>
          <w:rFonts w:ascii="BIZ UDゴシック R" w:eastAsia="BIZ UDゴシック R" w:hAnsi="BIZ UDゴシック R"/>
          <w:b/>
          <w:sz w:val="22"/>
        </w:rPr>
      </w:pPr>
    </w:p>
    <w:p w14:paraId="1CD77ACE" w14:textId="77777777" w:rsidR="005F6612" w:rsidRPr="00C61D17" w:rsidRDefault="00F00FAE" w:rsidP="00B26793">
      <w:pPr>
        <w:spacing w:line="0" w:lineRule="atLeast"/>
        <w:rPr>
          <w:rFonts w:ascii="BIZ UDゴシック R" w:eastAsia="BIZ UDゴシック R" w:hAnsi="BIZ UDゴシック R"/>
          <w:b/>
          <w:sz w:val="22"/>
        </w:rPr>
      </w:pPr>
      <w:r w:rsidRPr="00C61D17">
        <w:rPr>
          <w:rFonts w:ascii="BIZ UDゴシック R" w:eastAsia="BIZ UDゴシック R" w:hAnsi="BIZ UDゴシック R" w:hint="eastAsia"/>
          <w:b/>
          <w:sz w:val="22"/>
        </w:rPr>
        <w:t>５</w:t>
      </w:r>
      <w:r w:rsidR="005F6612" w:rsidRPr="00C61D17">
        <w:rPr>
          <w:rFonts w:ascii="BIZ UDゴシック R" w:eastAsia="BIZ UDゴシック R" w:hAnsi="BIZ UDゴシック R" w:hint="eastAsia"/>
          <w:b/>
          <w:sz w:val="22"/>
        </w:rPr>
        <w:t>．</w:t>
      </w:r>
      <w:r w:rsidRPr="00C61D17">
        <w:rPr>
          <w:rFonts w:ascii="BIZ UDゴシック R" w:eastAsia="BIZ UDゴシック R" w:hAnsi="BIZ UDゴシック R" w:hint="eastAsia"/>
          <w:b/>
          <w:sz w:val="22"/>
        </w:rPr>
        <w:t>指数の接続</w:t>
      </w:r>
    </w:p>
    <w:p w14:paraId="35F5B367" w14:textId="7C1E0103" w:rsidR="005F6612" w:rsidRPr="00C61D17" w:rsidRDefault="005F6612" w:rsidP="004037E2">
      <w:pPr>
        <w:spacing w:line="0" w:lineRule="atLeast"/>
        <w:ind w:left="218" w:hangingChars="100" w:hanging="218"/>
        <w:rPr>
          <w:rFonts w:ascii="BIZ UDゴシック R" w:eastAsia="BIZ UDゴシック R" w:hAnsi="BIZ UDゴシック R"/>
          <w:b/>
          <w:sz w:val="22"/>
        </w:rPr>
      </w:pPr>
      <w:r w:rsidRPr="00C61D17">
        <w:rPr>
          <w:rFonts w:ascii="BIZ UDゴシック R" w:eastAsia="BIZ UDゴシック R" w:hAnsi="BIZ UDゴシック R" w:hint="eastAsia"/>
          <w:sz w:val="22"/>
        </w:rPr>
        <w:t xml:space="preserve">　</w:t>
      </w:r>
      <w:r w:rsidR="00F00FAE" w:rsidRPr="00C61D17">
        <w:rPr>
          <w:rFonts w:ascii="BIZ UDゴシック R" w:eastAsia="BIZ UDゴシック R" w:hAnsi="BIZ UDゴシック R" w:hint="eastAsia"/>
          <w:sz w:val="22"/>
        </w:rPr>
        <w:t xml:space="preserve">　</w:t>
      </w:r>
      <w:r w:rsidRPr="00C61D17">
        <w:rPr>
          <w:rFonts w:ascii="BIZ UDゴシック R" w:eastAsia="BIZ UDゴシック R" w:hAnsi="BIZ UDゴシック R" w:hint="eastAsia"/>
          <w:sz w:val="22"/>
        </w:rPr>
        <w:t>平成</w:t>
      </w:r>
      <w:r w:rsidR="00B37479" w:rsidRPr="00C61D17">
        <w:rPr>
          <w:rFonts w:ascii="BIZ UDゴシック R" w:eastAsia="BIZ UDゴシック R" w:hAnsi="BIZ UDゴシック R" w:hint="eastAsia"/>
          <w:sz w:val="22"/>
        </w:rPr>
        <w:t>30</w:t>
      </w:r>
      <w:r w:rsidRPr="00C61D17">
        <w:rPr>
          <w:rFonts w:ascii="BIZ UDゴシック R" w:eastAsia="BIZ UDゴシック R" w:hAnsi="BIZ UDゴシック R" w:hint="eastAsia"/>
          <w:sz w:val="22"/>
        </w:rPr>
        <w:t>年1月</w:t>
      </w:r>
      <w:r w:rsidR="007A241E" w:rsidRPr="00C61D17">
        <w:rPr>
          <w:rFonts w:ascii="BIZ UDゴシック R" w:eastAsia="BIZ UDゴシック R" w:hAnsi="BIZ UDゴシック R" w:hint="eastAsia"/>
          <w:sz w:val="22"/>
        </w:rPr>
        <w:t>から3月</w:t>
      </w:r>
      <w:r w:rsidR="00F00FAE" w:rsidRPr="00C61D17">
        <w:rPr>
          <w:rFonts w:ascii="BIZ UDゴシック R" w:eastAsia="BIZ UDゴシック R" w:hAnsi="BIZ UDゴシック R" w:hint="eastAsia"/>
          <w:sz w:val="22"/>
        </w:rPr>
        <w:t>の時点で旧基準との接続を行い、</w:t>
      </w:r>
      <w:r w:rsidRPr="00C61D17">
        <w:rPr>
          <w:rFonts w:ascii="BIZ UDゴシック R" w:eastAsia="BIZ UDゴシック R" w:hAnsi="BIZ UDゴシック R" w:hint="eastAsia"/>
          <w:sz w:val="22"/>
        </w:rPr>
        <w:t>平成20年1月まで遡及し</w:t>
      </w:r>
      <w:r w:rsidR="00F00FAE" w:rsidRPr="00C61D17">
        <w:rPr>
          <w:rFonts w:ascii="BIZ UDゴシック R" w:eastAsia="BIZ UDゴシック R" w:hAnsi="BIZ UDゴシック R" w:hint="eastAsia"/>
          <w:sz w:val="22"/>
        </w:rPr>
        <w:t>た過去時系列(接続指数)を整備する</w:t>
      </w:r>
      <w:r w:rsidRPr="00C61D17">
        <w:rPr>
          <w:rFonts w:ascii="BIZ UDゴシック R" w:eastAsia="BIZ UDゴシック R" w:hAnsi="BIZ UDゴシック R" w:hint="eastAsia"/>
          <w:sz w:val="22"/>
        </w:rPr>
        <w:t>。</w:t>
      </w:r>
    </w:p>
    <w:sectPr w:rsidR="005F6612" w:rsidRPr="00C61D17" w:rsidSect="00902DE1">
      <w:footerReference w:type="default" r:id="rId9"/>
      <w:pgSz w:w="11906" w:h="16838" w:code="9"/>
      <w:pgMar w:top="851" w:right="851" w:bottom="851" w:left="1247" w:header="851" w:footer="227" w:gutter="0"/>
      <w:pgNumType w:chapStyle="1"/>
      <w:cols w:space="425"/>
      <w:docGrid w:type="linesAndChars" w:linePitch="336" w:charSpace="-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8B4F1" w14:textId="77777777" w:rsidR="00AA6F52" w:rsidRDefault="00AA6F52" w:rsidP="00BF3B09">
      <w:r>
        <w:separator/>
      </w:r>
    </w:p>
  </w:endnote>
  <w:endnote w:type="continuationSeparator" w:id="0">
    <w:p w14:paraId="464662E1" w14:textId="77777777" w:rsidR="00AA6F52" w:rsidRDefault="00AA6F52" w:rsidP="00BF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ＦＡ 丸ゴシックＭ">
    <w:altName w:val="ＭＳ ゴシック"/>
    <w:panose1 w:val="020F0609000000000000"/>
    <w:charset w:val="80"/>
    <w:family w:val="modern"/>
    <w:pitch w:val="fixed"/>
    <w:sig w:usb0="80000283" w:usb1="28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R">
    <w:altName w:val="游ゴシック"/>
    <w:charset w:val="80"/>
    <w:family w:val="modern"/>
    <w:pitch w:val="fixed"/>
    <w:sig w:usb0="E00002FF" w:usb1="2AC7EDFA"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814081"/>
      <w:docPartObj>
        <w:docPartGallery w:val="Page Numbers (Bottom of Page)"/>
        <w:docPartUnique/>
      </w:docPartObj>
    </w:sdtPr>
    <w:sdtEndPr/>
    <w:sdtContent>
      <w:p w14:paraId="253689B1" w14:textId="77777777" w:rsidR="00BF3B09" w:rsidRDefault="008C26B9" w:rsidP="00BF3B09">
        <w:pPr>
          <w:pStyle w:val="a7"/>
          <w:jc w:val="center"/>
        </w:pPr>
        <w:r>
          <w:fldChar w:fldCharType="begin"/>
        </w:r>
        <w:r w:rsidR="00BF3B09">
          <w:instrText>PAGE   \* MERGEFORMAT</w:instrText>
        </w:r>
        <w:r>
          <w:fldChar w:fldCharType="separate"/>
        </w:r>
        <w:r w:rsidR="00600E60" w:rsidRPr="00600E60">
          <w:rPr>
            <w:noProof/>
            <w:lang w:val="ja-JP"/>
          </w:rPr>
          <w:t>1</w:t>
        </w:r>
        <w:r>
          <w:fldChar w:fldCharType="end"/>
        </w:r>
      </w:p>
    </w:sdtContent>
  </w:sdt>
  <w:p w14:paraId="384D0B97" w14:textId="77777777" w:rsidR="00BF3B09" w:rsidRDefault="00BF3B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CCD11" w14:textId="77777777" w:rsidR="00AA6F52" w:rsidRDefault="00AA6F52" w:rsidP="00BF3B09">
      <w:r>
        <w:separator/>
      </w:r>
    </w:p>
  </w:footnote>
  <w:footnote w:type="continuationSeparator" w:id="0">
    <w:p w14:paraId="5185EC76" w14:textId="77777777" w:rsidR="00AA6F52" w:rsidRDefault="00AA6F52" w:rsidP="00BF3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9"/>
  <w:drawingGridVerticalSpacing w:val="168"/>
  <w:displayHorizontalDrawingGridEvery w:val="0"/>
  <w:displayVerticalDrawingGridEvery w:val="2"/>
  <w:characterSpacingControl w:val="compressPunctuation"/>
  <w:hdrShapeDefaults>
    <o:shapedefaults v:ext="edit" spidmax="86017">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B02"/>
    <w:rsid w:val="0000123B"/>
    <w:rsid w:val="00003627"/>
    <w:rsid w:val="0002282A"/>
    <w:rsid w:val="000245B9"/>
    <w:rsid w:val="000772F8"/>
    <w:rsid w:val="00077E0D"/>
    <w:rsid w:val="000A0BCC"/>
    <w:rsid w:val="000E1ACE"/>
    <w:rsid w:val="00152B2B"/>
    <w:rsid w:val="00171B00"/>
    <w:rsid w:val="001F0310"/>
    <w:rsid w:val="00263A08"/>
    <w:rsid w:val="002A581C"/>
    <w:rsid w:val="002D4FD4"/>
    <w:rsid w:val="002D61ED"/>
    <w:rsid w:val="002E6FFC"/>
    <w:rsid w:val="002F39D0"/>
    <w:rsid w:val="0032271A"/>
    <w:rsid w:val="003501FE"/>
    <w:rsid w:val="00350B4B"/>
    <w:rsid w:val="00357FB3"/>
    <w:rsid w:val="00376EDF"/>
    <w:rsid w:val="00387FB7"/>
    <w:rsid w:val="003B7371"/>
    <w:rsid w:val="003E1F96"/>
    <w:rsid w:val="003F023B"/>
    <w:rsid w:val="004037E2"/>
    <w:rsid w:val="004104FD"/>
    <w:rsid w:val="0041184D"/>
    <w:rsid w:val="0042641F"/>
    <w:rsid w:val="00475EE1"/>
    <w:rsid w:val="004B2BD4"/>
    <w:rsid w:val="004D66DC"/>
    <w:rsid w:val="004E0B02"/>
    <w:rsid w:val="00512758"/>
    <w:rsid w:val="005819B4"/>
    <w:rsid w:val="00590649"/>
    <w:rsid w:val="005B2F44"/>
    <w:rsid w:val="005B6FFC"/>
    <w:rsid w:val="005D0BCB"/>
    <w:rsid w:val="005E24C0"/>
    <w:rsid w:val="005F40F5"/>
    <w:rsid w:val="005F6612"/>
    <w:rsid w:val="00600E60"/>
    <w:rsid w:val="00706019"/>
    <w:rsid w:val="00777162"/>
    <w:rsid w:val="007A1256"/>
    <w:rsid w:val="007A241E"/>
    <w:rsid w:val="007B6E42"/>
    <w:rsid w:val="007E7202"/>
    <w:rsid w:val="007F6185"/>
    <w:rsid w:val="008146D3"/>
    <w:rsid w:val="00816682"/>
    <w:rsid w:val="0082146A"/>
    <w:rsid w:val="00840773"/>
    <w:rsid w:val="00852C5A"/>
    <w:rsid w:val="008C26B9"/>
    <w:rsid w:val="008E7F71"/>
    <w:rsid w:val="00900770"/>
    <w:rsid w:val="00902DE1"/>
    <w:rsid w:val="00911F06"/>
    <w:rsid w:val="00911F67"/>
    <w:rsid w:val="0092112B"/>
    <w:rsid w:val="00936DFB"/>
    <w:rsid w:val="00950D51"/>
    <w:rsid w:val="00950F24"/>
    <w:rsid w:val="009A4746"/>
    <w:rsid w:val="009B4613"/>
    <w:rsid w:val="009D5D04"/>
    <w:rsid w:val="009F5C40"/>
    <w:rsid w:val="00A337C1"/>
    <w:rsid w:val="00A44572"/>
    <w:rsid w:val="00A864A5"/>
    <w:rsid w:val="00AA6F52"/>
    <w:rsid w:val="00AC44AB"/>
    <w:rsid w:val="00AD4779"/>
    <w:rsid w:val="00AF0D53"/>
    <w:rsid w:val="00B26793"/>
    <w:rsid w:val="00B37479"/>
    <w:rsid w:val="00B55464"/>
    <w:rsid w:val="00B57D90"/>
    <w:rsid w:val="00B94C48"/>
    <w:rsid w:val="00BD10CC"/>
    <w:rsid w:val="00BE0C7F"/>
    <w:rsid w:val="00BE5D51"/>
    <w:rsid w:val="00BF3B09"/>
    <w:rsid w:val="00C154A5"/>
    <w:rsid w:val="00C227B3"/>
    <w:rsid w:val="00C2614A"/>
    <w:rsid w:val="00C30232"/>
    <w:rsid w:val="00C5397D"/>
    <w:rsid w:val="00C57638"/>
    <w:rsid w:val="00C61D17"/>
    <w:rsid w:val="00C63461"/>
    <w:rsid w:val="00C91BA4"/>
    <w:rsid w:val="00D04D79"/>
    <w:rsid w:val="00D42B87"/>
    <w:rsid w:val="00D51DEB"/>
    <w:rsid w:val="00D638F0"/>
    <w:rsid w:val="00D64539"/>
    <w:rsid w:val="00DC38C9"/>
    <w:rsid w:val="00DC5CA8"/>
    <w:rsid w:val="00DF7D58"/>
    <w:rsid w:val="00E102CB"/>
    <w:rsid w:val="00E24F7A"/>
    <w:rsid w:val="00E339A0"/>
    <w:rsid w:val="00E34A42"/>
    <w:rsid w:val="00E81F5C"/>
    <w:rsid w:val="00E95463"/>
    <w:rsid w:val="00EB3B07"/>
    <w:rsid w:val="00EC4B08"/>
    <w:rsid w:val="00F00640"/>
    <w:rsid w:val="00F00FAE"/>
    <w:rsid w:val="00F03412"/>
    <w:rsid w:val="00F246D8"/>
    <w:rsid w:val="00F64714"/>
    <w:rsid w:val="00F815A6"/>
    <w:rsid w:val="00F9276C"/>
    <w:rsid w:val="00F92C93"/>
    <w:rsid w:val="00FF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colormenu v:ext="edit" strokecolor="red"/>
    </o:shapedefaults>
    <o:shapelayout v:ext="edit">
      <o:idmap v:ext="edit" data="1"/>
    </o:shapelayout>
  </w:shapeDefaults>
  <w:decimalSymbol w:val="."/>
  <w:listSeparator w:val=","/>
  <w14:docId w14:val="63823C42"/>
  <w15:docId w15:val="{564411C4-1DDB-4669-980F-DF1C0899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72F8"/>
    <w:pPr>
      <w:widowControl w:val="0"/>
      <w:jc w:val="both"/>
    </w:pPr>
    <w:rPr>
      <w:rFonts w:eastAsia="ＦＡ 丸ゴシックＭ"/>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B6FFC"/>
  </w:style>
  <w:style w:type="character" w:customStyle="1" w:styleId="a4">
    <w:name w:val="日付 (文字)"/>
    <w:basedOn w:val="a0"/>
    <w:link w:val="a3"/>
    <w:uiPriority w:val="99"/>
    <w:semiHidden/>
    <w:rsid w:val="005B6FFC"/>
  </w:style>
  <w:style w:type="paragraph" w:styleId="a5">
    <w:name w:val="header"/>
    <w:basedOn w:val="a"/>
    <w:link w:val="a6"/>
    <w:uiPriority w:val="99"/>
    <w:unhideWhenUsed/>
    <w:rsid w:val="00BF3B09"/>
    <w:pPr>
      <w:tabs>
        <w:tab w:val="center" w:pos="4252"/>
        <w:tab w:val="right" w:pos="8504"/>
      </w:tabs>
      <w:snapToGrid w:val="0"/>
    </w:pPr>
  </w:style>
  <w:style w:type="character" w:customStyle="1" w:styleId="a6">
    <w:name w:val="ヘッダー (文字)"/>
    <w:basedOn w:val="a0"/>
    <w:link w:val="a5"/>
    <w:uiPriority w:val="99"/>
    <w:rsid w:val="00BF3B09"/>
  </w:style>
  <w:style w:type="paragraph" w:styleId="a7">
    <w:name w:val="footer"/>
    <w:basedOn w:val="a"/>
    <w:link w:val="a8"/>
    <w:uiPriority w:val="99"/>
    <w:unhideWhenUsed/>
    <w:rsid w:val="00BF3B09"/>
    <w:pPr>
      <w:tabs>
        <w:tab w:val="center" w:pos="4252"/>
        <w:tab w:val="right" w:pos="8504"/>
      </w:tabs>
      <w:snapToGrid w:val="0"/>
    </w:pPr>
  </w:style>
  <w:style w:type="character" w:customStyle="1" w:styleId="a8">
    <w:name w:val="フッター (文字)"/>
    <w:basedOn w:val="a0"/>
    <w:link w:val="a7"/>
    <w:uiPriority w:val="99"/>
    <w:rsid w:val="00BF3B09"/>
  </w:style>
  <w:style w:type="paragraph" w:styleId="a9">
    <w:name w:val="Balloon Text"/>
    <w:basedOn w:val="a"/>
    <w:link w:val="aa"/>
    <w:uiPriority w:val="99"/>
    <w:semiHidden/>
    <w:unhideWhenUsed/>
    <w:rsid w:val="009211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112B"/>
    <w:rPr>
      <w:rFonts w:asciiTheme="majorHAnsi" w:eastAsiaTheme="majorEastAsia" w:hAnsiTheme="majorHAnsi" w:cstheme="majorBidi"/>
      <w:sz w:val="18"/>
      <w:szCs w:val="18"/>
    </w:rPr>
  </w:style>
  <w:style w:type="table" w:styleId="ab">
    <w:name w:val="Table Grid"/>
    <w:basedOn w:val="a1"/>
    <w:uiPriority w:val="59"/>
    <w:rsid w:val="00777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laceholder Text"/>
    <w:basedOn w:val="a0"/>
    <w:uiPriority w:val="99"/>
    <w:semiHidden/>
    <w:rsid w:val="00BE0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21608">
      <w:bodyDiv w:val="1"/>
      <w:marLeft w:val="0"/>
      <w:marRight w:val="0"/>
      <w:marTop w:val="0"/>
      <w:marBottom w:val="0"/>
      <w:divBdr>
        <w:top w:val="none" w:sz="0" w:space="0" w:color="auto"/>
        <w:left w:val="none" w:sz="0" w:space="0" w:color="auto"/>
        <w:bottom w:val="none" w:sz="0" w:space="0" w:color="auto"/>
        <w:right w:val="none" w:sz="0" w:space="0" w:color="auto"/>
      </w:divBdr>
    </w:div>
    <w:div w:id="182616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DC9AA-0823-465D-8470-EE07F4011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2</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nakui</dc:creator>
  <cp:lastModifiedBy>201op</cp:lastModifiedBy>
  <cp:revision>59</cp:revision>
  <cp:lastPrinted>2024-06-19T01:42:00Z</cp:lastPrinted>
  <dcterms:created xsi:type="dcterms:W3CDTF">2013-10-30T19:19:00Z</dcterms:created>
  <dcterms:modified xsi:type="dcterms:W3CDTF">2024-07-05T07:46:00Z</dcterms:modified>
</cp:coreProperties>
</file>