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566" w:val="left" w:leader="none"/>
          <w:tab w:pos="8043" w:val="left" w:leader="none"/>
          <w:tab w:pos="8521" w:val="left" w:leader="none"/>
          <w:tab w:pos="9001" w:val="left" w:leader="none"/>
          <w:tab w:pos="9479" w:val="left" w:leader="none"/>
        </w:tabs>
        <w:spacing w:line="280" w:lineRule="auto" w:before="42"/>
        <w:ind w:left="7088" w:right="527"/>
        <w:jc w:val="right"/>
      </w:pPr>
      <w:r>
        <w:rPr/>
        <w:drawing>
          <wp:anchor distT="0" distB="0" distL="0" distR="0" allowOverlap="1" layoutInCell="1" locked="0" behindDoc="0" simplePos="0" relativeHeight="1024">
            <wp:simplePos x="0" y="0"/>
            <wp:positionH relativeFrom="page">
              <wp:posOffset>512063</wp:posOffset>
            </wp:positionH>
            <wp:positionV relativeFrom="paragraph">
              <wp:posOffset>13611</wp:posOffset>
            </wp:positionV>
            <wp:extent cx="993647" cy="123596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93647" cy="1235963"/>
                    </a:xfrm>
                    <a:prstGeom prst="rect">
                      <a:avLst/>
                    </a:prstGeom>
                  </pic:spPr>
                </pic:pic>
              </a:graphicData>
            </a:graphic>
          </wp:anchor>
        </w:drawing>
      </w:r>
      <w:r>
        <w:rPr>
          <w:spacing w:val="28"/>
        </w:rPr>
        <w:t>平成２４</w:t>
      </w:r>
      <w:r>
        <w:rPr>
          <w:spacing w:val="26"/>
        </w:rPr>
        <w:t>年</w:t>
      </w:r>
      <w:r>
        <w:rPr>
          <w:spacing w:val="28"/>
        </w:rPr>
        <w:t>４</w:t>
      </w:r>
      <w:r>
        <w:rPr>
          <w:spacing w:val="26"/>
        </w:rPr>
        <w:t>月</w:t>
      </w:r>
      <w:r>
        <w:rPr>
          <w:spacing w:val="27"/>
        </w:rPr>
        <w:t>１３</w:t>
      </w:r>
      <w:r>
        <w:rPr>
          <w:spacing w:val="-13"/>
        </w:rPr>
        <w:t>日</w:t>
      </w:r>
      <w:r>
        <w:rPr>
          <w:w w:val="105"/>
        </w:rPr>
        <w:t>り</w:t>
        <w:tab/>
        <w:t>ん</w:t>
        <w:tab/>
        <w:t>ご</w:t>
        <w:tab/>
        <w:t>果</w:t>
        <w:tab/>
        <w:t>樹</w:t>
        <w:tab/>
      </w:r>
      <w:r>
        <w:rPr>
          <w:spacing w:val="-18"/>
        </w:rPr>
        <w:t>課</w:t>
      </w:r>
    </w:p>
    <w:p>
      <w:pPr>
        <w:pStyle w:val="BodyText"/>
        <w:rPr>
          <w:sz w:val="24"/>
        </w:rPr>
      </w:pPr>
    </w:p>
    <w:p>
      <w:pPr>
        <w:pStyle w:val="BodyText"/>
        <w:spacing w:before="2"/>
        <w:rPr>
          <w:sz w:val="26"/>
        </w:rPr>
      </w:pPr>
    </w:p>
    <w:p>
      <w:pPr>
        <w:spacing w:before="0"/>
        <w:ind w:left="2260" w:right="0" w:firstLine="0"/>
        <w:jc w:val="left"/>
        <w:rPr>
          <w:sz w:val="31"/>
        </w:rPr>
      </w:pPr>
      <w:r>
        <w:rPr>
          <w:sz w:val="31"/>
        </w:rPr>
        <w:t>２３年産りんごの販売価格（２４年３月）について</w:t>
      </w:r>
    </w:p>
    <w:p>
      <w:pPr>
        <w:pStyle w:val="BodyText"/>
        <w:spacing w:before="8"/>
        <w:rPr>
          <w:sz w:val="22"/>
        </w:rPr>
      </w:pPr>
    </w:p>
    <w:p>
      <w:pPr>
        <w:pStyle w:val="Heading1"/>
        <w:tabs>
          <w:tab w:pos="661" w:val="left" w:leader="none"/>
        </w:tabs>
        <w:spacing w:before="49"/>
      </w:pPr>
      <w:r>
        <w:rPr>
          <w:w w:val="105"/>
        </w:rPr>
        <w:t>１</w:t>
        <w:tab/>
      </w:r>
      <w:r>
        <w:rPr>
          <w:spacing w:val="3"/>
          <w:w w:val="105"/>
        </w:rPr>
        <w:t>産地価格</w:t>
      </w:r>
    </w:p>
    <w:p>
      <w:pPr>
        <w:pStyle w:val="BodyText"/>
        <w:spacing w:line="204" w:lineRule="auto" w:before="71"/>
        <w:ind w:left="522" w:right="364" w:firstLine="240"/>
      </w:pPr>
      <w:r>
        <w:rPr/>
        <w:t>３月の産地市場の平均価格は､１kg当たり２７０円で、前年対比２１１％､前３か年平  </w:t>
      </w:r>
      <w:r>
        <w:rPr>
          <w:w w:val="105"/>
        </w:rPr>
        <w:t>均対比２１６％となった。</w:t>
      </w:r>
    </w:p>
    <w:p>
      <w:pPr>
        <w:pStyle w:val="BodyText"/>
        <w:spacing w:line="204" w:lineRule="auto"/>
        <w:ind w:left="522" w:right="364" w:firstLine="240"/>
      </w:pPr>
      <w:r>
        <w:rPr/>
        <w:t>前年に比べ価格が高い要因としては、依然として産地市場への入荷量が少ないことに   </w:t>
      </w:r>
      <w:r>
        <w:rPr>
          <w:w w:val="105"/>
        </w:rPr>
        <w:t>加え、品薄感を背景として消費地市場からの引き合いが強いことが考えられる。</w:t>
      </w:r>
    </w:p>
    <w:p>
      <w:pPr>
        <w:pStyle w:val="BodyText"/>
        <w:spacing w:line="204" w:lineRule="auto"/>
        <w:ind w:left="522" w:right="364" w:firstLine="240"/>
      </w:pPr>
      <w:r>
        <w:rPr/>
        <w:t>また､累計では１㎏当たり２１２円で、前年対比１２６％､前３か年平均対比１４２％   </w:t>
      </w:r>
      <w:r>
        <w:rPr>
          <w:w w:val="105"/>
        </w:rPr>
        <w:t>となった。</w:t>
      </w:r>
    </w:p>
    <w:p>
      <w:pPr>
        <w:pStyle w:val="BodyText"/>
        <w:rPr>
          <w:sz w:val="20"/>
        </w:rPr>
      </w:pPr>
    </w:p>
    <w:p>
      <w:pPr>
        <w:pStyle w:val="BodyText"/>
        <w:spacing w:before="5"/>
        <w:rPr>
          <w:sz w:val="20"/>
        </w:rPr>
      </w:pPr>
    </w:p>
    <w:p>
      <w:pPr>
        <w:pStyle w:val="BodyText"/>
        <w:spacing w:before="59" w:after="12"/>
        <w:ind w:left="7088" w:right="771"/>
        <w:jc w:val="right"/>
      </w:pPr>
      <w:r>
        <w:rPr>
          <w:spacing w:val="1"/>
          <w:w w:val="155"/>
        </w:rPr>
        <w:t>(</w:t>
      </w:r>
      <w:r>
        <w:rPr>
          <w:spacing w:val="2"/>
          <w:w w:val="103"/>
        </w:rPr>
        <w:t>単位：円</w:t>
      </w:r>
      <w:r>
        <w:rPr>
          <w:spacing w:val="1"/>
          <w:w w:val="186"/>
        </w:rPr>
        <w:t>/</w:t>
      </w:r>
      <w:r>
        <w:rPr>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right="0"/>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right="0"/>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80" w:right="0"/>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right="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1" w:right="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2" w:right="0"/>
              <w:jc w:val="left"/>
              <w:rPr>
                <w:sz w:val="23"/>
              </w:rPr>
            </w:pPr>
            <w:r>
              <w:rPr>
                <w:w w:val="105"/>
                <w:sz w:val="23"/>
              </w:rPr>
              <w:t>３月</w:t>
            </w:r>
          </w:p>
        </w:tc>
        <w:tc>
          <w:tcPr>
            <w:tcW w:w="1353" w:type="dxa"/>
            <w:tcBorders>
              <w:bottom w:val="single" w:sz="8" w:space="0" w:color="000000"/>
            </w:tcBorders>
          </w:tcPr>
          <w:p>
            <w:pPr>
              <w:pStyle w:val="TableParagraph"/>
              <w:spacing w:line="276" w:lineRule="exact"/>
              <w:ind w:left="360" w:right="0"/>
              <w:jc w:val="left"/>
              <w:rPr>
                <w:rFonts w:ascii="Heiti SC" w:eastAsia="Heiti SC" w:hint="eastAsia"/>
                <w:b/>
                <w:sz w:val="23"/>
              </w:rPr>
            </w:pPr>
            <w:r>
              <w:rPr>
                <w:rFonts w:ascii="Heiti SC" w:eastAsia="Heiti SC" w:hint="eastAsia"/>
                <w:b/>
                <w:w w:val="105"/>
                <w:sz w:val="23"/>
              </w:rPr>
              <w:t>累 計</w:t>
            </w:r>
          </w:p>
        </w:tc>
      </w:tr>
      <w:tr>
        <w:trPr>
          <w:trHeight w:val="339"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２３年産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214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220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256</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270</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212</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２２年産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134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123</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128</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168</w:t>
            </w:r>
          </w:p>
        </w:tc>
      </w:tr>
      <w:tr>
        <w:trPr>
          <w:trHeight w:val="340" w:hRule="atLeast"/>
        </w:trPr>
        <w:tc>
          <w:tcPr>
            <w:tcW w:w="1382" w:type="dxa"/>
            <w:tcBorders>
              <w:top w:val="single" w:sz="8" w:space="0" w:color="000000"/>
              <w:bottom w:val="single" w:sz="8" w:space="0" w:color="000000"/>
            </w:tcBorders>
            <w:shd w:val="clear" w:color="auto" w:fill="DAEDF2"/>
          </w:tcPr>
          <w:p>
            <w:pPr>
              <w:pStyle w:val="TableParagraph"/>
              <w:tabs>
                <w:tab w:pos="775" w:val="left" w:leader="none"/>
              </w:tabs>
              <w:spacing w:before="1"/>
              <w:ind w:left="55" w:right="0"/>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before="1"/>
              <w:ind w:right="9"/>
              <w:rPr>
                <w:sz w:val="23"/>
              </w:rPr>
            </w:pPr>
            <w:r>
              <w:rPr>
                <w:w w:val="90"/>
                <w:sz w:val="23"/>
              </w:rPr>
              <w:t>86</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8"/>
              <w:rPr>
                <w:sz w:val="23"/>
              </w:rPr>
            </w:pPr>
            <w:r>
              <w:rPr>
                <w:w w:val="90"/>
                <w:sz w:val="23"/>
              </w:rPr>
              <w:t>115</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7"/>
              <w:rPr>
                <w:sz w:val="23"/>
              </w:rPr>
            </w:pPr>
            <w:r>
              <w:rPr>
                <w:w w:val="90"/>
                <w:sz w:val="23"/>
              </w:rPr>
              <w:t>127</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7"/>
              <w:rPr>
                <w:sz w:val="23"/>
              </w:rPr>
            </w:pPr>
            <w:r>
              <w:rPr>
                <w:w w:val="90"/>
                <w:sz w:val="23"/>
              </w:rPr>
              <w:t>159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6"/>
              <w:rPr>
                <w:sz w:val="23"/>
              </w:rPr>
            </w:pPr>
            <w:r>
              <w:rPr>
                <w:w w:val="90"/>
                <w:sz w:val="23"/>
              </w:rPr>
              <w:t>169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rPr>
                <w:sz w:val="23"/>
              </w:rPr>
            </w:pPr>
            <w:r>
              <w:rPr>
                <w:w w:val="90"/>
                <w:sz w:val="23"/>
              </w:rPr>
              <w:t>208</w:t>
            </w:r>
          </w:p>
        </w:tc>
        <w:tc>
          <w:tcPr>
            <w:tcW w:w="1007" w:type="dxa"/>
            <w:tcBorders>
              <w:top w:val="single" w:sz="8" w:space="0" w:color="000000"/>
              <w:left w:val="single" w:sz="8" w:space="0" w:color="000000"/>
              <w:bottom w:val="single" w:sz="8" w:space="0" w:color="000000"/>
            </w:tcBorders>
            <w:shd w:val="clear" w:color="auto" w:fill="DAEDF2"/>
          </w:tcPr>
          <w:p>
            <w:pPr>
              <w:pStyle w:val="TableParagraph"/>
              <w:spacing w:before="1"/>
              <w:ind w:right="-15"/>
              <w:rPr>
                <w:sz w:val="23"/>
              </w:rPr>
            </w:pPr>
            <w:r>
              <w:rPr>
                <w:w w:val="90"/>
                <w:sz w:val="23"/>
              </w:rPr>
              <w:t>211</w:t>
            </w:r>
          </w:p>
        </w:tc>
        <w:tc>
          <w:tcPr>
            <w:tcW w:w="1353" w:type="dxa"/>
            <w:tcBorders>
              <w:top w:val="single" w:sz="8" w:space="0" w:color="000000"/>
              <w:bottom w:val="single" w:sz="8" w:space="0" w:color="000000"/>
            </w:tcBorders>
            <w:shd w:val="clear" w:color="auto" w:fill="DAEDF2"/>
          </w:tcPr>
          <w:p>
            <w:pPr>
              <w:pStyle w:val="TableParagraph"/>
              <w:spacing w:line="279" w:lineRule="exact"/>
              <w:ind w:right="-15"/>
              <w:rPr>
                <w:rFonts w:ascii="Heiti SC"/>
                <w:b/>
                <w:sz w:val="23"/>
              </w:rPr>
            </w:pPr>
            <w:r>
              <w:rPr>
                <w:rFonts w:ascii="Heiti SC"/>
                <w:b/>
                <w:w w:val="90"/>
                <w:sz w:val="23"/>
              </w:rPr>
              <w:t>126</w:t>
            </w:r>
          </w:p>
        </w:tc>
      </w:tr>
      <w:tr>
        <w:trPr>
          <w:trHeight w:val="340" w:hRule="atLeast"/>
        </w:trPr>
        <w:tc>
          <w:tcPr>
            <w:tcW w:w="1382" w:type="dxa"/>
            <w:tcBorders>
              <w:top w:val="single" w:sz="8" w:space="0" w:color="000000"/>
              <w:bottom w:val="single" w:sz="8" w:space="0" w:color="000000"/>
            </w:tcBorders>
          </w:tcPr>
          <w:p>
            <w:pPr>
              <w:pStyle w:val="TableParagraph"/>
              <w:spacing w:before="18"/>
              <w:ind w:left="55" w:right="0"/>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133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150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117</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125</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149</w:t>
            </w:r>
          </w:p>
        </w:tc>
      </w:tr>
      <w:tr>
        <w:trPr>
          <w:trHeight w:val="327" w:hRule="atLeast"/>
        </w:trPr>
        <w:tc>
          <w:tcPr>
            <w:tcW w:w="1382" w:type="dxa"/>
            <w:tcBorders>
              <w:top w:val="single" w:sz="8" w:space="0" w:color="000000"/>
            </w:tcBorders>
            <w:shd w:val="clear" w:color="auto" w:fill="DAEDF2"/>
          </w:tcPr>
          <w:p>
            <w:pPr>
              <w:pStyle w:val="TableParagraph"/>
              <w:tabs>
                <w:tab w:pos="775" w:val="left" w:leader="none"/>
              </w:tabs>
              <w:spacing w:line="307" w:lineRule="exact" w:before="1"/>
              <w:ind w:left="55" w:right="0"/>
              <w:jc w:val="center"/>
              <w:rPr>
                <w:sz w:val="23"/>
              </w:rPr>
            </w:pPr>
            <w:r>
              <w:rPr>
                <w:w w:val="105"/>
                <w:sz w:val="23"/>
              </w:rPr>
              <w:t>対</w:t>
              <w:tab/>
              <w:t>比</w:t>
            </w:r>
          </w:p>
        </w:tc>
        <w:tc>
          <w:tcPr>
            <w:tcW w:w="1036" w:type="dxa"/>
            <w:tcBorders>
              <w:top w:val="single" w:sz="8" w:space="0" w:color="000000"/>
              <w:right w:val="single" w:sz="8" w:space="0" w:color="000000"/>
            </w:tcBorders>
            <w:shd w:val="clear" w:color="auto" w:fill="DAEDF2"/>
          </w:tcPr>
          <w:p>
            <w:pPr>
              <w:pStyle w:val="TableParagraph"/>
              <w:spacing w:line="307" w:lineRule="exact" w:before="1"/>
              <w:ind w:right="9"/>
              <w:rPr>
                <w:sz w:val="23"/>
              </w:rPr>
            </w:pPr>
            <w:r>
              <w:rPr>
                <w:w w:val="90"/>
                <w:sz w:val="23"/>
              </w:rPr>
              <w:t>110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8"/>
              <w:rPr>
                <w:sz w:val="23"/>
              </w:rPr>
            </w:pPr>
            <w:r>
              <w:rPr>
                <w:w w:val="90"/>
                <w:sz w:val="23"/>
              </w:rPr>
              <w:t>129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7"/>
              <w:rPr>
                <w:sz w:val="23"/>
              </w:rPr>
            </w:pPr>
            <w:r>
              <w:rPr>
                <w:w w:val="90"/>
                <w:sz w:val="23"/>
              </w:rPr>
              <w:t>143</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7"/>
              <w:rPr>
                <w:sz w:val="23"/>
              </w:rPr>
            </w:pPr>
            <w:r>
              <w:rPr>
                <w:w w:val="90"/>
                <w:sz w:val="23"/>
              </w:rPr>
              <w:t>180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6"/>
              <w:rPr>
                <w:sz w:val="23"/>
              </w:rPr>
            </w:pPr>
            <w:r>
              <w:rPr>
                <w:w w:val="90"/>
                <w:sz w:val="23"/>
              </w:rPr>
              <w:t>191</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rPr>
                <w:sz w:val="23"/>
              </w:rPr>
            </w:pPr>
            <w:r>
              <w:rPr>
                <w:w w:val="90"/>
                <w:sz w:val="23"/>
              </w:rPr>
              <w:t>219</w:t>
            </w:r>
          </w:p>
        </w:tc>
        <w:tc>
          <w:tcPr>
            <w:tcW w:w="1007" w:type="dxa"/>
            <w:tcBorders>
              <w:top w:val="single" w:sz="8" w:space="0" w:color="000000"/>
              <w:left w:val="single" w:sz="8" w:space="0" w:color="000000"/>
            </w:tcBorders>
            <w:shd w:val="clear" w:color="auto" w:fill="DAEDF2"/>
          </w:tcPr>
          <w:p>
            <w:pPr>
              <w:pStyle w:val="TableParagraph"/>
              <w:spacing w:line="307" w:lineRule="exact" w:before="1"/>
              <w:ind w:right="-15"/>
              <w:rPr>
                <w:sz w:val="23"/>
              </w:rPr>
            </w:pPr>
            <w:r>
              <w:rPr>
                <w:w w:val="90"/>
                <w:sz w:val="23"/>
              </w:rPr>
              <w:t>216</w:t>
            </w:r>
          </w:p>
        </w:tc>
        <w:tc>
          <w:tcPr>
            <w:tcW w:w="1353" w:type="dxa"/>
            <w:tcBorders>
              <w:top w:val="single" w:sz="8" w:space="0" w:color="000000"/>
            </w:tcBorders>
            <w:shd w:val="clear" w:color="auto" w:fill="DAEDF2"/>
          </w:tcPr>
          <w:p>
            <w:pPr>
              <w:pStyle w:val="TableParagraph"/>
              <w:spacing w:line="279" w:lineRule="exact"/>
              <w:ind w:right="-15"/>
              <w:rPr>
                <w:rFonts w:ascii="Heiti SC"/>
                <w:b/>
                <w:sz w:val="23"/>
              </w:rPr>
            </w:pPr>
            <w:r>
              <w:rPr>
                <w:rFonts w:ascii="Heiti SC"/>
                <w:b/>
                <w:w w:val="90"/>
                <w:sz w:val="23"/>
              </w:rPr>
              <w:t>142</w:t>
            </w:r>
          </w:p>
        </w:tc>
      </w:tr>
    </w:tbl>
    <w:p>
      <w:pPr>
        <w:pStyle w:val="BodyText"/>
        <w:spacing w:before="1"/>
        <w:ind w:left="522"/>
      </w:pPr>
      <w:r>
        <w:rPr>
          <w:w w:val="135"/>
        </w:rPr>
        <w:t>(</w:t>
      </w:r>
      <w:r>
        <w:rPr>
          <w:w w:val="110"/>
        </w:rPr>
        <w:t>注</w:t>
      </w:r>
      <w:r>
        <w:rPr>
          <w:w w:val="135"/>
        </w:rPr>
        <w:t>)</w:t>
      </w:r>
      <w:r>
        <w:rPr>
          <w:w w:val="110"/>
        </w:rPr>
        <w:t>産地５市場及び県りんご商協連加入の主要組合員等の加重平均</w:t>
      </w:r>
    </w:p>
    <w:p>
      <w:pPr>
        <w:pStyle w:val="BodyText"/>
        <w:rPr>
          <w:sz w:val="20"/>
        </w:rPr>
      </w:pPr>
    </w:p>
    <w:p>
      <w:pPr>
        <w:pStyle w:val="BodyText"/>
        <w:rPr>
          <w:sz w:val="20"/>
        </w:rPr>
      </w:pPr>
    </w:p>
    <w:p>
      <w:pPr>
        <w:pStyle w:val="BodyText"/>
        <w:spacing w:before="13"/>
        <w:rPr>
          <w:sz w:val="16"/>
        </w:rPr>
      </w:pPr>
    </w:p>
    <w:p>
      <w:pPr>
        <w:pStyle w:val="Heading1"/>
        <w:tabs>
          <w:tab w:pos="661" w:val="left" w:leader="none"/>
        </w:tabs>
      </w:pPr>
      <w:r>
        <w:rPr>
          <w:w w:val="105"/>
        </w:rPr>
        <w:t>２</w:t>
        <w:tab/>
      </w:r>
      <w:r>
        <w:rPr>
          <w:spacing w:val="3"/>
          <w:w w:val="105"/>
        </w:rPr>
        <w:t>消費地市場価格</w:t>
      </w:r>
    </w:p>
    <w:p>
      <w:pPr>
        <w:pStyle w:val="BodyText"/>
        <w:spacing w:line="242" w:lineRule="auto" w:before="34"/>
        <w:ind w:left="522" w:right="364" w:firstLine="239"/>
      </w:pPr>
      <w:r>
        <w:rPr/>
        <w:t>３月の消費地市場の平均価格は､１kg当たり３７５円で、前年対比１６４％､前３か年   </w:t>
      </w:r>
      <w:r>
        <w:rPr>
          <w:w w:val="105"/>
        </w:rPr>
        <w:t>平均対比１６３％となった。</w:t>
      </w:r>
    </w:p>
    <w:p>
      <w:pPr>
        <w:pStyle w:val="BodyText"/>
        <w:spacing w:line="242" w:lineRule="auto" w:before="1"/>
        <w:ind w:left="522" w:right="364" w:firstLine="239"/>
      </w:pPr>
      <w:r>
        <w:rPr/>
        <w:t>前年に比べ価格が高い要因としては、りんごに対する消費者の根強い需要がある中で   </w:t>
      </w:r>
      <w:r>
        <w:rPr>
          <w:w w:val="105"/>
        </w:rPr>
        <w:t>引き続き入荷量が少ないことが考えられる。</w:t>
      </w:r>
    </w:p>
    <w:p>
      <w:pPr>
        <w:pStyle w:val="BodyText"/>
        <w:spacing w:line="244" w:lineRule="auto" w:before="4"/>
        <w:ind w:left="522" w:right="364" w:firstLine="239"/>
      </w:pPr>
      <w:r>
        <w:rPr/>
        <w:t>累計では１㎏当たり３３４円で､前年対比１２９％､前３か年平均対比１４３％となっ   </w:t>
      </w:r>
      <w:r>
        <w:rPr>
          <w:w w:val="105"/>
        </w:rPr>
        <w:t>た。</w:t>
      </w:r>
    </w:p>
    <w:p>
      <w:pPr>
        <w:pStyle w:val="BodyText"/>
        <w:rPr>
          <w:sz w:val="20"/>
        </w:rPr>
      </w:pPr>
    </w:p>
    <w:p>
      <w:pPr>
        <w:pStyle w:val="BodyText"/>
        <w:spacing w:before="1"/>
        <w:rPr>
          <w:sz w:val="27"/>
        </w:rPr>
      </w:pPr>
    </w:p>
    <w:p>
      <w:pPr>
        <w:pStyle w:val="BodyText"/>
        <w:spacing w:before="58" w:after="13"/>
        <w:ind w:left="7088" w:right="771"/>
        <w:jc w:val="right"/>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right="0"/>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right="0"/>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right="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1" w:right="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2" w:right="0"/>
              <w:jc w:val="left"/>
              <w:rPr>
                <w:sz w:val="23"/>
              </w:rPr>
            </w:pPr>
            <w:r>
              <w:rPr>
                <w:w w:val="105"/>
                <w:sz w:val="23"/>
              </w:rPr>
              <w:t>３月</w:t>
            </w:r>
          </w:p>
        </w:tc>
        <w:tc>
          <w:tcPr>
            <w:tcW w:w="1353" w:type="dxa"/>
            <w:tcBorders>
              <w:bottom w:val="single" w:sz="8" w:space="0" w:color="000000"/>
            </w:tcBorders>
          </w:tcPr>
          <w:p>
            <w:pPr>
              <w:pStyle w:val="TableParagraph"/>
              <w:spacing w:line="276" w:lineRule="exact"/>
              <w:ind w:left="360" w:right="0"/>
              <w:jc w:val="left"/>
              <w:rPr>
                <w:rFonts w:ascii="Heiti SC" w:eastAsia="Heiti SC" w:hint="eastAsia"/>
                <w:b/>
                <w:sz w:val="23"/>
              </w:rPr>
            </w:pPr>
            <w:r>
              <w:rPr>
                <w:rFonts w:ascii="Heiti SC" w:eastAsia="Heiti SC" w:hint="eastAsia"/>
                <w:b/>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２３年産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305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327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360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346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351</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375</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334</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２２年産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237</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229</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259</w:t>
            </w:r>
          </w:p>
        </w:tc>
      </w:tr>
      <w:tr>
        <w:trPr>
          <w:trHeight w:val="340" w:hRule="atLeast"/>
        </w:trPr>
        <w:tc>
          <w:tcPr>
            <w:tcW w:w="1382" w:type="dxa"/>
            <w:tcBorders>
              <w:top w:val="single" w:sz="8" w:space="0" w:color="000000"/>
              <w:bottom w:val="single" w:sz="8" w:space="0" w:color="000000"/>
            </w:tcBorders>
            <w:shd w:val="clear" w:color="auto" w:fill="DAEDF2"/>
          </w:tcPr>
          <w:p>
            <w:pPr>
              <w:pStyle w:val="TableParagraph"/>
              <w:tabs>
                <w:tab w:pos="775" w:val="left" w:leader="none"/>
              </w:tabs>
              <w:spacing w:before="1"/>
              <w:ind w:left="55" w:right="0"/>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before="1"/>
              <w:ind w:right="9"/>
              <w:rPr>
                <w:sz w:val="23"/>
              </w:rPr>
            </w:pPr>
            <w:r>
              <w:rPr>
                <w:w w:val="90"/>
                <w:sz w:val="23"/>
              </w:rPr>
              <w:t>82</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8"/>
              <w:rPr>
                <w:sz w:val="23"/>
              </w:rPr>
            </w:pPr>
            <w:r>
              <w:rPr>
                <w:w w:val="90"/>
                <w:sz w:val="23"/>
              </w:rPr>
              <w:t>103</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8"/>
              <w:rPr>
                <w:sz w:val="23"/>
              </w:rPr>
            </w:pPr>
            <w:r>
              <w:rPr>
                <w:w w:val="90"/>
                <w:sz w:val="23"/>
              </w:rPr>
              <w:t>120</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7"/>
              <w:rPr>
                <w:sz w:val="23"/>
              </w:rPr>
            </w:pPr>
            <w:r>
              <w:rPr>
                <w:w w:val="90"/>
                <w:sz w:val="23"/>
              </w:rPr>
              <w:t>129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ind w:right="6"/>
              <w:rPr>
                <w:sz w:val="23"/>
              </w:rPr>
            </w:pPr>
            <w:r>
              <w:rPr>
                <w:w w:val="90"/>
                <w:sz w:val="23"/>
              </w:rPr>
              <w:t>134</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before="1"/>
              <w:rPr>
                <w:sz w:val="23"/>
              </w:rPr>
            </w:pPr>
            <w:r>
              <w:rPr>
                <w:w w:val="90"/>
                <w:sz w:val="23"/>
              </w:rPr>
              <w:t>148</w:t>
            </w:r>
          </w:p>
        </w:tc>
        <w:tc>
          <w:tcPr>
            <w:tcW w:w="1007" w:type="dxa"/>
            <w:tcBorders>
              <w:top w:val="single" w:sz="8" w:space="0" w:color="000000"/>
              <w:left w:val="single" w:sz="8" w:space="0" w:color="000000"/>
              <w:bottom w:val="single" w:sz="8" w:space="0" w:color="000000"/>
            </w:tcBorders>
            <w:shd w:val="clear" w:color="auto" w:fill="DAEDF2"/>
          </w:tcPr>
          <w:p>
            <w:pPr>
              <w:pStyle w:val="TableParagraph"/>
              <w:spacing w:before="1"/>
              <w:ind w:right="-15"/>
              <w:rPr>
                <w:sz w:val="23"/>
              </w:rPr>
            </w:pPr>
            <w:r>
              <w:rPr>
                <w:w w:val="90"/>
                <w:sz w:val="23"/>
              </w:rPr>
              <w:t>164</w:t>
            </w:r>
          </w:p>
        </w:tc>
        <w:tc>
          <w:tcPr>
            <w:tcW w:w="1353" w:type="dxa"/>
            <w:tcBorders>
              <w:top w:val="single" w:sz="8" w:space="0" w:color="000000"/>
              <w:bottom w:val="single" w:sz="8" w:space="0" w:color="000000"/>
            </w:tcBorders>
            <w:shd w:val="clear" w:color="auto" w:fill="DAEDF2"/>
          </w:tcPr>
          <w:p>
            <w:pPr>
              <w:pStyle w:val="TableParagraph"/>
              <w:spacing w:line="279" w:lineRule="exact"/>
              <w:ind w:right="-15"/>
              <w:rPr>
                <w:rFonts w:ascii="Heiti SC"/>
                <w:b/>
                <w:sz w:val="23"/>
              </w:rPr>
            </w:pPr>
            <w:r>
              <w:rPr>
                <w:rFonts w:ascii="Heiti SC"/>
                <w:b/>
                <w:w w:val="90"/>
                <w:sz w:val="23"/>
              </w:rPr>
              <w:t>129</w:t>
            </w:r>
          </w:p>
        </w:tc>
      </w:tr>
      <w:tr>
        <w:trPr>
          <w:trHeight w:val="340" w:hRule="atLeast"/>
        </w:trPr>
        <w:tc>
          <w:tcPr>
            <w:tcW w:w="1382" w:type="dxa"/>
            <w:tcBorders>
              <w:top w:val="single" w:sz="8" w:space="0" w:color="000000"/>
              <w:bottom w:val="single" w:sz="8" w:space="0" w:color="000000"/>
            </w:tcBorders>
          </w:tcPr>
          <w:p>
            <w:pPr>
              <w:pStyle w:val="TableParagraph"/>
              <w:spacing w:before="18"/>
              <w:ind w:left="55" w:right="0"/>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253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232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225</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230</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233</w:t>
            </w:r>
          </w:p>
        </w:tc>
      </w:tr>
      <w:tr>
        <w:trPr>
          <w:trHeight w:val="327" w:hRule="atLeast"/>
        </w:trPr>
        <w:tc>
          <w:tcPr>
            <w:tcW w:w="1382" w:type="dxa"/>
            <w:tcBorders>
              <w:top w:val="single" w:sz="8" w:space="0" w:color="000000"/>
            </w:tcBorders>
            <w:shd w:val="clear" w:color="auto" w:fill="DAEDF2"/>
          </w:tcPr>
          <w:p>
            <w:pPr>
              <w:pStyle w:val="TableParagraph"/>
              <w:tabs>
                <w:tab w:pos="775" w:val="left" w:leader="none"/>
              </w:tabs>
              <w:spacing w:line="307" w:lineRule="exact" w:before="1"/>
              <w:ind w:left="55" w:right="0"/>
              <w:jc w:val="center"/>
              <w:rPr>
                <w:sz w:val="23"/>
              </w:rPr>
            </w:pPr>
            <w:r>
              <w:rPr>
                <w:w w:val="105"/>
                <w:sz w:val="23"/>
              </w:rPr>
              <w:t>対</w:t>
              <w:tab/>
              <w:t>比</w:t>
            </w:r>
          </w:p>
        </w:tc>
        <w:tc>
          <w:tcPr>
            <w:tcW w:w="1036" w:type="dxa"/>
            <w:tcBorders>
              <w:top w:val="single" w:sz="8" w:space="0" w:color="000000"/>
              <w:right w:val="single" w:sz="8" w:space="0" w:color="000000"/>
            </w:tcBorders>
            <w:shd w:val="clear" w:color="auto" w:fill="DAEDF2"/>
          </w:tcPr>
          <w:p>
            <w:pPr>
              <w:pStyle w:val="TableParagraph"/>
              <w:spacing w:line="307" w:lineRule="exact" w:before="1"/>
              <w:ind w:right="9"/>
              <w:rPr>
                <w:sz w:val="23"/>
              </w:rPr>
            </w:pPr>
            <w:r>
              <w:rPr>
                <w:w w:val="90"/>
                <w:sz w:val="23"/>
              </w:rPr>
              <w:t>106</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8"/>
              <w:rPr>
                <w:sz w:val="23"/>
              </w:rPr>
            </w:pPr>
            <w:r>
              <w:rPr>
                <w:w w:val="90"/>
                <w:sz w:val="23"/>
              </w:rPr>
              <w:t>127</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8"/>
              <w:rPr>
                <w:sz w:val="23"/>
              </w:rPr>
            </w:pPr>
            <w:r>
              <w:rPr>
                <w:w w:val="90"/>
                <w:sz w:val="23"/>
              </w:rPr>
              <w:t>139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7"/>
              <w:rPr>
                <w:sz w:val="23"/>
              </w:rPr>
            </w:pPr>
            <w:r>
              <w:rPr>
                <w:w w:val="90"/>
                <w:sz w:val="23"/>
              </w:rPr>
              <w:t>142</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ind w:right="6"/>
              <w:rPr>
                <w:sz w:val="23"/>
              </w:rPr>
            </w:pPr>
            <w:r>
              <w:rPr>
                <w:w w:val="90"/>
                <w:sz w:val="23"/>
              </w:rPr>
              <w:t>149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07" w:lineRule="exact" w:before="1"/>
              <w:rPr>
                <w:sz w:val="23"/>
              </w:rPr>
            </w:pPr>
            <w:r>
              <w:rPr>
                <w:w w:val="90"/>
                <w:sz w:val="23"/>
              </w:rPr>
              <w:t>156</w:t>
            </w:r>
          </w:p>
        </w:tc>
        <w:tc>
          <w:tcPr>
            <w:tcW w:w="1007" w:type="dxa"/>
            <w:tcBorders>
              <w:top w:val="single" w:sz="8" w:space="0" w:color="000000"/>
              <w:left w:val="single" w:sz="8" w:space="0" w:color="000000"/>
            </w:tcBorders>
            <w:shd w:val="clear" w:color="auto" w:fill="DAEDF2"/>
          </w:tcPr>
          <w:p>
            <w:pPr>
              <w:pStyle w:val="TableParagraph"/>
              <w:spacing w:line="307" w:lineRule="exact" w:before="1"/>
              <w:ind w:right="-15"/>
              <w:rPr>
                <w:sz w:val="23"/>
              </w:rPr>
            </w:pPr>
            <w:r>
              <w:rPr>
                <w:w w:val="90"/>
                <w:sz w:val="23"/>
              </w:rPr>
              <w:t>163</w:t>
            </w:r>
          </w:p>
        </w:tc>
        <w:tc>
          <w:tcPr>
            <w:tcW w:w="1353" w:type="dxa"/>
            <w:tcBorders>
              <w:top w:val="single" w:sz="8" w:space="0" w:color="000000"/>
            </w:tcBorders>
            <w:shd w:val="clear" w:color="auto" w:fill="DAEDF2"/>
          </w:tcPr>
          <w:p>
            <w:pPr>
              <w:pStyle w:val="TableParagraph"/>
              <w:spacing w:line="279" w:lineRule="exact"/>
              <w:ind w:right="-15"/>
              <w:rPr>
                <w:rFonts w:ascii="Heiti SC"/>
                <w:b/>
                <w:sz w:val="23"/>
              </w:rPr>
            </w:pPr>
            <w:r>
              <w:rPr>
                <w:rFonts w:ascii="Heiti SC"/>
                <w:b/>
                <w:w w:val="90"/>
                <w:sz w:val="23"/>
              </w:rPr>
              <w:t>143</w:t>
            </w:r>
          </w:p>
        </w:tc>
      </w:tr>
    </w:tbl>
    <w:p>
      <w:pPr>
        <w:pStyle w:val="BodyText"/>
        <w:spacing w:before="1"/>
        <w:ind w:left="176"/>
      </w:pPr>
      <w:r>
        <w:rPr>
          <w:w w:val="135"/>
        </w:rPr>
        <w:t>(</w:t>
      </w:r>
      <w:r>
        <w:rPr>
          <w:w w:val="110"/>
        </w:rPr>
        <w:t>注</w:t>
      </w:r>
      <w:r>
        <w:rPr>
          <w:w w:val="135"/>
        </w:rPr>
        <w:t>)</w:t>
      </w:r>
      <w:r>
        <w:rPr>
          <w:w w:val="110"/>
        </w:rPr>
        <w:t>価格は主要５市場</w:t>
      </w:r>
      <w:r>
        <w:rPr>
          <w:w w:val="135"/>
        </w:rPr>
        <w:t>(</w:t>
      </w:r>
      <w:r>
        <w:rPr>
          <w:w w:val="110"/>
        </w:rPr>
        <w:t>東京、大阪、名古屋、福岡、札幌</w:t>
      </w:r>
      <w:r>
        <w:rPr>
          <w:w w:val="135"/>
        </w:rPr>
        <w:t>)</w:t>
      </w:r>
      <w:r>
        <w:rPr>
          <w:w w:val="110"/>
        </w:rPr>
        <w:t>の加重平均</w:t>
      </w:r>
    </w:p>
    <w:p>
      <w:pPr>
        <w:spacing w:after="0"/>
        <w:sectPr>
          <w:type w:val="continuous"/>
          <w:pgSz w:w="11910" w:h="16840"/>
          <w:pgMar w:top="980" w:bottom="280" w:left="680" w:right="980"/>
        </w:sectPr>
      </w:pPr>
    </w:p>
    <w:p>
      <w:pPr>
        <w:spacing w:before="38"/>
        <w:ind w:left="726" w:right="0" w:firstLine="0"/>
        <w:jc w:val="left"/>
        <w:rPr>
          <w:rFonts w:ascii="Heiti SC" w:eastAsia="Heiti SC" w:hint="eastAsia"/>
          <w:b/>
          <w:sz w:val="19"/>
        </w:rPr>
      </w:pPr>
      <w:r>
        <w:rPr>
          <w:rFonts w:ascii="Heiti SC" w:eastAsia="Heiti SC" w:hint="eastAsia"/>
          <w:b/>
          <w:w w:val="105"/>
          <w:sz w:val="19"/>
        </w:rPr>
        <w:t>平 成 ２ ３ 年 産 り ん ご 品 種 別 平 均 価 格</w:t>
      </w:r>
    </w:p>
    <w:p>
      <w:pPr>
        <w:pStyle w:val="BodyText"/>
        <w:spacing w:before="11"/>
        <w:rPr>
          <w:rFonts w:ascii="Heiti SC"/>
          <w:b/>
          <w:sz w:val="21"/>
        </w:rPr>
      </w:pPr>
      <w:r>
        <w:rPr/>
        <w:pict>
          <v:shapetype id="_x0000_t202" o:spt="202" coordsize="21600,21600" path="m,l,21600r21600,l21600,xe">
            <v:stroke joinstyle="miter"/>
            <v:path gradientshapeok="t" o:connecttype="rect"/>
          </v:shapetype>
          <v:shape style="position:absolute;margin-left:68.699997pt;margin-top:15.911011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83" w:right="0" w:firstLine="0"/>
                    <w:jc w:val="left"/>
                    <w:rPr>
                      <w:sz w:val="15"/>
                    </w:rPr>
                  </w:pPr>
                  <w:r>
                    <w:rPr>
                      <w:sz w:val="15"/>
                    </w:rPr>
                    <w:t>3 月分</w:t>
                  </w:r>
                </w:p>
              </w:txbxContent>
            </v:textbox>
            <v:stroke dashstyle="solid"/>
            <w10:wrap type="topAndBottom"/>
          </v:shape>
        </w:pict>
      </w:r>
    </w:p>
    <w:p>
      <w:pPr>
        <w:pStyle w:val="BodyText"/>
        <w:spacing w:before="7"/>
        <w:rPr>
          <w:rFonts w:ascii="Heiti SC"/>
          <w:b/>
          <w:sz w:val="16"/>
        </w:rPr>
      </w:pPr>
    </w:p>
    <w:p>
      <w:pPr>
        <w:tabs>
          <w:tab w:pos="7113" w:val="left" w:leader="none"/>
        </w:tabs>
        <w:spacing w:before="72" w:after="17"/>
        <w:ind w:left="0" w:right="48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9"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204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267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253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284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226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277</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201</w:t>
            </w:r>
          </w:p>
        </w:tc>
        <w:tc>
          <w:tcPr>
            <w:tcW w:w="1527" w:type="dxa"/>
            <w:tcBorders>
              <w:bottom w:val="single" w:sz="6" w:space="0" w:color="000000"/>
            </w:tcBorders>
          </w:tcPr>
          <w:p>
            <w:pPr>
              <w:pStyle w:val="TableParagraph"/>
              <w:spacing w:line="215" w:lineRule="exact"/>
              <w:ind w:right="-15"/>
              <w:rPr>
                <w:sz w:val="17"/>
              </w:rPr>
            </w:pPr>
            <w:r>
              <w:rPr>
                <w:w w:val="85"/>
                <w:sz w:val="17"/>
              </w:rPr>
              <w:t>270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203" w:right="390"/>
              <w:jc w:val="center"/>
              <w:rPr>
                <w:sz w:val="17"/>
              </w:rPr>
            </w:pPr>
            <w:r>
              <w:rPr>
                <w:sz w:val="17"/>
              </w:rPr>
              <w:t>77</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128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201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197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218</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93" w:right="0"/>
              <w:jc w:val="left"/>
              <w:rPr>
                <w:sz w:val="17"/>
              </w:rPr>
            </w:pPr>
            <w:r>
              <w:rPr>
                <w:sz w:val="17"/>
              </w:rPr>
              <w:t>261</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211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203" w:right="390"/>
              <w:jc w:val="center"/>
              <w:rPr>
                <w:sz w:val="17"/>
              </w:rPr>
            </w:pPr>
            <w:r>
              <w:rPr>
                <w:sz w:val="17"/>
              </w:rPr>
              <w:t>67</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125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264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195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211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216</w:t>
            </w:r>
          </w:p>
        </w:tc>
        <w:tc>
          <w:tcPr>
            <w:tcW w:w="1535" w:type="dxa"/>
            <w:tcBorders>
              <w:top w:val="single" w:sz="6" w:space="0" w:color="000000"/>
              <w:left w:val="single" w:sz="6" w:space="0" w:color="000000"/>
            </w:tcBorders>
            <w:shd w:val="clear" w:color="auto" w:fill="DAEDF2"/>
          </w:tcPr>
          <w:p>
            <w:pPr>
              <w:pStyle w:val="TableParagraph"/>
              <w:spacing w:line="213" w:lineRule="exact"/>
              <w:ind w:left="493" w:right="0"/>
              <w:jc w:val="left"/>
              <w:rPr>
                <w:sz w:val="17"/>
              </w:rPr>
            </w:pPr>
            <w:r>
              <w:rPr>
                <w:sz w:val="17"/>
              </w:rPr>
              <w:t>300</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216</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200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260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196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184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232</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206 (232)</w:t>
            </w:r>
          </w:p>
        </w:tc>
        <w:tc>
          <w:tcPr>
            <w:tcW w:w="1527" w:type="dxa"/>
            <w:tcBorders>
              <w:bottom w:val="single" w:sz="6" w:space="0" w:color="000000"/>
            </w:tcBorders>
          </w:tcPr>
          <w:p>
            <w:pPr>
              <w:pStyle w:val="TableParagraph"/>
              <w:spacing w:line="215" w:lineRule="exact"/>
              <w:ind w:right="-15"/>
              <w:rPr>
                <w:sz w:val="17"/>
              </w:rPr>
            </w:pPr>
            <w:r>
              <w:rPr>
                <w:w w:val="85"/>
                <w:sz w:val="17"/>
              </w:rPr>
              <w:t>212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171</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173 (199)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136</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93" w:right="0"/>
              <w:jc w:val="left"/>
              <w:rPr>
                <w:sz w:val="17"/>
              </w:rPr>
            </w:pPr>
            <w:r>
              <w:rPr>
                <w:sz w:val="17"/>
              </w:rPr>
              <w:t>119 (117)</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126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155</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148 (167)</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rPr>
                <w:sz w:val="17"/>
              </w:rPr>
            </w:pPr>
            <w:r>
              <w:rPr>
                <w:w w:val="85"/>
                <w:sz w:val="17"/>
              </w:rPr>
              <w:t>110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152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131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142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150</w:t>
            </w:r>
          </w:p>
        </w:tc>
        <w:tc>
          <w:tcPr>
            <w:tcW w:w="1535" w:type="dxa"/>
            <w:tcBorders>
              <w:top w:val="single" w:sz="6" w:space="0" w:color="000000"/>
              <w:left w:val="single" w:sz="6" w:space="0" w:color="000000"/>
            </w:tcBorders>
            <w:shd w:val="clear" w:color="auto" w:fill="DAEDF2"/>
          </w:tcPr>
          <w:p>
            <w:pPr>
              <w:pStyle w:val="TableParagraph"/>
              <w:spacing w:line="213" w:lineRule="exact"/>
              <w:ind w:left="493" w:right="0"/>
              <w:jc w:val="left"/>
              <w:rPr>
                <w:sz w:val="17"/>
              </w:rPr>
            </w:pPr>
            <w:r>
              <w:rPr>
                <w:sz w:val="17"/>
              </w:rPr>
              <w:t>139 (139)</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142</w:t>
            </w:r>
          </w:p>
        </w:tc>
      </w:tr>
    </w:tbl>
    <w:p>
      <w:pPr>
        <w:spacing w:before="12"/>
        <w:ind w:left="1407" w:right="0" w:firstLine="0"/>
        <w:jc w:val="left"/>
        <w:rPr>
          <w:sz w:val="13"/>
        </w:rPr>
      </w:pPr>
      <w:r>
        <w:rPr>
          <w:sz w:val="13"/>
        </w:rPr>
        <w:t>※ 産地５市場及び県りんご商協連加入の主要組合員の平均価格（加重平均）である。</w:t>
      </w:r>
    </w:p>
    <w:p>
      <w:pPr>
        <w:spacing w:before="51"/>
        <w:ind w:left="1407" w:right="0" w:firstLine="0"/>
        <w:jc w:val="left"/>
        <w:rPr>
          <w:sz w:val="13"/>
        </w:rPr>
      </w:pPr>
      <w:r>
        <w:rPr>
          <w:sz w:val="13"/>
        </w:rPr>
        <w:t>※ 前３年平均は、平成20･21･22年産の平均値である。</w:t>
      </w:r>
    </w:p>
    <w:p>
      <w:pPr>
        <w:spacing w:before="52"/>
        <w:ind w:left="1407" w:right="0" w:firstLine="0"/>
        <w:jc w:val="left"/>
        <w:rPr>
          <w:sz w:val="13"/>
        </w:rPr>
      </w:pPr>
      <w:r>
        <w:rPr>
          <w:sz w:val="13"/>
        </w:rPr>
        <w:t>※ 価格は消費税を含む。</w:t>
      </w:r>
    </w:p>
    <w:p>
      <w:pPr>
        <w:spacing w:before="51"/>
        <w:ind w:left="1407"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113" w:val="left" w:leader="none"/>
        </w:tabs>
        <w:spacing w:before="0" w:after="34"/>
        <w:ind w:left="0" w:right="48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9"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ind w:right="0"/>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529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436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381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330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382</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334</w:t>
            </w:r>
          </w:p>
        </w:tc>
        <w:tc>
          <w:tcPr>
            <w:tcW w:w="1527" w:type="dxa"/>
            <w:tcBorders>
              <w:bottom w:val="single" w:sz="6" w:space="0" w:color="000000"/>
            </w:tcBorders>
          </w:tcPr>
          <w:p>
            <w:pPr>
              <w:pStyle w:val="TableParagraph"/>
              <w:spacing w:line="215" w:lineRule="exact"/>
              <w:ind w:right="-15"/>
              <w:rPr>
                <w:sz w:val="17"/>
              </w:rPr>
            </w:pPr>
            <w:r>
              <w:rPr>
                <w:w w:val="85"/>
                <w:sz w:val="17"/>
              </w:rPr>
              <w:t>375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418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225</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249 (205)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229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152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170</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93" w:right="0"/>
              <w:jc w:val="left"/>
              <w:rPr>
                <w:sz w:val="17"/>
              </w:rPr>
            </w:pPr>
            <w:r>
              <w:rPr>
                <w:sz w:val="17"/>
              </w:rPr>
              <w:t>134</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164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254</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230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199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121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143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153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168</w:t>
            </w:r>
          </w:p>
        </w:tc>
        <w:tc>
          <w:tcPr>
            <w:tcW w:w="1535" w:type="dxa"/>
            <w:tcBorders>
              <w:top w:val="single" w:sz="6" w:space="0" w:color="000000"/>
              <w:left w:val="single" w:sz="6" w:space="0" w:color="000000"/>
            </w:tcBorders>
            <w:shd w:val="clear" w:color="auto" w:fill="DAEDF2"/>
          </w:tcPr>
          <w:p>
            <w:pPr>
              <w:pStyle w:val="TableParagraph"/>
              <w:spacing w:line="213" w:lineRule="exact"/>
              <w:ind w:left="493" w:right="0"/>
              <w:jc w:val="left"/>
              <w:rPr>
                <w:sz w:val="17"/>
              </w:rPr>
            </w:pPr>
            <w:r>
              <w:rPr>
                <w:sz w:val="17"/>
              </w:rPr>
              <w:t>131</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163</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380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414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345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310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362</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325 (350)</w:t>
            </w:r>
          </w:p>
        </w:tc>
        <w:tc>
          <w:tcPr>
            <w:tcW w:w="1527" w:type="dxa"/>
            <w:tcBorders>
              <w:bottom w:val="single" w:sz="6" w:space="0" w:color="000000"/>
            </w:tcBorders>
          </w:tcPr>
          <w:p>
            <w:pPr>
              <w:pStyle w:val="TableParagraph"/>
              <w:spacing w:line="215" w:lineRule="exact"/>
              <w:ind w:right="-15"/>
              <w:rPr>
                <w:sz w:val="17"/>
              </w:rPr>
            </w:pPr>
            <w:r>
              <w:rPr>
                <w:w w:val="85"/>
                <w:sz w:val="17"/>
              </w:rPr>
              <w:t>334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245</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298 (313)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259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123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148</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93" w:right="0"/>
              <w:jc w:val="left"/>
              <w:rPr>
                <w:sz w:val="17"/>
              </w:rPr>
            </w:pPr>
            <w:r>
              <w:rPr>
                <w:sz w:val="17"/>
              </w:rPr>
              <w:t>109 (112)</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129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230</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268 (283)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233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rPr>
                <w:sz w:val="17"/>
              </w:rPr>
            </w:pPr>
            <w:r>
              <w:rPr>
                <w:w w:val="85"/>
                <w:sz w:val="17"/>
              </w:rPr>
              <w:t>111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156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124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139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139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157</w:t>
            </w:r>
          </w:p>
        </w:tc>
        <w:tc>
          <w:tcPr>
            <w:tcW w:w="1535" w:type="dxa"/>
            <w:tcBorders>
              <w:top w:val="single" w:sz="6" w:space="0" w:color="000000"/>
              <w:left w:val="single" w:sz="6" w:space="0" w:color="000000"/>
            </w:tcBorders>
            <w:shd w:val="clear" w:color="auto" w:fill="DAEDF2"/>
          </w:tcPr>
          <w:p>
            <w:pPr>
              <w:pStyle w:val="TableParagraph"/>
              <w:spacing w:line="213" w:lineRule="exact"/>
              <w:ind w:left="493" w:right="0"/>
              <w:jc w:val="left"/>
              <w:rPr>
                <w:sz w:val="17"/>
              </w:rPr>
            </w:pPr>
            <w:r>
              <w:rPr>
                <w:sz w:val="17"/>
              </w:rPr>
              <w:t>121</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143</w:t>
            </w:r>
          </w:p>
        </w:tc>
      </w:tr>
    </w:tbl>
    <w:p>
      <w:pPr>
        <w:spacing w:before="12"/>
        <w:ind w:left="1408" w:right="0" w:firstLine="0"/>
        <w:jc w:val="left"/>
        <w:rPr>
          <w:sz w:val="13"/>
        </w:rPr>
      </w:pPr>
      <w:r>
        <w:rPr>
          <w:sz w:val="13"/>
        </w:rPr>
        <w:t>※ 県外消費地市場（東京・大阪・名古屋・福岡・札幌の五市場）での県産りんごの平均価格（加重平均）である。</w:t>
      </w:r>
    </w:p>
    <w:p>
      <w:pPr>
        <w:spacing w:before="51"/>
        <w:ind w:left="1408" w:right="0" w:firstLine="0"/>
        <w:jc w:val="left"/>
        <w:rPr>
          <w:sz w:val="13"/>
        </w:rPr>
      </w:pPr>
      <w:r>
        <w:rPr>
          <w:sz w:val="13"/>
        </w:rPr>
        <w:t>※ 価格は消費税を含む。</w:t>
      </w:r>
    </w:p>
    <w:p>
      <w:pPr>
        <w:spacing w:before="52"/>
        <w:ind w:left="1407" w:right="0" w:firstLine="0"/>
        <w:jc w:val="left"/>
        <w:rPr>
          <w:sz w:val="13"/>
        </w:rPr>
      </w:pPr>
      <w:r>
        <w:rPr>
          <w:sz w:val="13"/>
        </w:rPr>
        <w:t>※ その他は早生ふじを含む数値である。</w:t>
      </w:r>
    </w:p>
    <w:p>
      <w:pPr>
        <w:spacing w:before="51"/>
        <w:ind w:left="140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 成 ２３ 年 産 り ん ご 県 外 出 荷 実 績</w:t>
      </w:r>
    </w:p>
    <w:p>
      <w:pPr>
        <w:pStyle w:val="BodyText"/>
        <w:rPr>
          <w:rFonts w:ascii="Heiti SC"/>
          <w:b/>
          <w:sz w:val="12"/>
        </w:rPr>
      </w:pPr>
      <w:r>
        <w:rPr/>
        <w:br w:type="column"/>
      </w:r>
      <w:r>
        <w:rPr>
          <w:rFonts w:ascii="Heiti SC"/>
          <w:b/>
          <w:sz w:val="12"/>
        </w:rPr>
      </w:r>
    </w:p>
    <w:p>
      <w:pPr>
        <w:pStyle w:val="BodyText"/>
        <w:spacing w:before="5"/>
        <w:rPr>
          <w:rFonts w:ascii="Heiti SC"/>
          <w:b/>
          <w:sz w:val="15"/>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5063" w:space="2178"/>
            <w:col w:w="300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8"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ind w:right="0"/>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205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2,475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2,915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16,900</w:t>
            </w:r>
          </w:p>
        </w:tc>
        <w:tc>
          <w:tcPr>
            <w:tcW w:w="1535" w:type="dxa"/>
            <w:tcBorders>
              <w:left w:val="single" w:sz="6" w:space="0" w:color="000000"/>
              <w:bottom w:val="single" w:sz="6" w:space="0" w:color="000000"/>
            </w:tcBorders>
          </w:tcPr>
          <w:p>
            <w:pPr>
              <w:pStyle w:val="TableParagraph"/>
              <w:spacing w:line="215" w:lineRule="exact"/>
              <w:ind w:left="409" w:right="0"/>
              <w:jc w:val="left"/>
              <w:rPr>
                <w:sz w:val="17"/>
              </w:rPr>
            </w:pPr>
            <w:r>
              <w:rPr>
                <w:sz w:val="17"/>
              </w:rPr>
              <w:t>718</w:t>
            </w:r>
          </w:p>
        </w:tc>
        <w:tc>
          <w:tcPr>
            <w:tcW w:w="1527" w:type="dxa"/>
            <w:tcBorders>
              <w:bottom w:val="single" w:sz="6" w:space="0" w:color="000000"/>
            </w:tcBorders>
          </w:tcPr>
          <w:p>
            <w:pPr>
              <w:pStyle w:val="TableParagraph"/>
              <w:spacing w:line="215" w:lineRule="exact"/>
              <w:ind w:right="-15"/>
              <w:rPr>
                <w:sz w:val="17"/>
              </w:rPr>
            </w:pPr>
            <w:r>
              <w:rPr>
                <w:w w:val="95"/>
                <w:sz w:val="17"/>
              </w:rPr>
              <w:t>23,252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72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2,339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5,030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29,522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right="0"/>
              <w:jc w:val="left"/>
              <w:rPr>
                <w:sz w:val="17"/>
              </w:rPr>
            </w:pPr>
            <w:r>
              <w:rPr>
                <w:sz w:val="17"/>
              </w:rPr>
              <w:t>644</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37,797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54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106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58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57</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09" w:right="0"/>
              <w:jc w:val="left"/>
              <w:rPr>
                <w:sz w:val="17"/>
              </w:rPr>
            </w:pPr>
            <w:r>
              <w:rPr>
                <w:sz w:val="17"/>
              </w:rPr>
              <w:t>111</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62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3,014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4,934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29,937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right="0"/>
              <w:jc w:val="left"/>
              <w:rPr>
                <w:sz w:val="17"/>
              </w:rPr>
            </w:pPr>
            <w:r>
              <w:rPr>
                <w:sz w:val="17"/>
              </w:rPr>
              <w:t>563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38,876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29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70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82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59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56</w:t>
            </w:r>
          </w:p>
        </w:tc>
        <w:tc>
          <w:tcPr>
            <w:tcW w:w="1535" w:type="dxa"/>
            <w:tcBorders>
              <w:top w:val="single" w:sz="6" w:space="0" w:color="000000"/>
              <w:left w:val="single" w:sz="6" w:space="0" w:color="000000"/>
            </w:tcBorders>
            <w:shd w:val="clear" w:color="auto" w:fill="DAEDF2"/>
          </w:tcPr>
          <w:p>
            <w:pPr>
              <w:pStyle w:val="TableParagraph"/>
              <w:spacing w:line="213" w:lineRule="exact"/>
              <w:ind w:left="409" w:right="0"/>
              <w:jc w:val="left"/>
              <w:rPr>
                <w:sz w:val="17"/>
              </w:rPr>
            </w:pPr>
            <w:r>
              <w:rPr>
                <w:sz w:val="17"/>
              </w:rPr>
              <w:t>128</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60</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95"/>
                <w:sz w:val="17"/>
              </w:rPr>
              <w:t>22,109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1,689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1,326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13,918</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13,927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84,458</w:t>
            </w:r>
          </w:p>
        </w:tc>
        <w:tc>
          <w:tcPr>
            <w:tcW w:w="1535" w:type="dxa"/>
            <w:tcBorders>
              <w:left w:val="single" w:sz="6" w:space="0" w:color="000000"/>
              <w:bottom w:val="single" w:sz="6" w:space="0" w:color="000000"/>
            </w:tcBorders>
          </w:tcPr>
          <w:p>
            <w:pPr>
              <w:pStyle w:val="TableParagraph"/>
              <w:spacing w:line="215" w:lineRule="exact"/>
              <w:ind w:left="157" w:right="0"/>
              <w:jc w:val="left"/>
              <w:rPr>
                <w:sz w:val="17"/>
              </w:rPr>
            </w:pPr>
            <w:r>
              <w:rPr>
                <w:w w:val="105"/>
                <w:sz w:val="17"/>
              </w:rPr>
              <w:t>22,444 (8,653)</w:t>
            </w:r>
          </w:p>
        </w:tc>
        <w:tc>
          <w:tcPr>
            <w:tcW w:w="1527" w:type="dxa"/>
            <w:tcBorders>
              <w:bottom w:val="single" w:sz="6" w:space="0" w:color="000000"/>
            </w:tcBorders>
          </w:tcPr>
          <w:p>
            <w:pPr>
              <w:pStyle w:val="TableParagraph"/>
              <w:spacing w:line="215" w:lineRule="exact"/>
              <w:ind w:right="-15"/>
              <w:rPr>
                <w:sz w:val="17"/>
              </w:rPr>
            </w:pPr>
            <w:r>
              <w:rPr>
                <w:w w:val="95"/>
                <w:sz w:val="17"/>
              </w:rPr>
              <w:t>159,871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95"/>
                <w:sz w:val="17"/>
              </w:rPr>
              <w:t>20,554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2,090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1,592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14,571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19,815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113,007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right="0"/>
              <w:jc w:val="left"/>
              <w:rPr>
                <w:sz w:val="17"/>
              </w:rPr>
            </w:pPr>
            <w:r>
              <w:rPr>
                <w:w w:val="105"/>
                <w:sz w:val="17"/>
              </w:rPr>
              <w:t>14,530 (13,579)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199,738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81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70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rPr>
                <w:sz w:val="17"/>
              </w:rPr>
            </w:pPr>
            <w:r>
              <w:rPr>
                <w:w w:val="85"/>
                <w:sz w:val="17"/>
              </w:rPr>
              <w:t>75</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left="409" w:right="0"/>
              <w:jc w:val="left"/>
              <w:rPr>
                <w:sz w:val="17"/>
              </w:rPr>
            </w:pPr>
            <w:r>
              <w:rPr>
                <w:w w:val="105"/>
                <w:sz w:val="17"/>
              </w:rPr>
              <w:t>154 (64)</w:t>
            </w:r>
          </w:p>
        </w:tc>
        <w:tc>
          <w:tcPr>
            <w:tcW w:w="1527" w:type="dxa"/>
            <w:tcBorders>
              <w:top w:val="single" w:sz="6" w:space="0" w:color="000000"/>
              <w:bottom w:val="single" w:sz="6" w:space="0" w:color="000000"/>
            </w:tcBorders>
            <w:shd w:val="clear" w:color="auto" w:fill="DAEDF2"/>
          </w:tcPr>
          <w:p>
            <w:pPr>
              <w:pStyle w:val="TableParagraph"/>
              <w:spacing w:line="214" w:lineRule="exact"/>
              <w:ind w:right="-15"/>
              <w:rPr>
                <w:sz w:val="17"/>
              </w:rPr>
            </w:pPr>
            <w:r>
              <w:rPr>
                <w:w w:val="85"/>
                <w:sz w:val="17"/>
              </w:rPr>
              <w:t>80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95"/>
                <w:sz w:val="17"/>
              </w:rPr>
              <w:t>24,709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2,246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1,966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17,607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18,587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117,377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right="0"/>
              <w:jc w:val="left"/>
              <w:rPr>
                <w:sz w:val="17"/>
              </w:rPr>
            </w:pPr>
            <w:r>
              <w:rPr>
                <w:w w:val="105"/>
                <w:sz w:val="17"/>
              </w:rPr>
              <w:t>24,445 (10,976)</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206,937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75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79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75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rPr>
                <w:sz w:val="17"/>
              </w:rPr>
            </w:pPr>
            <w:r>
              <w:rPr>
                <w:w w:val="85"/>
                <w:sz w:val="17"/>
              </w:rPr>
              <w:t>72</w:t>
            </w:r>
          </w:p>
        </w:tc>
        <w:tc>
          <w:tcPr>
            <w:tcW w:w="1535" w:type="dxa"/>
            <w:tcBorders>
              <w:top w:val="single" w:sz="6" w:space="0" w:color="000000"/>
              <w:left w:val="single" w:sz="6" w:space="0" w:color="000000"/>
            </w:tcBorders>
            <w:shd w:val="clear" w:color="auto" w:fill="DAEDF2"/>
          </w:tcPr>
          <w:p>
            <w:pPr>
              <w:pStyle w:val="TableParagraph"/>
              <w:spacing w:line="213" w:lineRule="exact"/>
              <w:ind w:left="493" w:right="0"/>
              <w:jc w:val="left"/>
              <w:rPr>
                <w:sz w:val="17"/>
              </w:rPr>
            </w:pPr>
            <w:r>
              <w:rPr>
                <w:w w:val="105"/>
                <w:sz w:val="17"/>
              </w:rPr>
              <w:t>92 (79)</w:t>
            </w:r>
          </w:p>
        </w:tc>
        <w:tc>
          <w:tcPr>
            <w:tcW w:w="1527" w:type="dxa"/>
            <w:tcBorders>
              <w:top w:val="single" w:sz="6" w:space="0" w:color="000000"/>
            </w:tcBorders>
            <w:shd w:val="clear" w:color="auto" w:fill="DAEDF2"/>
          </w:tcPr>
          <w:p>
            <w:pPr>
              <w:pStyle w:val="TableParagraph"/>
              <w:spacing w:line="213" w:lineRule="exact"/>
              <w:ind w:right="-15"/>
              <w:rPr>
                <w:sz w:val="17"/>
              </w:rPr>
            </w:pPr>
            <w:r>
              <w:rPr>
                <w:w w:val="85"/>
                <w:sz w:val="17"/>
              </w:rPr>
              <w:t>77</w:t>
            </w:r>
          </w:p>
        </w:tc>
      </w:tr>
    </w:tbl>
    <w:p>
      <w:pPr>
        <w:spacing w:before="25"/>
        <w:ind w:left="1407" w:right="0" w:firstLine="0"/>
        <w:jc w:val="left"/>
        <w:rPr>
          <w:sz w:val="13"/>
        </w:rPr>
      </w:pPr>
      <w:r>
        <w:rPr>
          <w:sz w:val="13"/>
        </w:rPr>
        <w:t>※ 出荷実績は、生食用として県外に出荷されたものである。</w:t>
      </w:r>
    </w:p>
    <w:p>
      <w:pPr>
        <w:spacing w:before="49"/>
        <w:ind w:left="1407" w:right="0" w:firstLine="0"/>
        <w:jc w:val="left"/>
        <w:rPr>
          <w:sz w:val="13"/>
        </w:rPr>
      </w:pPr>
      <w:r>
        <w:rPr>
          <w:sz w:val="13"/>
        </w:rPr>
        <w:t>※ 前３年平均は、平成20･21･22年産の平均値である。</w:t>
      </w:r>
    </w:p>
    <w:p>
      <w:pPr>
        <w:spacing w:before="49"/>
        <w:ind w:left="140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980"/>
        </w:sectPr>
      </w:pPr>
    </w:p>
    <w:p>
      <w:pPr>
        <w:spacing w:before="33"/>
        <w:ind w:left="726" w:right="0" w:firstLine="0"/>
        <w:jc w:val="left"/>
        <w:rPr>
          <w:rFonts w:ascii="Heiti SC" w:eastAsia="Heiti SC" w:hint="eastAsia"/>
          <w:b/>
          <w:sz w:val="19"/>
        </w:rPr>
      </w:pPr>
      <w:r>
        <w:rPr>
          <w:rFonts w:ascii="Heiti SC" w:eastAsia="Heiti SC" w:hint="eastAsia"/>
          <w:b/>
          <w:w w:val="105"/>
          <w:sz w:val="19"/>
        </w:rPr>
        <w:t>平成２３年産りんご県外市場販売金額</w:t>
      </w:r>
    </w:p>
    <w:p>
      <w:pPr>
        <w:pStyle w:val="BodyText"/>
        <w:rPr>
          <w:rFonts w:ascii="Heiti SC"/>
          <w:b/>
          <w:sz w:val="12"/>
        </w:rPr>
      </w:pPr>
      <w:r>
        <w:rPr/>
        <w:br w:type="column"/>
      </w:r>
      <w:r>
        <w:rPr>
          <w:rFonts w:ascii="Heiti SC"/>
          <w:b/>
          <w:sz w:val="12"/>
        </w:rPr>
      </w:r>
    </w:p>
    <w:p>
      <w:pPr>
        <w:pStyle w:val="BodyText"/>
        <w:spacing w:before="4"/>
        <w:rPr>
          <w:rFonts w:ascii="Heiti SC"/>
          <w:b/>
          <w:sz w:val="13"/>
        </w:rPr>
      </w:pP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980"/>
          <w:cols w:num="2" w:equalWidth="0">
            <w:col w:w="4151" w:space="1305"/>
            <w:col w:w="4794"/>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before="28"/>
              <w:ind w:left="509" w:right="0"/>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before="28"/>
              <w:ind w:left="374" w:right="0"/>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22,509</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375</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8,449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36,855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230</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8,493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61</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163</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right="0"/>
              <w:rPr>
                <w:sz w:val="17"/>
              </w:rPr>
            </w:pPr>
            <w:r>
              <w:rPr>
                <w:w w:val="85"/>
                <w:sz w:val="17"/>
              </w:rPr>
              <w:t>99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37,958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8,760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59</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162</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96</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60" w:right="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151,758</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333</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50,482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189,669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264</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50,097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80</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126</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right="0"/>
              <w:rPr>
                <w:sz w:val="17"/>
              </w:rPr>
            </w:pPr>
            <w:r>
              <w:rPr>
                <w:w w:val="85"/>
                <w:sz w:val="17"/>
              </w:rPr>
              <w:t>101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197,135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237</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15"/>
              <w:rPr>
                <w:sz w:val="17"/>
              </w:rPr>
            </w:pPr>
            <w:r>
              <w:rPr>
                <w:w w:val="95"/>
                <w:sz w:val="17"/>
              </w:rPr>
              <w:t>46,561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77</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141</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108</w:t>
            </w:r>
          </w:p>
        </w:tc>
      </w:tr>
    </w:tbl>
    <w:p>
      <w:pPr>
        <w:spacing w:before="23"/>
        <w:ind w:left="140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98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平成２３年産りんご加工実績</w:t>
      </w:r>
    </w:p>
    <w:p>
      <w:pPr>
        <w:pStyle w:val="BodyText"/>
        <w:rPr>
          <w:rFonts w:ascii="Heiti SC"/>
          <w:b/>
          <w:sz w:val="12"/>
        </w:rPr>
      </w:pPr>
      <w:r>
        <w:rPr/>
        <w:br w:type="column"/>
      </w:r>
      <w:r>
        <w:rPr>
          <w:rFonts w:ascii="Heiti SC"/>
          <w:b/>
          <w:sz w:val="12"/>
        </w:rPr>
      </w:r>
    </w:p>
    <w:p>
      <w:pPr>
        <w:pStyle w:val="BodyText"/>
        <w:spacing w:before="5"/>
        <w:rPr>
          <w:rFonts w:ascii="Heiti SC"/>
          <w:b/>
          <w:sz w:val="15"/>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3354" w:space="2627"/>
            <w:col w:w="426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spacing w:before="28"/>
              <w:ind w:left="435" w:right="0"/>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before="28"/>
              <w:ind w:left="442" w:right="0"/>
              <w:jc w:val="left"/>
              <w:rPr>
                <w:sz w:val="13"/>
              </w:rPr>
            </w:pPr>
            <w:r>
              <w:rPr>
                <w:sz w:val="13"/>
              </w:rPr>
              <w:t>原料処理量</w:t>
            </w:r>
          </w:p>
        </w:tc>
        <w:tc>
          <w:tcPr>
            <w:tcW w:w="1535" w:type="dxa"/>
            <w:tcBorders>
              <w:left w:val="single" w:sz="6" w:space="0" w:color="000000"/>
            </w:tcBorders>
          </w:tcPr>
          <w:p>
            <w:pPr>
              <w:pStyle w:val="TableParagraph"/>
              <w:spacing w:before="28"/>
              <w:ind w:left="442" w:right="0"/>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2,581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2,587</w:t>
            </w:r>
          </w:p>
        </w:tc>
        <w:tc>
          <w:tcPr>
            <w:tcW w:w="1535" w:type="dxa"/>
            <w:tcBorders>
              <w:left w:val="single" w:sz="6" w:space="0" w:color="000000"/>
              <w:bottom w:val="single" w:sz="6" w:space="0" w:color="000000"/>
            </w:tcBorders>
          </w:tcPr>
          <w:p>
            <w:pPr>
              <w:pStyle w:val="TableParagraph"/>
              <w:spacing w:line="215" w:lineRule="exact"/>
              <w:ind w:right="0"/>
              <w:rPr>
                <w:sz w:val="17"/>
              </w:rPr>
            </w:pPr>
            <w:r>
              <w:rPr>
                <w:w w:val="95"/>
                <w:sz w:val="17"/>
              </w:rPr>
              <w:t>1,994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3,485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3,128</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2,237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74</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83</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line="214" w:lineRule="exact"/>
              <w:ind w:right="0"/>
              <w:rPr>
                <w:sz w:val="17"/>
              </w:rPr>
            </w:pPr>
            <w:r>
              <w:rPr>
                <w:w w:val="85"/>
                <w:sz w:val="17"/>
              </w:rPr>
              <w:t>89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4,661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4,716</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2,836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55</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55</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70</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60" w:right="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44,407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42,412</w:t>
            </w:r>
          </w:p>
        </w:tc>
        <w:tc>
          <w:tcPr>
            <w:tcW w:w="1535" w:type="dxa"/>
            <w:vMerge w:val="restart"/>
            <w:tcBorders>
              <w:left w:val="single" w:sz="6" w:space="0" w:color="000000"/>
            </w:tcBorders>
          </w:tcPr>
          <w:p>
            <w:pPr>
              <w:pStyle w:val="TableParagraph"/>
              <w:ind w:right="0"/>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51,816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49,580</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86</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spacing w:line="214" w:lineRule="exact"/>
              <w:ind w:right="6"/>
              <w:rPr>
                <w:sz w:val="17"/>
              </w:rPr>
            </w:pPr>
            <w:r>
              <w:rPr>
                <w:w w:val="85"/>
                <w:sz w:val="17"/>
              </w:rPr>
              <w:t>86</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60,650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57,813</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73</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73</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8"/>
        <w:rPr>
          <w:sz w:val="20"/>
        </w:rPr>
      </w:pPr>
      <w:r>
        <w:rPr/>
        <w:pict>
          <v:shape style="position:absolute;margin-left:68.699997pt;margin-top:16.048286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平成２３年産国産りんご輸出量及び金額</w:t>
      </w:r>
    </w:p>
    <w:p>
      <w:pPr>
        <w:pStyle w:val="BodyText"/>
        <w:rPr>
          <w:rFonts w:ascii="Heiti SC"/>
          <w:b/>
          <w:sz w:val="12"/>
        </w:rPr>
      </w:pPr>
      <w:r>
        <w:rPr/>
        <w:br w:type="column"/>
      </w:r>
      <w:r>
        <w:rPr>
          <w:rFonts w:ascii="Heiti SC"/>
          <w:b/>
          <w:sz w:val="12"/>
        </w:rPr>
      </w:r>
    </w:p>
    <w:p>
      <w:pPr>
        <w:pStyle w:val="BodyText"/>
        <w:spacing w:before="4"/>
        <w:rPr>
          <w:rFonts w:ascii="Heiti SC"/>
          <w:b/>
          <w:sz w:val="15"/>
        </w:rPr>
      </w:pPr>
    </w:p>
    <w:p>
      <w:pPr>
        <w:spacing w:before="0"/>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980"/>
          <w:cols w:num="2" w:equalWidth="0">
            <w:col w:w="4350" w:space="3167"/>
            <w:col w:w="2733"/>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4"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数</w:t>
              <w:tab/>
              <w:t>量</w:t>
            </w:r>
          </w:p>
        </w:tc>
        <w:tc>
          <w:tcPr>
            <w:tcW w:w="1535" w:type="dxa"/>
            <w:tcBorders>
              <w:left w:val="single" w:sz="6" w:space="0" w:color="000000"/>
            </w:tcBorders>
          </w:tcPr>
          <w:p>
            <w:pPr>
              <w:pStyle w:val="TableParagraph"/>
              <w:spacing w:before="28"/>
              <w:ind w:left="240" w:right="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金</w:t>
              <w:tab/>
              <w:t>額</w:t>
            </w:r>
          </w:p>
        </w:tc>
        <w:tc>
          <w:tcPr>
            <w:tcW w:w="1525" w:type="dxa"/>
            <w:tcBorders>
              <w:left w:val="single" w:sz="6" w:space="0" w:color="000000"/>
            </w:tcBorders>
          </w:tcPr>
          <w:p>
            <w:pPr>
              <w:pStyle w:val="TableParagraph"/>
              <w:spacing w:before="28"/>
              <w:ind w:left="235" w:right="0"/>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２月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before="28"/>
              <w:ind w:right="2"/>
              <w:rPr>
                <w:sz w:val="13"/>
              </w:rPr>
            </w:pPr>
            <w:r>
              <w:rPr>
                <w:w w:val="90"/>
                <w:sz w:val="13"/>
              </w:rPr>
              <w:t>276</w:t>
            </w:r>
          </w:p>
        </w:tc>
        <w:tc>
          <w:tcPr>
            <w:tcW w:w="1535" w:type="dxa"/>
            <w:tcBorders>
              <w:left w:val="single" w:sz="6" w:space="0" w:color="000000"/>
              <w:bottom w:val="single" w:sz="6" w:space="0" w:color="000000"/>
            </w:tcBorders>
          </w:tcPr>
          <w:p>
            <w:pPr>
              <w:pStyle w:val="TableParagraph"/>
              <w:spacing w:before="28"/>
              <w:ind w:right="-15"/>
              <w:rPr>
                <w:sz w:val="13"/>
              </w:rPr>
            </w:pPr>
            <w:r>
              <w:rPr>
                <w:w w:val="90"/>
                <w:sz w:val="13"/>
              </w:rPr>
              <w:t>188</w:t>
            </w:r>
          </w:p>
        </w:tc>
        <w:tc>
          <w:tcPr>
            <w:tcW w:w="1537" w:type="dxa"/>
            <w:tcBorders>
              <w:bottom w:val="single" w:sz="6" w:space="0" w:color="000000"/>
              <w:right w:val="single" w:sz="6" w:space="0" w:color="000000"/>
            </w:tcBorders>
          </w:tcPr>
          <w:p>
            <w:pPr>
              <w:pStyle w:val="TableParagraph"/>
              <w:spacing w:before="21"/>
              <w:ind w:right="2"/>
              <w:rPr>
                <w:sz w:val="13"/>
              </w:rPr>
            </w:pPr>
            <w:r>
              <w:rPr>
                <w:spacing w:val="1"/>
                <w:w w:val="91"/>
                <w:sz w:val="13"/>
              </w:rPr>
              <w:t>115</w:t>
            </w:r>
            <w:r>
              <w:rPr>
                <w:spacing w:val="1"/>
                <w:w w:val="182"/>
                <w:sz w:val="13"/>
              </w:rPr>
              <w:t>,</w:t>
            </w:r>
            <w:r>
              <w:rPr>
                <w:spacing w:val="1"/>
                <w:w w:val="91"/>
                <w:sz w:val="13"/>
              </w:rPr>
              <w:t>70</w:t>
            </w:r>
            <w:r>
              <w:rPr>
                <w:w w:val="91"/>
                <w:sz w:val="13"/>
              </w:rPr>
              <w:t>7</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72</w:t>
            </w:r>
            <w:r>
              <w:rPr>
                <w:spacing w:val="1"/>
                <w:w w:val="182"/>
                <w:sz w:val="13"/>
              </w:rPr>
              <w:t>,</w:t>
            </w:r>
            <w:r>
              <w:rPr>
                <w:spacing w:val="1"/>
                <w:w w:val="91"/>
                <w:sz w:val="13"/>
              </w:rPr>
              <w:t>13</w:t>
            </w:r>
            <w:r>
              <w:rPr>
                <w:w w:val="91"/>
                <w:sz w:val="13"/>
              </w:rPr>
              <w:t>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1</w:t>
            </w:r>
            <w:r>
              <w:rPr>
                <w:spacing w:val="1"/>
                <w:w w:val="182"/>
                <w:sz w:val="13"/>
              </w:rPr>
              <w:t>,</w:t>
            </w:r>
            <w:r>
              <w:rPr>
                <w:spacing w:val="1"/>
                <w:w w:val="91"/>
                <w:sz w:val="13"/>
              </w:rPr>
              <w:t>80</w:t>
            </w:r>
            <w:r>
              <w:rPr>
                <w:w w:val="91"/>
                <w:sz w:val="13"/>
              </w:rPr>
              <w:t>5</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w:t>
            </w:r>
            <w:r>
              <w:rPr>
                <w:spacing w:val="1"/>
                <w:w w:val="182"/>
                <w:sz w:val="13"/>
              </w:rPr>
              <w:t>,</w:t>
            </w:r>
            <w:r>
              <w:rPr>
                <w:spacing w:val="1"/>
                <w:w w:val="91"/>
                <w:sz w:val="13"/>
              </w:rPr>
              <w:t>70</w:t>
            </w:r>
            <w:r>
              <w:rPr>
                <w:w w:val="91"/>
                <w:sz w:val="13"/>
              </w:rPr>
              <w:t>0</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479</w:t>
            </w:r>
            <w:r>
              <w:rPr>
                <w:spacing w:val="1"/>
                <w:w w:val="182"/>
                <w:sz w:val="13"/>
              </w:rPr>
              <w:t>,</w:t>
            </w:r>
            <w:r>
              <w:rPr>
                <w:spacing w:val="1"/>
                <w:w w:val="91"/>
                <w:sz w:val="13"/>
              </w:rPr>
              <w:t>99</w:t>
            </w:r>
            <w:r>
              <w:rPr>
                <w:w w:val="91"/>
                <w:sz w:val="13"/>
              </w:rPr>
              <w:t>6</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440</w:t>
            </w:r>
            <w:r>
              <w:rPr>
                <w:spacing w:val="1"/>
                <w:w w:val="182"/>
                <w:sz w:val="13"/>
              </w:rPr>
              <w:t>,</w:t>
            </w:r>
            <w:r>
              <w:rPr>
                <w:spacing w:val="1"/>
                <w:w w:val="91"/>
                <w:sz w:val="13"/>
              </w:rPr>
              <w:t>75</w:t>
            </w:r>
            <w:r>
              <w:rPr>
                <w:w w:val="91"/>
                <w:sz w:val="13"/>
              </w:rPr>
              <w:t>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before="27"/>
              <w:ind w:right="2"/>
              <w:rPr>
                <w:sz w:val="13"/>
              </w:rPr>
            </w:pPr>
            <w:r>
              <w:rPr>
                <w:w w:val="90"/>
                <w:sz w:val="13"/>
              </w:rPr>
              <w:t>15</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before="27"/>
              <w:ind w:right="-15"/>
              <w:rPr>
                <w:sz w:val="13"/>
              </w:rPr>
            </w:pPr>
            <w:r>
              <w:rPr>
                <w:w w:val="90"/>
                <w:sz w:val="13"/>
              </w:rPr>
              <w:t>11</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before="27"/>
              <w:ind w:right="2"/>
              <w:rPr>
                <w:sz w:val="13"/>
              </w:rPr>
            </w:pPr>
            <w:r>
              <w:rPr>
                <w:w w:val="90"/>
                <w:sz w:val="13"/>
              </w:rPr>
              <w:t>24</w:t>
            </w:r>
          </w:p>
        </w:tc>
        <w:tc>
          <w:tcPr>
            <w:tcW w:w="1525" w:type="dxa"/>
            <w:tcBorders>
              <w:top w:val="single" w:sz="6" w:space="0" w:color="000000"/>
              <w:left w:val="single" w:sz="6" w:space="0" w:color="000000"/>
              <w:bottom w:val="single" w:sz="6" w:space="0" w:color="000000"/>
            </w:tcBorders>
            <w:shd w:val="clear" w:color="auto" w:fill="DAEDF2"/>
          </w:tcPr>
          <w:p>
            <w:pPr>
              <w:pStyle w:val="TableParagraph"/>
              <w:spacing w:before="27"/>
              <w:ind w:right="-15"/>
              <w:rPr>
                <w:sz w:val="13"/>
              </w:rPr>
            </w:pPr>
            <w:r>
              <w:rPr>
                <w:w w:val="90"/>
                <w:sz w:val="13"/>
              </w:rPr>
              <w:t>16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1</w:t>
            </w:r>
            <w:r>
              <w:rPr>
                <w:spacing w:val="1"/>
                <w:w w:val="182"/>
                <w:sz w:val="13"/>
              </w:rPr>
              <w:t>,</w:t>
            </w:r>
            <w:r>
              <w:rPr>
                <w:spacing w:val="1"/>
                <w:w w:val="91"/>
                <w:sz w:val="13"/>
              </w:rPr>
              <w:t>89</w:t>
            </w:r>
            <w:r>
              <w:rPr>
                <w:w w:val="91"/>
                <w:sz w:val="13"/>
              </w:rPr>
              <w:t>1</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w:t>
            </w:r>
            <w:r>
              <w:rPr>
                <w:spacing w:val="1"/>
                <w:w w:val="182"/>
                <w:sz w:val="13"/>
              </w:rPr>
              <w:t>,</w:t>
            </w:r>
            <w:r>
              <w:rPr>
                <w:spacing w:val="1"/>
                <w:w w:val="91"/>
                <w:sz w:val="13"/>
              </w:rPr>
              <w:t>79</w:t>
            </w:r>
            <w:r>
              <w:rPr>
                <w:w w:val="91"/>
                <w:sz w:val="13"/>
              </w:rPr>
              <w:t>3</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460</w:t>
            </w:r>
            <w:r>
              <w:rPr>
                <w:spacing w:val="1"/>
                <w:w w:val="182"/>
                <w:sz w:val="13"/>
              </w:rPr>
              <w:t>,</w:t>
            </w:r>
            <w:r>
              <w:rPr>
                <w:spacing w:val="1"/>
                <w:w w:val="91"/>
                <w:sz w:val="13"/>
              </w:rPr>
              <w:t>95</w:t>
            </w:r>
            <w:r>
              <w:rPr>
                <w:w w:val="91"/>
                <w:sz w:val="13"/>
              </w:rPr>
              <w:t>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424</w:t>
            </w:r>
            <w:r>
              <w:rPr>
                <w:spacing w:val="1"/>
                <w:w w:val="182"/>
                <w:sz w:val="13"/>
              </w:rPr>
              <w:t>,</w:t>
            </w:r>
            <w:r>
              <w:rPr>
                <w:spacing w:val="1"/>
                <w:w w:val="91"/>
                <w:sz w:val="13"/>
              </w:rPr>
              <w:t>29</w:t>
            </w:r>
            <w:r>
              <w:rPr>
                <w:w w:val="91"/>
                <w:sz w:val="13"/>
              </w:rPr>
              <w:t>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before="27"/>
              <w:ind w:right="2"/>
              <w:rPr>
                <w:sz w:val="13"/>
              </w:rPr>
            </w:pPr>
            <w:r>
              <w:rPr>
                <w:w w:val="90"/>
                <w:sz w:val="13"/>
              </w:rPr>
              <w:t>15</w:t>
            </w:r>
          </w:p>
        </w:tc>
        <w:tc>
          <w:tcPr>
            <w:tcW w:w="1535" w:type="dxa"/>
            <w:tcBorders>
              <w:top w:val="single" w:sz="6" w:space="0" w:color="000000"/>
              <w:left w:val="single" w:sz="6" w:space="0" w:color="000000"/>
            </w:tcBorders>
            <w:shd w:val="clear" w:color="auto" w:fill="DAEDF2"/>
          </w:tcPr>
          <w:p>
            <w:pPr>
              <w:pStyle w:val="TableParagraph"/>
              <w:spacing w:before="27"/>
              <w:ind w:right="-15"/>
              <w:rPr>
                <w:sz w:val="13"/>
              </w:rPr>
            </w:pPr>
            <w:r>
              <w:rPr>
                <w:w w:val="90"/>
                <w:sz w:val="13"/>
              </w:rPr>
              <w:t>10</w:t>
            </w:r>
          </w:p>
        </w:tc>
        <w:tc>
          <w:tcPr>
            <w:tcW w:w="1537" w:type="dxa"/>
            <w:tcBorders>
              <w:top w:val="single" w:sz="6" w:space="0" w:color="000000"/>
              <w:right w:val="single" w:sz="6" w:space="0" w:color="000000"/>
            </w:tcBorders>
            <w:shd w:val="clear" w:color="auto" w:fill="DAEDF2"/>
          </w:tcPr>
          <w:p>
            <w:pPr>
              <w:pStyle w:val="TableParagraph"/>
              <w:spacing w:before="20"/>
              <w:ind w:right="2"/>
              <w:rPr>
                <w:sz w:val="13"/>
              </w:rPr>
            </w:pPr>
            <w:r>
              <w:rPr>
                <w:w w:val="90"/>
                <w:sz w:val="13"/>
              </w:rPr>
              <w:t>25</w:t>
            </w:r>
          </w:p>
        </w:tc>
        <w:tc>
          <w:tcPr>
            <w:tcW w:w="1525" w:type="dxa"/>
            <w:tcBorders>
              <w:top w:val="single" w:sz="6" w:space="0" w:color="000000"/>
              <w:left w:val="single" w:sz="6" w:space="0" w:color="000000"/>
            </w:tcBorders>
            <w:shd w:val="clear" w:color="auto" w:fill="DAEDF2"/>
          </w:tcPr>
          <w:p>
            <w:pPr>
              <w:pStyle w:val="TableParagraph"/>
              <w:spacing w:before="27"/>
              <w:ind w:right="-15"/>
              <w:rPr>
                <w:sz w:val="13"/>
              </w:rPr>
            </w:pPr>
            <w:r>
              <w:rPr>
                <w:w w:val="90"/>
                <w:sz w:val="13"/>
              </w:rPr>
              <w:t>17</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26" w:right="0"/>
              <w:jc w:val="left"/>
              <w:rPr>
                <w:sz w:val="13"/>
              </w:rPr>
            </w:pPr>
            <w:r>
              <w:rPr>
                <w:sz w:val="13"/>
              </w:rPr>
              <w:t>２月累計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before="28"/>
              <w:ind w:right="2"/>
              <w:rPr>
                <w:sz w:val="13"/>
              </w:rPr>
            </w:pPr>
            <w:r>
              <w:rPr>
                <w:spacing w:val="1"/>
                <w:w w:val="91"/>
                <w:sz w:val="13"/>
              </w:rPr>
              <w:t>8</w:t>
            </w:r>
            <w:r>
              <w:rPr>
                <w:spacing w:val="1"/>
                <w:w w:val="182"/>
                <w:sz w:val="13"/>
              </w:rPr>
              <w:t>,</w:t>
            </w:r>
            <w:r>
              <w:rPr>
                <w:spacing w:val="1"/>
                <w:w w:val="91"/>
                <w:sz w:val="13"/>
              </w:rPr>
              <w:t>88</w:t>
            </w:r>
            <w:r>
              <w:rPr>
                <w:w w:val="91"/>
                <w:sz w:val="13"/>
              </w:rPr>
              <w:t>5</w:t>
            </w:r>
          </w:p>
        </w:tc>
        <w:tc>
          <w:tcPr>
            <w:tcW w:w="1535" w:type="dxa"/>
            <w:tcBorders>
              <w:left w:val="single" w:sz="6" w:space="0" w:color="000000"/>
              <w:bottom w:val="single" w:sz="6" w:space="0" w:color="000000"/>
            </w:tcBorders>
          </w:tcPr>
          <w:p>
            <w:pPr>
              <w:pStyle w:val="TableParagraph"/>
              <w:spacing w:before="28"/>
              <w:ind w:right="-15"/>
              <w:rPr>
                <w:sz w:val="13"/>
              </w:rPr>
            </w:pPr>
            <w:r>
              <w:rPr>
                <w:spacing w:val="1"/>
                <w:w w:val="91"/>
                <w:sz w:val="13"/>
              </w:rPr>
              <w:t>7</w:t>
            </w:r>
            <w:r>
              <w:rPr>
                <w:spacing w:val="1"/>
                <w:w w:val="182"/>
                <w:sz w:val="13"/>
              </w:rPr>
              <w:t>,</w:t>
            </w:r>
            <w:r>
              <w:rPr>
                <w:spacing w:val="1"/>
                <w:w w:val="91"/>
                <w:sz w:val="13"/>
              </w:rPr>
              <w:t>76</w:t>
            </w:r>
            <w:r>
              <w:rPr>
                <w:w w:val="91"/>
                <w:sz w:val="13"/>
              </w:rPr>
              <w:t>2</w:t>
            </w:r>
          </w:p>
        </w:tc>
        <w:tc>
          <w:tcPr>
            <w:tcW w:w="1537" w:type="dxa"/>
            <w:tcBorders>
              <w:bottom w:val="single" w:sz="6" w:space="0" w:color="000000"/>
              <w:right w:val="single" w:sz="6" w:space="0" w:color="000000"/>
            </w:tcBorders>
          </w:tcPr>
          <w:p>
            <w:pPr>
              <w:pStyle w:val="TableParagraph"/>
              <w:spacing w:before="28"/>
              <w:ind w:right="2"/>
              <w:rPr>
                <w:sz w:val="13"/>
              </w:rPr>
            </w:pPr>
            <w:r>
              <w:rPr>
                <w:spacing w:val="1"/>
                <w:w w:val="91"/>
                <w:sz w:val="13"/>
              </w:rPr>
              <w:t>3</w:t>
            </w:r>
            <w:r>
              <w:rPr>
                <w:spacing w:val="1"/>
                <w:w w:val="182"/>
                <w:sz w:val="13"/>
              </w:rPr>
              <w:t>,</w:t>
            </w:r>
            <w:r>
              <w:rPr>
                <w:spacing w:val="1"/>
                <w:w w:val="91"/>
                <w:sz w:val="13"/>
              </w:rPr>
              <w:t>860</w:t>
            </w:r>
            <w:r>
              <w:rPr>
                <w:spacing w:val="1"/>
                <w:w w:val="182"/>
                <w:sz w:val="13"/>
              </w:rPr>
              <w:t>,</w:t>
            </w:r>
            <w:r>
              <w:rPr>
                <w:spacing w:val="1"/>
                <w:w w:val="91"/>
                <w:sz w:val="13"/>
              </w:rPr>
              <w:t>93</w:t>
            </w:r>
            <w:r>
              <w:rPr>
                <w:w w:val="91"/>
                <w:sz w:val="13"/>
              </w:rPr>
              <w:t>6</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3</w:t>
            </w:r>
            <w:r>
              <w:rPr>
                <w:spacing w:val="1"/>
                <w:w w:val="182"/>
                <w:sz w:val="13"/>
              </w:rPr>
              <w:t>,</w:t>
            </w:r>
            <w:r>
              <w:rPr>
                <w:spacing w:val="1"/>
                <w:w w:val="91"/>
                <w:sz w:val="13"/>
              </w:rPr>
              <w:t>219</w:t>
            </w:r>
            <w:r>
              <w:rPr>
                <w:spacing w:val="1"/>
                <w:w w:val="182"/>
                <w:sz w:val="13"/>
              </w:rPr>
              <w:t>,</w:t>
            </w:r>
            <w:r>
              <w:rPr>
                <w:spacing w:val="1"/>
                <w:w w:val="91"/>
                <w:sz w:val="13"/>
              </w:rPr>
              <w:t>69</w:t>
            </w:r>
            <w:r>
              <w:rPr>
                <w:w w:val="91"/>
                <w:sz w:val="13"/>
              </w:rPr>
              <w:t>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16</w:t>
            </w:r>
            <w:r>
              <w:rPr>
                <w:spacing w:val="1"/>
                <w:w w:val="182"/>
                <w:sz w:val="13"/>
              </w:rPr>
              <w:t>,</w:t>
            </w:r>
            <w:r>
              <w:rPr>
                <w:spacing w:val="1"/>
                <w:w w:val="91"/>
                <w:sz w:val="13"/>
              </w:rPr>
              <w:t>10</w:t>
            </w:r>
            <w:r>
              <w:rPr>
                <w:w w:val="91"/>
                <w:sz w:val="13"/>
              </w:rPr>
              <w:t>6</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14</w:t>
            </w:r>
            <w:r>
              <w:rPr>
                <w:spacing w:val="1"/>
                <w:w w:val="182"/>
                <w:sz w:val="13"/>
              </w:rPr>
              <w:t>,</w:t>
            </w:r>
            <w:r>
              <w:rPr>
                <w:spacing w:val="1"/>
                <w:w w:val="91"/>
                <w:sz w:val="13"/>
              </w:rPr>
              <w:t>38</w:t>
            </w:r>
            <w:r>
              <w:rPr>
                <w:w w:val="91"/>
                <w:sz w:val="13"/>
              </w:rPr>
              <w:t>9</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5</w:t>
            </w:r>
            <w:r>
              <w:rPr>
                <w:spacing w:val="1"/>
                <w:w w:val="182"/>
                <w:sz w:val="13"/>
              </w:rPr>
              <w:t>,</w:t>
            </w:r>
            <w:r>
              <w:rPr>
                <w:spacing w:val="1"/>
                <w:w w:val="91"/>
                <w:sz w:val="13"/>
              </w:rPr>
              <w:t>195</w:t>
            </w:r>
            <w:r>
              <w:rPr>
                <w:spacing w:val="1"/>
                <w:w w:val="182"/>
                <w:sz w:val="13"/>
              </w:rPr>
              <w:t>,</w:t>
            </w:r>
            <w:r>
              <w:rPr>
                <w:spacing w:val="1"/>
                <w:w w:val="91"/>
                <w:sz w:val="13"/>
              </w:rPr>
              <w:t>18</w:t>
            </w:r>
            <w:r>
              <w:rPr>
                <w:w w:val="91"/>
                <w:sz w:val="13"/>
              </w:rPr>
              <w:t>4</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4</w:t>
            </w:r>
            <w:r>
              <w:rPr>
                <w:spacing w:val="1"/>
                <w:w w:val="182"/>
                <w:sz w:val="13"/>
              </w:rPr>
              <w:t>,</w:t>
            </w:r>
            <w:r>
              <w:rPr>
                <w:spacing w:val="1"/>
                <w:w w:val="91"/>
                <w:sz w:val="13"/>
              </w:rPr>
              <w:t>373</w:t>
            </w:r>
            <w:r>
              <w:rPr>
                <w:spacing w:val="1"/>
                <w:w w:val="182"/>
                <w:sz w:val="13"/>
              </w:rPr>
              <w:t>,</w:t>
            </w:r>
            <w:r>
              <w:rPr>
                <w:spacing w:val="1"/>
                <w:w w:val="91"/>
                <w:sz w:val="13"/>
              </w:rPr>
              <w:t>61</w:t>
            </w:r>
            <w:r>
              <w:rPr>
                <w:w w:val="91"/>
                <w:sz w:val="13"/>
              </w:rPr>
              <w:t>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before="27"/>
              <w:ind w:right="2"/>
              <w:rPr>
                <w:sz w:val="13"/>
              </w:rPr>
            </w:pPr>
            <w:r>
              <w:rPr>
                <w:w w:val="90"/>
                <w:sz w:val="13"/>
              </w:rPr>
              <w:t>55</w:t>
            </w:r>
          </w:p>
        </w:tc>
        <w:tc>
          <w:tcPr>
            <w:tcW w:w="1535" w:type="dxa"/>
            <w:tcBorders>
              <w:top w:val="single" w:sz="6" w:space="0" w:color="000000"/>
              <w:left w:val="single" w:sz="6" w:space="0" w:color="000000"/>
              <w:bottom w:val="single" w:sz="6" w:space="0" w:color="000000"/>
            </w:tcBorders>
            <w:shd w:val="clear" w:color="auto" w:fill="DAEDF2"/>
          </w:tcPr>
          <w:p>
            <w:pPr>
              <w:pStyle w:val="TableParagraph"/>
              <w:spacing w:before="27"/>
              <w:ind w:right="-15"/>
              <w:rPr>
                <w:sz w:val="13"/>
              </w:rPr>
            </w:pPr>
            <w:r>
              <w:rPr>
                <w:w w:val="90"/>
                <w:sz w:val="13"/>
              </w:rPr>
              <w:t>54</w:t>
            </w:r>
          </w:p>
        </w:tc>
        <w:tc>
          <w:tcPr>
            <w:tcW w:w="1537" w:type="dxa"/>
            <w:tcBorders>
              <w:top w:val="single" w:sz="6" w:space="0" w:color="000000"/>
              <w:bottom w:val="single" w:sz="6" w:space="0" w:color="000000"/>
              <w:right w:val="single" w:sz="6" w:space="0" w:color="000000"/>
            </w:tcBorders>
            <w:shd w:val="clear" w:color="auto" w:fill="DAEDF2"/>
          </w:tcPr>
          <w:p>
            <w:pPr>
              <w:pStyle w:val="TableParagraph"/>
              <w:spacing w:before="27"/>
              <w:ind w:right="2"/>
              <w:rPr>
                <w:sz w:val="13"/>
              </w:rPr>
            </w:pPr>
            <w:r>
              <w:rPr>
                <w:w w:val="90"/>
                <w:sz w:val="13"/>
              </w:rPr>
              <w:t>74</w:t>
            </w:r>
          </w:p>
        </w:tc>
        <w:tc>
          <w:tcPr>
            <w:tcW w:w="1525" w:type="dxa"/>
            <w:tcBorders>
              <w:top w:val="single" w:sz="6" w:space="0" w:color="000000"/>
              <w:left w:val="single" w:sz="6" w:space="0" w:color="000000"/>
              <w:bottom w:val="single" w:sz="6" w:space="0" w:color="000000"/>
            </w:tcBorders>
            <w:shd w:val="clear" w:color="auto" w:fill="DAEDF2"/>
          </w:tcPr>
          <w:p>
            <w:pPr>
              <w:pStyle w:val="TableParagraph"/>
              <w:spacing w:before="27"/>
              <w:ind w:right="-15"/>
              <w:rPr>
                <w:sz w:val="13"/>
              </w:rPr>
            </w:pPr>
            <w:r>
              <w:rPr>
                <w:w w:val="90"/>
                <w:sz w:val="13"/>
              </w:rPr>
              <w:t>74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18</w:t>
            </w:r>
            <w:r>
              <w:rPr>
                <w:spacing w:val="1"/>
                <w:w w:val="182"/>
                <w:sz w:val="13"/>
              </w:rPr>
              <w:t>,</w:t>
            </w:r>
            <w:r>
              <w:rPr>
                <w:spacing w:val="1"/>
                <w:w w:val="91"/>
                <w:sz w:val="13"/>
              </w:rPr>
              <w:t>34</w:t>
            </w:r>
            <w:r>
              <w:rPr>
                <w:w w:val="91"/>
                <w:sz w:val="13"/>
              </w:rPr>
              <w:t>2</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16</w:t>
            </w:r>
            <w:r>
              <w:rPr>
                <w:spacing w:val="1"/>
                <w:w w:val="182"/>
                <w:sz w:val="13"/>
              </w:rPr>
              <w:t>,</w:t>
            </w:r>
            <w:r>
              <w:rPr>
                <w:spacing w:val="1"/>
                <w:w w:val="91"/>
                <w:sz w:val="13"/>
              </w:rPr>
              <w:t>80</w:t>
            </w:r>
            <w:r>
              <w:rPr>
                <w:w w:val="91"/>
                <w:sz w:val="13"/>
              </w:rPr>
              <w:t>8</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5</w:t>
            </w:r>
            <w:r>
              <w:rPr>
                <w:spacing w:val="1"/>
                <w:w w:val="182"/>
                <w:sz w:val="13"/>
              </w:rPr>
              <w:t>,</w:t>
            </w:r>
            <w:r>
              <w:rPr>
                <w:spacing w:val="1"/>
                <w:w w:val="91"/>
                <w:sz w:val="13"/>
              </w:rPr>
              <w:t>270</w:t>
            </w:r>
            <w:r>
              <w:rPr>
                <w:spacing w:val="1"/>
                <w:w w:val="182"/>
                <w:sz w:val="13"/>
              </w:rPr>
              <w:t>,</w:t>
            </w:r>
            <w:r>
              <w:rPr>
                <w:spacing w:val="1"/>
                <w:w w:val="91"/>
                <w:sz w:val="13"/>
              </w:rPr>
              <w:t>79</w:t>
            </w:r>
            <w:r>
              <w:rPr>
                <w:w w:val="91"/>
                <w:sz w:val="13"/>
              </w:rPr>
              <w:t>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4</w:t>
            </w:r>
            <w:r>
              <w:rPr>
                <w:spacing w:val="1"/>
                <w:w w:val="182"/>
                <w:sz w:val="13"/>
              </w:rPr>
              <w:t>,</w:t>
            </w:r>
            <w:r>
              <w:rPr>
                <w:spacing w:val="1"/>
                <w:w w:val="91"/>
                <w:sz w:val="13"/>
              </w:rPr>
              <w:t>574</w:t>
            </w:r>
            <w:r>
              <w:rPr>
                <w:spacing w:val="1"/>
                <w:w w:val="182"/>
                <w:sz w:val="13"/>
              </w:rPr>
              <w:t>,</w:t>
            </w:r>
            <w:r>
              <w:rPr>
                <w:spacing w:val="1"/>
                <w:w w:val="91"/>
                <w:sz w:val="13"/>
              </w:rPr>
              <w:t>41</w:t>
            </w:r>
            <w:r>
              <w:rPr>
                <w:w w:val="91"/>
                <w:sz w:val="13"/>
              </w:rPr>
              <w:t>7</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before="27"/>
              <w:ind w:right="2"/>
              <w:rPr>
                <w:sz w:val="13"/>
              </w:rPr>
            </w:pPr>
            <w:r>
              <w:rPr>
                <w:w w:val="90"/>
                <w:sz w:val="13"/>
              </w:rPr>
              <w:t>48</w:t>
            </w:r>
          </w:p>
        </w:tc>
        <w:tc>
          <w:tcPr>
            <w:tcW w:w="1535" w:type="dxa"/>
            <w:tcBorders>
              <w:top w:val="single" w:sz="6" w:space="0" w:color="000000"/>
              <w:left w:val="single" w:sz="6" w:space="0" w:color="000000"/>
            </w:tcBorders>
            <w:shd w:val="clear" w:color="auto" w:fill="DAEDF2"/>
          </w:tcPr>
          <w:p>
            <w:pPr>
              <w:pStyle w:val="TableParagraph"/>
              <w:spacing w:before="27"/>
              <w:ind w:right="-15"/>
              <w:rPr>
                <w:sz w:val="13"/>
              </w:rPr>
            </w:pPr>
            <w:r>
              <w:rPr>
                <w:w w:val="90"/>
                <w:sz w:val="13"/>
              </w:rPr>
              <w:t>46</w:t>
            </w:r>
          </w:p>
        </w:tc>
        <w:tc>
          <w:tcPr>
            <w:tcW w:w="1537" w:type="dxa"/>
            <w:tcBorders>
              <w:top w:val="single" w:sz="6" w:space="0" w:color="000000"/>
              <w:right w:val="single" w:sz="6" w:space="0" w:color="000000"/>
            </w:tcBorders>
            <w:shd w:val="clear" w:color="auto" w:fill="DAEDF2"/>
          </w:tcPr>
          <w:p>
            <w:pPr>
              <w:pStyle w:val="TableParagraph"/>
              <w:spacing w:before="27"/>
              <w:ind w:right="2"/>
              <w:rPr>
                <w:sz w:val="13"/>
              </w:rPr>
            </w:pPr>
            <w:r>
              <w:rPr>
                <w:w w:val="90"/>
                <w:sz w:val="13"/>
              </w:rPr>
              <w:t>73</w:t>
            </w:r>
          </w:p>
        </w:tc>
        <w:tc>
          <w:tcPr>
            <w:tcW w:w="1525" w:type="dxa"/>
            <w:tcBorders>
              <w:top w:val="single" w:sz="6" w:space="0" w:color="000000"/>
              <w:left w:val="single" w:sz="6" w:space="0" w:color="000000"/>
            </w:tcBorders>
            <w:shd w:val="clear" w:color="auto" w:fill="DAEDF2"/>
          </w:tcPr>
          <w:p>
            <w:pPr>
              <w:pStyle w:val="TableParagraph"/>
              <w:spacing w:before="27"/>
              <w:ind w:right="-15"/>
              <w:rPr>
                <w:sz w:val="13"/>
              </w:rPr>
            </w:pPr>
            <w:r>
              <w:rPr>
                <w:w w:val="90"/>
                <w:sz w:val="13"/>
              </w:rPr>
              <w:t>70</w:t>
            </w:r>
          </w:p>
        </w:tc>
      </w:tr>
    </w:tbl>
    <w:p>
      <w:pPr>
        <w:spacing w:line="189" w:lineRule="exact" w:before="0"/>
        <w:ind w:left="7088" w:right="918" w:firstLine="0"/>
        <w:jc w:val="right"/>
        <w:rPr>
          <w:sz w:val="15"/>
        </w:rPr>
      </w:pPr>
      <w:r>
        <w:rPr>
          <w:w w:val="85"/>
          <w:sz w:val="15"/>
        </w:rPr>
        <w:t>［財務省：貿易統計］</w:t>
      </w:r>
    </w:p>
    <w:p>
      <w:pPr>
        <w:pStyle w:val="BodyText"/>
        <w:spacing w:before="3"/>
        <w:rPr>
          <w:sz w:val="14"/>
        </w:rPr>
      </w:pPr>
      <w:r>
        <w:rPr/>
        <w:pict>
          <v:group style="position:absolute;margin-left:86.399986pt;margin-top:11.527483pt;width:388pt;height:46.7pt;mso-position-horizontal-relative:page;mso-position-vertical-relative:paragraph;z-index:-928;mso-wrap-distance-left:0;mso-wrap-distance-right:0" coordorigin="1728,231" coordsize="7760,93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Heading1" w:type="paragraph">
    <w:name w:val="Heading 1"/>
    <w:basedOn w:val="Normal"/>
    <w:uiPriority w:val="1"/>
    <w:qFormat/>
    <w:pPr>
      <w:ind w:left="176"/>
      <w:outlineLvl w:val="1"/>
    </w:pPr>
    <w:rPr>
      <w:rFonts w:ascii="Heiti SC" w:hAnsi="Heiti SC" w:eastAsia="Heiti SC" w:cs="Heiti SC"/>
      <w:b/>
      <w:bC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ind w:right="5"/>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2019-02-20T00:31:02Z</dcterms:created>
  <dcterms:modified xsi:type="dcterms:W3CDTF">2019-02-20T00:31:02Z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2012-04-13T00:00:00Z</vt:filetime>
  </property>
  <property fmtid="{D5CDD505-2E9C-101B-9397-08002B2CF9AE}" pid="3" name="LastSaved">
    <vt:filetime>2019-02-20T00:00:00Z</vt:filetime>
  </property>
</Properties>
</file>