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6"/>
        <w:rPr>
          <w:rFonts w:ascii="Times New Roman"/>
          <w:sz w:val="16"/>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10"/>
        <w:gridCol w:w="1529"/>
        <w:gridCol w:w="1016"/>
        <w:gridCol w:w="1011"/>
        <w:gridCol w:w="1300"/>
        <w:gridCol w:w="1305"/>
        <w:gridCol w:w="1305"/>
        <w:gridCol w:w="1305"/>
        <w:gridCol w:w="1306"/>
        <w:gridCol w:w="1306"/>
        <w:gridCol w:w="1306"/>
        <w:gridCol w:w="1306"/>
        <w:gridCol w:w="1310"/>
        <w:gridCol w:w="1103"/>
        <w:gridCol w:w="1016"/>
        <w:gridCol w:w="448"/>
        <w:gridCol w:w="623"/>
        <w:gridCol w:w="682"/>
        <w:gridCol w:w="689"/>
        <w:gridCol w:w="690"/>
        <w:gridCol w:w="694"/>
        <w:gridCol w:w="685"/>
        <w:gridCol w:w="1181"/>
        <w:gridCol w:w="786"/>
      </w:tblGrid>
      <w:tr>
        <w:trPr>
          <w:trHeight w:val="483" w:hRule="atLeast"/>
        </w:trPr>
        <w:tc>
          <w:tcPr>
            <w:tcW w:w="1010"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291"/>
              <w:rPr>
                <w:sz w:val="22"/>
              </w:rPr>
            </w:pPr>
            <w:r>
              <w:rPr>
                <w:sz w:val="22"/>
              </w:rPr>
              <w:t>郡名</w:t>
            </w:r>
          </w:p>
        </w:tc>
        <w:tc>
          <w:tcPr>
            <w:tcW w:w="1529"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330"/>
              <w:rPr>
                <w:sz w:val="22"/>
              </w:rPr>
            </w:pPr>
            <w:r>
              <w:rPr>
                <w:sz w:val="22"/>
              </w:rPr>
              <w:t>市町村名</w:t>
            </w:r>
          </w:p>
        </w:tc>
        <w:tc>
          <w:tcPr>
            <w:tcW w:w="1016" w:type="dxa"/>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288" w:right="155" w:hanging="113"/>
              <w:rPr>
                <w:sz w:val="22"/>
              </w:rPr>
            </w:pPr>
            <w:r>
              <w:rPr>
                <w:sz w:val="22"/>
              </w:rPr>
              <w:t>市町村の別</w:t>
            </w:r>
          </w:p>
        </w:tc>
        <w:tc>
          <w:tcPr>
            <w:tcW w:w="14879" w:type="dxa"/>
            <w:gridSpan w:val="12"/>
          </w:tcPr>
          <w:p>
            <w:pPr>
              <w:pStyle w:val="TableParagraph"/>
              <w:tabs>
                <w:tab w:pos="1118" w:val="left" w:leader="none"/>
                <w:tab w:pos="2073" w:val="left" w:leader="none"/>
                <w:tab w:pos="3028" w:val="left" w:leader="none"/>
                <w:tab w:pos="3983" w:val="left" w:leader="none"/>
              </w:tabs>
              <w:spacing w:before="78"/>
              <w:ind w:left="15"/>
              <w:jc w:val="center"/>
              <w:rPr>
                <w:sz w:val="22"/>
              </w:rPr>
            </w:pPr>
            <w:r>
              <w:rPr>
                <w:sz w:val="22"/>
              </w:rPr>
              <w:t>市</w:t>
              <w:tab/>
              <w:t>町</w:t>
              <w:tab/>
              <w:t>村</w:t>
              <w:tab/>
              <w:t>民</w:t>
              <w:tab/>
              <w:t>税</w:t>
            </w:r>
          </w:p>
        </w:tc>
        <w:tc>
          <w:tcPr>
            <w:tcW w:w="1071" w:type="dxa"/>
            <w:gridSpan w:val="2"/>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413" w:right="85" w:hanging="333"/>
              <w:rPr>
                <w:sz w:val="22"/>
              </w:rPr>
            </w:pPr>
            <w:r>
              <w:rPr>
                <w:sz w:val="22"/>
              </w:rPr>
              <w:t>固定資産税</w:t>
            </w:r>
          </w:p>
        </w:tc>
        <w:tc>
          <w:tcPr>
            <w:tcW w:w="2755" w:type="dxa"/>
            <w:gridSpan w:val="4"/>
          </w:tcPr>
          <w:p>
            <w:pPr>
              <w:pStyle w:val="TableParagraph"/>
              <w:spacing w:before="78"/>
              <w:ind w:left="891"/>
              <w:rPr>
                <w:sz w:val="22"/>
              </w:rPr>
            </w:pPr>
            <w:r>
              <w:rPr>
                <w:sz w:val="22"/>
              </w:rPr>
              <w:t>鉱 産 税</w:t>
            </w:r>
          </w:p>
        </w:tc>
        <w:tc>
          <w:tcPr>
            <w:tcW w:w="1866" w:type="dxa"/>
            <w:gridSpan w:val="2"/>
            <w:vMerge w:val="restart"/>
            <w:tcBorders>
              <w:bottom w:val="nil"/>
            </w:tcBorders>
          </w:tcPr>
          <w:p>
            <w:pPr>
              <w:pStyle w:val="TableParagraph"/>
              <w:spacing w:before="7"/>
              <w:rPr>
                <w:rFonts w:ascii="Times New Roman"/>
                <w:sz w:val="28"/>
              </w:rPr>
            </w:pPr>
          </w:p>
          <w:p>
            <w:pPr>
              <w:pStyle w:val="TableParagraph"/>
              <w:ind w:left="598"/>
              <w:rPr>
                <w:sz w:val="22"/>
              </w:rPr>
            </w:pPr>
            <w:r>
              <w:rPr>
                <w:sz w:val="22"/>
              </w:rPr>
              <w:t>入湯税</w:t>
            </w:r>
          </w:p>
        </w:tc>
        <w:tc>
          <w:tcPr>
            <w:tcW w:w="786" w:type="dxa"/>
            <w:vMerge w:val="restart"/>
          </w:tcPr>
          <w:p>
            <w:pPr>
              <w:pStyle w:val="TableParagraph"/>
              <w:spacing w:before="3"/>
              <w:rPr>
                <w:rFonts w:ascii="Times New Roman"/>
                <w:sz w:val="32"/>
              </w:rPr>
            </w:pPr>
          </w:p>
          <w:p>
            <w:pPr>
              <w:pStyle w:val="TableParagraph"/>
              <w:spacing w:line="201" w:lineRule="auto"/>
              <w:ind w:left="161" w:right="161"/>
              <w:jc w:val="both"/>
              <w:rPr>
                <w:sz w:val="22"/>
              </w:rPr>
            </w:pPr>
            <w:r>
              <w:rPr>
                <w:sz w:val="22"/>
              </w:rPr>
              <w:t>都市計画税</w:t>
            </w: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6" w:type="dxa"/>
            <w:vMerge/>
            <w:tcBorders>
              <w:top w:val="nil"/>
            </w:tcBorders>
          </w:tcPr>
          <w:p>
            <w:pPr>
              <w:rPr>
                <w:sz w:val="2"/>
                <w:szCs w:val="2"/>
              </w:rPr>
            </w:pPr>
          </w:p>
        </w:tc>
        <w:tc>
          <w:tcPr>
            <w:tcW w:w="1011" w:type="dxa"/>
            <w:tcBorders>
              <w:bottom w:val="nil"/>
            </w:tcBorders>
          </w:tcPr>
          <w:p>
            <w:pPr>
              <w:pStyle w:val="TableParagraph"/>
              <w:tabs>
                <w:tab w:pos="712" w:val="left" w:leader="none"/>
              </w:tabs>
              <w:spacing w:before="89"/>
              <w:ind w:right="20"/>
              <w:jc w:val="right"/>
              <w:rPr>
                <w:sz w:val="22"/>
              </w:rPr>
            </w:pPr>
            <w:r>
              <w:rPr>
                <w:sz w:val="22"/>
              </w:rPr>
              <w:t>個</w:t>
              <w:tab/>
              <w:t>人</w:t>
            </w:r>
          </w:p>
        </w:tc>
        <w:tc>
          <w:tcPr>
            <w:tcW w:w="11749" w:type="dxa"/>
            <w:gridSpan w:val="9"/>
          </w:tcPr>
          <w:p>
            <w:pPr>
              <w:pStyle w:val="TableParagraph"/>
              <w:tabs>
                <w:tab w:pos="4806" w:val="left" w:leader="none"/>
                <w:tab w:pos="5762" w:val="left" w:leader="none"/>
                <w:tab w:pos="6717" w:val="left" w:leader="none"/>
                <w:tab w:pos="7673" w:val="left" w:leader="none"/>
              </w:tabs>
              <w:spacing w:before="78"/>
              <w:ind w:left="3852"/>
              <w:rPr>
                <w:sz w:val="22"/>
              </w:rPr>
            </w:pPr>
            <w:r>
              <w:rPr>
                <w:sz w:val="22"/>
              </w:rPr>
              <w:t>法</w:t>
              <w:tab/>
              <w:t>人</w:t>
              <w:tab/>
              <w:t>均</w:t>
              <w:tab/>
              <w:t>等</w:t>
              <w:tab/>
              <w:t>割</w:t>
            </w:r>
          </w:p>
        </w:tc>
        <w:tc>
          <w:tcPr>
            <w:tcW w:w="1103" w:type="dxa"/>
            <w:vMerge w:val="restart"/>
          </w:tcPr>
          <w:p>
            <w:pPr>
              <w:pStyle w:val="TableParagraph"/>
              <w:spacing w:before="7"/>
              <w:rPr>
                <w:rFonts w:ascii="Times New Roman"/>
                <w:sz w:val="28"/>
              </w:rPr>
            </w:pPr>
          </w:p>
          <w:p>
            <w:pPr>
              <w:pStyle w:val="TableParagraph"/>
              <w:ind w:left="109"/>
              <w:rPr>
                <w:sz w:val="22"/>
              </w:rPr>
            </w:pPr>
            <w:r>
              <w:rPr>
                <w:sz w:val="22"/>
              </w:rPr>
              <w:t>法人税割</w:t>
            </w:r>
          </w:p>
        </w:tc>
        <w:tc>
          <w:tcPr>
            <w:tcW w:w="1016" w:type="dxa"/>
            <w:vMerge w:val="restart"/>
          </w:tcPr>
          <w:p>
            <w:pPr>
              <w:pStyle w:val="TableParagraph"/>
              <w:spacing w:before="7"/>
              <w:rPr>
                <w:rFonts w:ascii="Times New Roman"/>
                <w:sz w:val="28"/>
              </w:rPr>
            </w:pPr>
          </w:p>
          <w:p>
            <w:pPr>
              <w:pStyle w:val="TableParagraph"/>
              <w:ind w:left="283"/>
              <w:rPr>
                <w:sz w:val="22"/>
              </w:rPr>
            </w:pPr>
            <w:r>
              <w:rPr>
                <w:sz w:val="22"/>
              </w:rPr>
              <w:t>備考</w:t>
            </w:r>
          </w:p>
        </w:tc>
        <w:tc>
          <w:tcPr>
            <w:tcW w:w="1071" w:type="dxa"/>
            <w:gridSpan w:val="2"/>
            <w:vMerge/>
            <w:tcBorders>
              <w:top w:val="nil"/>
            </w:tcBorders>
          </w:tcPr>
          <w:p>
            <w:pPr>
              <w:rPr>
                <w:sz w:val="2"/>
                <w:szCs w:val="2"/>
              </w:rPr>
            </w:pPr>
          </w:p>
        </w:tc>
        <w:tc>
          <w:tcPr>
            <w:tcW w:w="1371" w:type="dxa"/>
            <w:gridSpan w:val="2"/>
            <w:tcBorders>
              <w:bottom w:val="nil"/>
            </w:tcBorders>
          </w:tcPr>
          <w:p>
            <w:pPr>
              <w:pStyle w:val="TableParagraph"/>
              <w:spacing w:line="229" w:lineRule="exact"/>
              <w:ind w:left="376"/>
              <w:rPr>
                <w:sz w:val="22"/>
              </w:rPr>
            </w:pPr>
            <w:r>
              <w:rPr>
                <w:w w:val="85"/>
                <w:sz w:val="22"/>
              </w:rPr>
              <w:t>２百万</w:t>
            </w:r>
          </w:p>
          <w:p>
            <w:pPr>
              <w:pStyle w:val="TableParagraph"/>
              <w:spacing w:line="234" w:lineRule="exact"/>
              <w:ind w:left="341"/>
              <w:rPr>
                <w:sz w:val="22"/>
              </w:rPr>
            </w:pPr>
            <w:r>
              <w:rPr>
                <w:sz w:val="22"/>
              </w:rPr>
              <w:t>円以下</w:t>
            </w:r>
          </w:p>
        </w:tc>
        <w:tc>
          <w:tcPr>
            <w:tcW w:w="1384" w:type="dxa"/>
            <w:gridSpan w:val="2"/>
            <w:tcBorders>
              <w:bottom w:val="nil"/>
            </w:tcBorders>
          </w:tcPr>
          <w:p>
            <w:pPr>
              <w:pStyle w:val="TableParagraph"/>
              <w:spacing w:before="78"/>
              <w:ind w:left="364"/>
              <w:rPr>
                <w:sz w:val="22"/>
              </w:rPr>
            </w:pPr>
            <w:r>
              <w:rPr>
                <w:sz w:val="22"/>
              </w:rPr>
              <w:t>その他</w:t>
            </w:r>
          </w:p>
        </w:tc>
        <w:tc>
          <w:tcPr>
            <w:tcW w:w="1866" w:type="dxa"/>
            <w:gridSpan w:val="2"/>
            <w:vMerge/>
            <w:tcBorders>
              <w:top w:val="nil"/>
              <w:bottom w:val="nil"/>
            </w:tcBorders>
          </w:tcPr>
          <w:p>
            <w:pPr>
              <w:rPr>
                <w:sz w:val="2"/>
                <w:szCs w:val="2"/>
              </w:rPr>
            </w:pPr>
          </w:p>
        </w:tc>
        <w:tc>
          <w:tcPr>
            <w:tcW w:w="786" w:type="dxa"/>
            <w:vMerge/>
            <w:tcBorders>
              <w:top w:val="nil"/>
            </w:tcBorders>
          </w:tcPr>
          <w:p>
            <w:pPr>
              <w:rPr>
                <w:sz w:val="2"/>
                <w:szCs w:val="2"/>
              </w:rPr>
            </w:pP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6" w:type="dxa"/>
            <w:vMerge/>
            <w:tcBorders>
              <w:top w:val="nil"/>
            </w:tcBorders>
          </w:tcPr>
          <w:p>
            <w:pPr>
              <w:rPr>
                <w:sz w:val="2"/>
                <w:szCs w:val="2"/>
              </w:rPr>
            </w:pPr>
          </w:p>
        </w:tc>
        <w:tc>
          <w:tcPr>
            <w:tcW w:w="1011" w:type="dxa"/>
            <w:tcBorders>
              <w:top w:val="nil"/>
            </w:tcBorders>
          </w:tcPr>
          <w:p>
            <w:pPr>
              <w:pStyle w:val="TableParagraph"/>
              <w:spacing w:before="90"/>
              <w:ind w:right="20"/>
              <w:jc w:val="right"/>
              <w:rPr>
                <w:sz w:val="22"/>
              </w:rPr>
            </w:pPr>
            <w:r>
              <w:rPr>
                <w:sz w:val="22"/>
              </w:rPr>
              <w:t>均 等 割</w:t>
            </w:r>
          </w:p>
        </w:tc>
        <w:tc>
          <w:tcPr>
            <w:tcW w:w="1300" w:type="dxa"/>
          </w:tcPr>
          <w:p>
            <w:pPr>
              <w:pStyle w:val="TableParagraph"/>
              <w:spacing w:before="90"/>
              <w:ind w:left="267"/>
              <w:rPr>
                <w:sz w:val="22"/>
              </w:rPr>
            </w:pPr>
            <w:r>
              <w:rPr>
                <w:sz w:val="22"/>
              </w:rPr>
              <w:t>1号法人</w:t>
            </w:r>
          </w:p>
        </w:tc>
        <w:tc>
          <w:tcPr>
            <w:tcW w:w="1305" w:type="dxa"/>
          </w:tcPr>
          <w:p>
            <w:pPr>
              <w:pStyle w:val="TableParagraph"/>
              <w:spacing w:before="90"/>
              <w:ind w:left="271"/>
              <w:rPr>
                <w:sz w:val="22"/>
              </w:rPr>
            </w:pPr>
            <w:r>
              <w:rPr>
                <w:sz w:val="22"/>
              </w:rPr>
              <w:t>2号法人</w:t>
            </w:r>
          </w:p>
        </w:tc>
        <w:tc>
          <w:tcPr>
            <w:tcW w:w="1305" w:type="dxa"/>
          </w:tcPr>
          <w:p>
            <w:pPr>
              <w:pStyle w:val="TableParagraph"/>
              <w:spacing w:before="90"/>
              <w:ind w:left="271"/>
              <w:rPr>
                <w:sz w:val="22"/>
              </w:rPr>
            </w:pPr>
            <w:r>
              <w:rPr>
                <w:sz w:val="22"/>
              </w:rPr>
              <w:t>3号法人</w:t>
            </w:r>
          </w:p>
        </w:tc>
        <w:tc>
          <w:tcPr>
            <w:tcW w:w="1305" w:type="dxa"/>
          </w:tcPr>
          <w:p>
            <w:pPr>
              <w:pStyle w:val="TableParagraph"/>
              <w:spacing w:before="90"/>
              <w:ind w:left="271"/>
              <w:rPr>
                <w:sz w:val="22"/>
              </w:rPr>
            </w:pPr>
            <w:r>
              <w:rPr>
                <w:sz w:val="22"/>
              </w:rPr>
              <w:t>4号法人</w:t>
            </w:r>
          </w:p>
        </w:tc>
        <w:tc>
          <w:tcPr>
            <w:tcW w:w="1306" w:type="dxa"/>
          </w:tcPr>
          <w:p>
            <w:pPr>
              <w:pStyle w:val="TableParagraph"/>
              <w:spacing w:before="90"/>
              <w:ind w:left="270"/>
              <w:rPr>
                <w:sz w:val="22"/>
              </w:rPr>
            </w:pPr>
            <w:r>
              <w:rPr>
                <w:sz w:val="22"/>
              </w:rPr>
              <w:t>5号法人</w:t>
            </w:r>
          </w:p>
        </w:tc>
        <w:tc>
          <w:tcPr>
            <w:tcW w:w="1306" w:type="dxa"/>
          </w:tcPr>
          <w:p>
            <w:pPr>
              <w:pStyle w:val="TableParagraph"/>
              <w:spacing w:before="90"/>
              <w:ind w:left="269"/>
              <w:rPr>
                <w:sz w:val="22"/>
              </w:rPr>
            </w:pPr>
            <w:r>
              <w:rPr>
                <w:sz w:val="22"/>
              </w:rPr>
              <w:t>6号法人</w:t>
            </w:r>
          </w:p>
        </w:tc>
        <w:tc>
          <w:tcPr>
            <w:tcW w:w="1306" w:type="dxa"/>
          </w:tcPr>
          <w:p>
            <w:pPr>
              <w:pStyle w:val="TableParagraph"/>
              <w:spacing w:before="90"/>
              <w:ind w:left="268"/>
              <w:rPr>
                <w:sz w:val="22"/>
              </w:rPr>
            </w:pPr>
            <w:r>
              <w:rPr>
                <w:sz w:val="22"/>
              </w:rPr>
              <w:t>7号法人</w:t>
            </w:r>
          </w:p>
        </w:tc>
        <w:tc>
          <w:tcPr>
            <w:tcW w:w="1306" w:type="dxa"/>
          </w:tcPr>
          <w:p>
            <w:pPr>
              <w:pStyle w:val="TableParagraph"/>
              <w:spacing w:before="90"/>
              <w:ind w:left="266"/>
              <w:rPr>
                <w:sz w:val="22"/>
              </w:rPr>
            </w:pPr>
            <w:r>
              <w:rPr>
                <w:sz w:val="22"/>
              </w:rPr>
              <w:t>8号法人</w:t>
            </w:r>
          </w:p>
        </w:tc>
        <w:tc>
          <w:tcPr>
            <w:tcW w:w="1310" w:type="dxa"/>
          </w:tcPr>
          <w:p>
            <w:pPr>
              <w:pStyle w:val="TableParagraph"/>
              <w:spacing w:before="90"/>
              <w:ind w:left="39" w:right="24"/>
              <w:jc w:val="center"/>
              <w:rPr>
                <w:sz w:val="22"/>
              </w:rPr>
            </w:pPr>
            <w:r>
              <w:rPr>
                <w:sz w:val="22"/>
              </w:rPr>
              <w:t>9号法人</w:t>
            </w:r>
          </w:p>
        </w:tc>
        <w:tc>
          <w:tcPr>
            <w:tcW w:w="1103" w:type="dxa"/>
            <w:vMerge/>
            <w:tcBorders>
              <w:top w:val="nil"/>
            </w:tcBorders>
          </w:tcPr>
          <w:p>
            <w:pPr>
              <w:rPr>
                <w:sz w:val="2"/>
                <w:szCs w:val="2"/>
              </w:rPr>
            </w:pPr>
          </w:p>
        </w:tc>
        <w:tc>
          <w:tcPr>
            <w:tcW w:w="1016" w:type="dxa"/>
            <w:vMerge/>
            <w:tcBorders>
              <w:top w:val="nil"/>
            </w:tcBorders>
          </w:tcPr>
          <w:p>
            <w:pPr>
              <w:rPr>
                <w:sz w:val="2"/>
                <w:szCs w:val="2"/>
              </w:rPr>
            </w:pPr>
          </w:p>
        </w:tc>
        <w:tc>
          <w:tcPr>
            <w:tcW w:w="1071" w:type="dxa"/>
            <w:gridSpan w:val="2"/>
            <w:vMerge/>
            <w:tcBorders>
              <w:top w:val="nil"/>
            </w:tcBorders>
          </w:tcPr>
          <w:p>
            <w:pPr>
              <w:rPr>
                <w:sz w:val="2"/>
                <w:szCs w:val="2"/>
              </w:rPr>
            </w:pPr>
          </w:p>
        </w:tc>
        <w:tc>
          <w:tcPr>
            <w:tcW w:w="682" w:type="dxa"/>
          </w:tcPr>
          <w:p>
            <w:pPr>
              <w:pStyle w:val="TableParagraph"/>
              <w:spacing w:before="90"/>
              <w:ind w:left="24"/>
              <w:rPr>
                <w:sz w:val="22"/>
              </w:rPr>
            </w:pPr>
            <w:r>
              <w:rPr>
                <w:sz w:val="22"/>
              </w:rPr>
              <w:t>収入</w:t>
            </w:r>
          </w:p>
        </w:tc>
        <w:tc>
          <w:tcPr>
            <w:tcW w:w="689" w:type="dxa"/>
            <w:tcBorders>
              <w:top w:val="nil"/>
            </w:tcBorders>
          </w:tcPr>
          <w:p>
            <w:pPr>
              <w:pStyle w:val="TableParagraph"/>
              <w:rPr>
                <w:rFonts w:ascii="Times New Roman"/>
                <w:sz w:val="20"/>
              </w:rPr>
            </w:pPr>
          </w:p>
        </w:tc>
        <w:tc>
          <w:tcPr>
            <w:tcW w:w="690" w:type="dxa"/>
          </w:tcPr>
          <w:p>
            <w:pPr>
              <w:pStyle w:val="TableParagraph"/>
              <w:spacing w:before="90"/>
              <w:ind w:left="31"/>
              <w:rPr>
                <w:sz w:val="22"/>
              </w:rPr>
            </w:pPr>
            <w:r>
              <w:rPr>
                <w:sz w:val="22"/>
              </w:rPr>
              <w:t>収入</w:t>
            </w:r>
          </w:p>
        </w:tc>
        <w:tc>
          <w:tcPr>
            <w:tcW w:w="694" w:type="dxa"/>
            <w:tcBorders>
              <w:top w:val="nil"/>
            </w:tcBorders>
          </w:tcPr>
          <w:p>
            <w:pPr>
              <w:pStyle w:val="TableParagraph"/>
              <w:rPr>
                <w:rFonts w:ascii="Times New Roman"/>
                <w:sz w:val="20"/>
              </w:rPr>
            </w:pPr>
          </w:p>
        </w:tc>
        <w:tc>
          <w:tcPr>
            <w:tcW w:w="685" w:type="dxa"/>
          </w:tcPr>
          <w:p>
            <w:pPr>
              <w:pStyle w:val="TableParagraph"/>
              <w:spacing w:before="90"/>
              <w:ind w:left="25"/>
              <w:rPr>
                <w:sz w:val="22"/>
              </w:rPr>
            </w:pPr>
            <w:r>
              <w:rPr>
                <w:sz w:val="22"/>
              </w:rPr>
              <w:t>収入</w:t>
            </w:r>
          </w:p>
        </w:tc>
        <w:tc>
          <w:tcPr>
            <w:tcW w:w="1181" w:type="dxa"/>
            <w:tcBorders>
              <w:top w:val="nil"/>
            </w:tcBorders>
          </w:tcPr>
          <w:p>
            <w:pPr>
              <w:pStyle w:val="TableParagraph"/>
              <w:rPr>
                <w:rFonts w:ascii="Times New Roman"/>
                <w:sz w:val="20"/>
              </w:rPr>
            </w:pPr>
          </w:p>
        </w:tc>
        <w:tc>
          <w:tcPr>
            <w:tcW w:w="786" w:type="dxa"/>
            <w:vMerge/>
            <w:tcBorders>
              <w:top w:val="nil"/>
            </w:tcBorders>
          </w:tcPr>
          <w:p>
            <w:pPr>
              <w:rPr>
                <w:sz w:val="2"/>
                <w:szCs w:val="2"/>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青森市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14.7%</w:t>
            </w:r>
          </w:p>
        </w:tc>
        <w:tc>
          <w:tcPr>
            <w:tcW w:w="1016" w:type="dxa"/>
          </w:tcPr>
          <w:p>
            <w:pPr>
              <w:pStyle w:val="TableParagraph"/>
              <w:rPr>
                <w:rFonts w:ascii="Times New Roman"/>
                <w:sz w:val="20"/>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1.6%</w:t>
            </w:r>
          </w:p>
        </w:tc>
        <w:tc>
          <w:tcPr>
            <w:tcW w:w="682" w:type="dxa"/>
          </w:tcPr>
          <w:p>
            <w:pPr>
              <w:pStyle w:val="TableParagraph"/>
              <w:rPr>
                <w:rFonts w:ascii="Times New Roman"/>
                <w:sz w:val="20"/>
              </w:rPr>
            </w:pPr>
          </w:p>
        </w:tc>
        <w:tc>
          <w:tcPr>
            <w:tcW w:w="689" w:type="dxa"/>
          </w:tcPr>
          <w:p>
            <w:pPr>
              <w:pStyle w:val="TableParagraph"/>
              <w:spacing w:before="3"/>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rPr>
                <w:rFonts w:ascii="Times New Roman"/>
                <w:sz w:val="20"/>
              </w:rPr>
            </w:pPr>
          </w:p>
        </w:tc>
        <w:tc>
          <w:tcPr>
            <w:tcW w:w="694" w:type="dxa"/>
          </w:tcPr>
          <w:p>
            <w:pPr>
              <w:pStyle w:val="TableParagraph"/>
              <w:spacing w:before="3"/>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rPr>
                <w:rFonts w:ascii="Times New Roman"/>
                <w:sz w:val="20"/>
              </w:rPr>
            </w:pPr>
          </w:p>
        </w:tc>
        <w:tc>
          <w:tcPr>
            <w:tcW w:w="1181" w:type="dxa"/>
          </w:tcPr>
          <w:p>
            <w:pPr>
              <w:pStyle w:val="TableParagraph"/>
              <w:spacing w:line="154" w:lineRule="exact" w:before="65"/>
              <w:ind w:left="14"/>
              <w:rPr>
                <w:sz w:val="12"/>
              </w:rPr>
            </w:pPr>
            <w:r>
              <w:rPr>
                <w:sz w:val="12"/>
              </w:rPr>
              <w:t>鉱泉浴場150円</w:t>
            </w:r>
          </w:p>
          <w:p>
            <w:pPr>
              <w:pStyle w:val="TableParagraph"/>
              <w:spacing w:line="220" w:lineRule="auto" w:before="3"/>
              <w:ind w:left="14" w:right="64"/>
              <w:rPr>
                <w:sz w:val="12"/>
              </w:rPr>
            </w:pPr>
            <w:r>
              <w:rPr>
                <w:sz w:val="12"/>
              </w:rPr>
              <w:t>一般公衆浴場以外の公衆浴場75円</w:t>
            </w:r>
          </w:p>
        </w:tc>
        <w:tc>
          <w:tcPr>
            <w:tcW w:w="786"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弘前市</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before="1"/>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before="1"/>
              <w:ind w:right="29"/>
              <w:jc w:val="right"/>
              <w:rPr>
                <w:sz w:val="22"/>
              </w:rPr>
            </w:pPr>
            <w:r>
              <w:rPr>
                <w:w w:val="80"/>
                <w:sz w:val="22"/>
              </w:rPr>
              <w:t>14.7%</w:t>
            </w:r>
          </w:p>
        </w:tc>
        <w:tc>
          <w:tcPr>
            <w:tcW w:w="1016" w:type="dxa"/>
          </w:tcPr>
          <w:p>
            <w:pPr>
              <w:pStyle w:val="TableParagraph"/>
              <w:rPr>
                <w:rFonts w:ascii="Times New Roman"/>
                <w:sz w:val="20"/>
              </w:rPr>
            </w:pP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before="1"/>
              <w:ind w:right="37"/>
              <w:jc w:val="right"/>
              <w:rPr>
                <w:sz w:val="22"/>
              </w:rPr>
            </w:pPr>
            <w:r>
              <w:rPr>
                <w:w w:val="75"/>
                <w:sz w:val="22"/>
              </w:rPr>
              <w:t>1.6%</w:t>
            </w:r>
          </w:p>
        </w:tc>
        <w:tc>
          <w:tcPr>
            <w:tcW w:w="682" w:type="dxa"/>
          </w:tcPr>
          <w:p>
            <w:pPr>
              <w:pStyle w:val="TableParagraph"/>
              <w:spacing w:before="3"/>
              <w:rPr>
                <w:rFonts w:ascii="Times New Roman"/>
                <w:sz w:val="27"/>
              </w:rPr>
            </w:pPr>
          </w:p>
          <w:p>
            <w:pPr>
              <w:pStyle w:val="TableParagraph"/>
              <w:spacing w:line="250" w:lineRule="exact" w:before="1"/>
              <w:ind w:left="24"/>
              <w:rPr>
                <w:sz w:val="22"/>
              </w:rPr>
            </w:pPr>
            <w:r>
              <w:rPr>
                <w:w w:val="100"/>
                <w:sz w:val="22"/>
              </w:rPr>
              <w:t>無</w:t>
            </w:r>
          </w:p>
        </w:tc>
        <w:tc>
          <w:tcPr>
            <w:tcW w:w="689" w:type="dxa"/>
          </w:tcPr>
          <w:p>
            <w:pPr>
              <w:pStyle w:val="TableParagraph"/>
              <w:spacing w:before="3"/>
              <w:rPr>
                <w:rFonts w:ascii="Times New Roman"/>
                <w:sz w:val="27"/>
              </w:rPr>
            </w:pPr>
          </w:p>
          <w:p>
            <w:pPr>
              <w:pStyle w:val="TableParagraph"/>
              <w:spacing w:line="250" w:lineRule="exact" w:before="1"/>
              <w:ind w:right="30"/>
              <w:jc w:val="right"/>
              <w:rPr>
                <w:sz w:val="22"/>
              </w:rPr>
            </w:pPr>
            <w:r>
              <w:rPr>
                <w:w w:val="75"/>
                <w:sz w:val="22"/>
              </w:rPr>
              <w:t>0.7%</w:t>
            </w:r>
          </w:p>
        </w:tc>
        <w:tc>
          <w:tcPr>
            <w:tcW w:w="690" w:type="dxa"/>
          </w:tcPr>
          <w:p>
            <w:pPr>
              <w:pStyle w:val="TableParagraph"/>
              <w:spacing w:before="3"/>
              <w:rPr>
                <w:rFonts w:ascii="Times New Roman"/>
                <w:sz w:val="27"/>
              </w:rPr>
            </w:pPr>
          </w:p>
          <w:p>
            <w:pPr>
              <w:pStyle w:val="TableParagraph"/>
              <w:spacing w:line="250" w:lineRule="exact" w:before="1"/>
              <w:ind w:left="3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before="1"/>
              <w:ind w:right="35"/>
              <w:jc w:val="right"/>
              <w:rPr>
                <w:sz w:val="22"/>
              </w:rPr>
            </w:pPr>
            <w:r>
              <w:rPr>
                <w:w w:val="75"/>
                <w:sz w:val="22"/>
              </w:rPr>
              <w:t>1.0%</w:t>
            </w:r>
          </w:p>
        </w:tc>
        <w:tc>
          <w:tcPr>
            <w:tcW w:w="685" w:type="dxa"/>
          </w:tcPr>
          <w:p>
            <w:pPr>
              <w:pStyle w:val="TableParagraph"/>
              <w:rPr>
                <w:rFonts w:ascii="Times New Roman"/>
                <w:sz w:val="20"/>
              </w:rPr>
            </w:pPr>
          </w:p>
        </w:tc>
        <w:tc>
          <w:tcPr>
            <w:tcW w:w="1181"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150円</w:t>
            </w:r>
          </w:p>
        </w:tc>
        <w:tc>
          <w:tcPr>
            <w:tcW w:w="786" w:type="dxa"/>
          </w:tcPr>
          <w:p>
            <w:pPr>
              <w:pStyle w:val="TableParagraph"/>
              <w:spacing w:before="3"/>
              <w:rPr>
                <w:rFonts w:ascii="Times New Roman"/>
                <w:sz w:val="27"/>
              </w:rPr>
            </w:pPr>
          </w:p>
          <w:p>
            <w:pPr>
              <w:pStyle w:val="TableParagraph"/>
              <w:spacing w:line="250" w:lineRule="exact" w:before="1"/>
              <w:ind w:right="32"/>
              <w:jc w:val="right"/>
              <w:rPr>
                <w:sz w:val="22"/>
              </w:rPr>
            </w:pPr>
            <w:r>
              <w:rPr>
                <w:w w:val="75"/>
                <w:sz w:val="22"/>
              </w:rPr>
              <w:t>0.2%</w:t>
            </w: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八戸市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60,000円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144,000円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180,000円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192,000円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480,000円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492,000円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2,100,000円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3,600,000円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14.7%</w:t>
            </w:r>
          </w:p>
        </w:tc>
        <w:tc>
          <w:tcPr>
            <w:tcW w:w="1016" w:type="dxa"/>
          </w:tcPr>
          <w:p>
            <w:pPr>
              <w:pStyle w:val="TableParagraph"/>
              <w:rPr>
                <w:rFonts w:ascii="Times New Roman"/>
                <w:sz w:val="20"/>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1.6%</w:t>
            </w:r>
          </w:p>
        </w:tc>
        <w:tc>
          <w:tcPr>
            <w:tcW w:w="682" w:type="dxa"/>
          </w:tcPr>
          <w:p>
            <w:pPr>
              <w:pStyle w:val="TableParagraph"/>
              <w:rPr>
                <w:rFonts w:ascii="Times New Roman"/>
                <w:sz w:val="20"/>
              </w:rPr>
            </w:pPr>
          </w:p>
        </w:tc>
        <w:tc>
          <w:tcPr>
            <w:tcW w:w="689" w:type="dxa"/>
          </w:tcPr>
          <w:p>
            <w:pPr>
              <w:pStyle w:val="TableParagraph"/>
              <w:spacing w:before="3"/>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rPr>
                <w:rFonts w:ascii="Times New Roman"/>
                <w:sz w:val="20"/>
              </w:rPr>
            </w:pPr>
          </w:p>
        </w:tc>
        <w:tc>
          <w:tcPr>
            <w:tcW w:w="694" w:type="dxa"/>
          </w:tcPr>
          <w:p>
            <w:pPr>
              <w:pStyle w:val="TableParagraph"/>
              <w:spacing w:before="3"/>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spacing w:before="3"/>
              <w:rPr>
                <w:rFonts w:ascii="Times New Roman"/>
                <w:sz w:val="27"/>
              </w:rPr>
            </w:pPr>
          </w:p>
          <w:p>
            <w:pPr>
              <w:pStyle w:val="TableParagraph"/>
              <w:spacing w:line="250" w:lineRule="exact"/>
              <w:ind w:left="25"/>
              <w:rPr>
                <w:sz w:val="22"/>
              </w:rPr>
            </w:pPr>
            <w:r>
              <w:rPr>
                <w:w w:val="100"/>
                <w:sz w:val="22"/>
              </w:rPr>
              <w:t>無</w:t>
            </w:r>
          </w:p>
        </w:tc>
        <w:tc>
          <w:tcPr>
            <w:tcW w:w="1181"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0"/>
              </w:rPr>
            </w:pPr>
          </w:p>
        </w:tc>
      </w:tr>
      <w:tr>
        <w:trPr>
          <w:trHeight w:val="584" w:hRule="atLeast"/>
        </w:trPr>
        <w:tc>
          <w:tcPr>
            <w:tcW w:w="1010" w:type="dxa"/>
          </w:tcPr>
          <w:p>
            <w:pPr>
              <w:pStyle w:val="TableParagraph"/>
              <w:rPr>
                <w:rFonts w:ascii="Times New Roman"/>
                <w:sz w:val="20"/>
              </w:rPr>
            </w:pP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黒石市</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60,000円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144,000円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180,000円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192,000円</w:t>
            </w:r>
          </w:p>
        </w:tc>
        <w:tc>
          <w:tcPr>
            <w:tcW w:w="1306"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480,000円</w:t>
            </w:r>
          </w:p>
        </w:tc>
        <w:tc>
          <w:tcPr>
            <w:tcW w:w="1306" w:type="dxa"/>
          </w:tcPr>
          <w:p>
            <w:pPr>
              <w:pStyle w:val="TableParagraph"/>
              <w:spacing w:before="4"/>
              <w:rPr>
                <w:rFonts w:ascii="Times New Roman"/>
                <w:sz w:val="27"/>
              </w:rPr>
            </w:pPr>
          </w:p>
          <w:p>
            <w:pPr>
              <w:pStyle w:val="TableParagraph"/>
              <w:spacing w:line="250" w:lineRule="exact"/>
              <w:ind w:left="318"/>
              <w:rPr>
                <w:sz w:val="22"/>
              </w:rPr>
            </w:pPr>
            <w:r>
              <w:rPr>
                <w:w w:val="90"/>
                <w:sz w:val="22"/>
              </w:rPr>
              <w:t>492,000円</w:t>
            </w:r>
          </w:p>
        </w:tc>
        <w:tc>
          <w:tcPr>
            <w:tcW w:w="1306"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2,100,000円</w:t>
            </w:r>
          </w:p>
        </w:tc>
        <w:tc>
          <w:tcPr>
            <w:tcW w:w="1310" w:type="dxa"/>
          </w:tcPr>
          <w:p>
            <w:pPr>
              <w:pStyle w:val="TableParagraph"/>
              <w:spacing w:before="4"/>
              <w:rPr>
                <w:rFonts w:ascii="Times New Roman"/>
                <w:sz w:val="27"/>
              </w:rPr>
            </w:pPr>
          </w:p>
          <w:p>
            <w:pPr>
              <w:pStyle w:val="TableParagraph"/>
              <w:spacing w:line="250" w:lineRule="exact"/>
              <w:ind w:left="146" w:right="24"/>
              <w:jc w:val="center"/>
              <w:rPr>
                <w:sz w:val="22"/>
              </w:rPr>
            </w:pPr>
            <w:r>
              <w:rPr>
                <w:w w:val="90"/>
                <w:sz w:val="22"/>
              </w:rPr>
              <w:t>3,600,000円</w:t>
            </w:r>
          </w:p>
        </w:tc>
        <w:tc>
          <w:tcPr>
            <w:tcW w:w="1103" w:type="dxa"/>
          </w:tcPr>
          <w:p>
            <w:pPr>
              <w:pStyle w:val="TableParagraph"/>
              <w:spacing w:before="4"/>
              <w:rPr>
                <w:rFonts w:ascii="Times New Roman"/>
                <w:sz w:val="27"/>
              </w:rPr>
            </w:pPr>
          </w:p>
          <w:p>
            <w:pPr>
              <w:pStyle w:val="TableParagraph"/>
              <w:spacing w:line="250" w:lineRule="exact"/>
              <w:ind w:right="29"/>
              <w:jc w:val="right"/>
              <w:rPr>
                <w:sz w:val="22"/>
              </w:rPr>
            </w:pPr>
            <w:r>
              <w:rPr>
                <w:w w:val="80"/>
                <w:sz w:val="22"/>
              </w:rPr>
              <w:t>14.5%</w:t>
            </w:r>
          </w:p>
        </w:tc>
        <w:tc>
          <w:tcPr>
            <w:tcW w:w="1016" w:type="dxa"/>
          </w:tcPr>
          <w:p>
            <w:pPr>
              <w:pStyle w:val="TableParagraph"/>
              <w:rPr>
                <w:rFonts w:ascii="Times New Roman"/>
                <w:sz w:val="20"/>
              </w:rPr>
            </w:pPr>
          </w:p>
        </w:tc>
        <w:tc>
          <w:tcPr>
            <w:tcW w:w="448" w:type="dxa"/>
            <w:tcBorders>
              <w:right w:val="nil"/>
            </w:tcBorders>
          </w:tcPr>
          <w:p>
            <w:pPr>
              <w:pStyle w:val="TableParagraph"/>
              <w:spacing w:before="4"/>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4"/>
              <w:rPr>
                <w:rFonts w:ascii="Times New Roman"/>
                <w:sz w:val="27"/>
              </w:rPr>
            </w:pPr>
          </w:p>
          <w:p>
            <w:pPr>
              <w:pStyle w:val="TableParagraph"/>
              <w:spacing w:line="250" w:lineRule="exact"/>
              <w:ind w:right="37"/>
              <w:jc w:val="right"/>
              <w:rPr>
                <w:sz w:val="22"/>
              </w:rPr>
            </w:pPr>
            <w:r>
              <w:rPr>
                <w:w w:val="75"/>
                <w:sz w:val="22"/>
              </w:rPr>
              <w:t>1.6%</w:t>
            </w:r>
          </w:p>
        </w:tc>
        <w:tc>
          <w:tcPr>
            <w:tcW w:w="682" w:type="dxa"/>
          </w:tcPr>
          <w:p>
            <w:pPr>
              <w:pStyle w:val="TableParagraph"/>
              <w:spacing w:before="4"/>
              <w:rPr>
                <w:rFonts w:ascii="Times New Roman"/>
                <w:sz w:val="27"/>
              </w:rPr>
            </w:pPr>
          </w:p>
          <w:p>
            <w:pPr>
              <w:pStyle w:val="TableParagraph"/>
              <w:spacing w:line="250" w:lineRule="exact"/>
              <w:ind w:left="24"/>
              <w:rPr>
                <w:sz w:val="22"/>
              </w:rPr>
            </w:pPr>
            <w:r>
              <w:rPr>
                <w:w w:val="100"/>
                <w:sz w:val="22"/>
              </w:rPr>
              <w:t>無</w:t>
            </w:r>
          </w:p>
        </w:tc>
        <w:tc>
          <w:tcPr>
            <w:tcW w:w="689" w:type="dxa"/>
          </w:tcPr>
          <w:p>
            <w:pPr>
              <w:pStyle w:val="TableParagraph"/>
              <w:spacing w:before="4"/>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spacing w:before="4"/>
              <w:rPr>
                <w:rFonts w:ascii="Times New Roman"/>
                <w:sz w:val="27"/>
              </w:rPr>
            </w:pPr>
          </w:p>
          <w:p>
            <w:pPr>
              <w:pStyle w:val="TableParagraph"/>
              <w:spacing w:line="250" w:lineRule="exact"/>
              <w:ind w:left="31"/>
              <w:rPr>
                <w:sz w:val="22"/>
              </w:rPr>
            </w:pPr>
            <w:r>
              <w:rPr>
                <w:w w:val="100"/>
                <w:sz w:val="22"/>
              </w:rPr>
              <w:t>無</w:t>
            </w:r>
          </w:p>
        </w:tc>
        <w:tc>
          <w:tcPr>
            <w:tcW w:w="694" w:type="dxa"/>
          </w:tcPr>
          <w:p>
            <w:pPr>
              <w:pStyle w:val="TableParagraph"/>
              <w:spacing w:before="4"/>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rPr>
                <w:rFonts w:ascii="Times New Roman"/>
                <w:sz w:val="20"/>
              </w:rPr>
            </w:pPr>
          </w:p>
        </w:tc>
        <w:tc>
          <w:tcPr>
            <w:tcW w:w="1181"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五所川原市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60,000円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144,000円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180,000円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192,000円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480,000円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492,000円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2,100,000円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3,600,000円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14.7%</w:t>
            </w:r>
          </w:p>
        </w:tc>
        <w:tc>
          <w:tcPr>
            <w:tcW w:w="1016" w:type="dxa"/>
          </w:tcPr>
          <w:p>
            <w:pPr>
              <w:pStyle w:val="TableParagraph"/>
              <w:rPr>
                <w:rFonts w:ascii="Times New Roman"/>
                <w:sz w:val="20"/>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1.6%</w:t>
            </w:r>
          </w:p>
        </w:tc>
        <w:tc>
          <w:tcPr>
            <w:tcW w:w="682" w:type="dxa"/>
          </w:tcPr>
          <w:p>
            <w:pPr>
              <w:pStyle w:val="TableParagraph"/>
              <w:rPr>
                <w:rFonts w:ascii="Times New Roman"/>
                <w:sz w:val="20"/>
              </w:rPr>
            </w:pPr>
          </w:p>
        </w:tc>
        <w:tc>
          <w:tcPr>
            <w:tcW w:w="689" w:type="dxa"/>
          </w:tcPr>
          <w:p>
            <w:pPr>
              <w:pStyle w:val="TableParagraph"/>
              <w:rPr>
                <w:rFonts w:ascii="Times New Roman"/>
                <w:sz w:val="20"/>
              </w:rPr>
            </w:pPr>
          </w:p>
        </w:tc>
        <w:tc>
          <w:tcPr>
            <w:tcW w:w="690" w:type="dxa"/>
          </w:tcPr>
          <w:p>
            <w:pPr>
              <w:pStyle w:val="TableParagraph"/>
              <w:rPr>
                <w:rFonts w:ascii="Times New Roman"/>
                <w:sz w:val="20"/>
              </w:rPr>
            </w:pPr>
          </w:p>
        </w:tc>
        <w:tc>
          <w:tcPr>
            <w:tcW w:w="694" w:type="dxa"/>
          </w:tcPr>
          <w:p>
            <w:pPr>
              <w:pStyle w:val="TableParagraph"/>
              <w:rPr>
                <w:rFonts w:ascii="Times New Roman"/>
                <w:sz w:val="20"/>
              </w:rPr>
            </w:pPr>
          </w:p>
        </w:tc>
        <w:tc>
          <w:tcPr>
            <w:tcW w:w="685" w:type="dxa"/>
          </w:tcPr>
          <w:p>
            <w:pPr>
              <w:pStyle w:val="TableParagraph"/>
              <w:rPr>
                <w:rFonts w:ascii="Times New Roman"/>
                <w:sz w:val="20"/>
              </w:rPr>
            </w:pPr>
          </w:p>
        </w:tc>
        <w:tc>
          <w:tcPr>
            <w:tcW w:w="1181"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spacing w:before="3"/>
              <w:rPr>
                <w:rFonts w:ascii="Times New Roman"/>
                <w:sz w:val="27"/>
              </w:rPr>
            </w:pPr>
          </w:p>
          <w:p>
            <w:pPr>
              <w:pStyle w:val="TableParagraph"/>
              <w:spacing w:line="250" w:lineRule="exact"/>
              <w:ind w:right="32"/>
              <w:jc w:val="right"/>
              <w:rPr>
                <w:sz w:val="22"/>
              </w:rPr>
            </w:pPr>
            <w:r>
              <w:rPr>
                <w:w w:val="75"/>
                <w:sz w:val="22"/>
              </w:rPr>
              <w:t>0.2%</w:t>
            </w: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十和田市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14.7%</w:t>
            </w:r>
          </w:p>
        </w:tc>
        <w:tc>
          <w:tcPr>
            <w:tcW w:w="1016" w:type="dxa"/>
          </w:tcPr>
          <w:p>
            <w:pPr>
              <w:pStyle w:val="TableParagraph"/>
              <w:rPr>
                <w:rFonts w:ascii="Times New Roman"/>
                <w:sz w:val="20"/>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rPr>
                <w:rFonts w:ascii="Times New Roman"/>
                <w:sz w:val="20"/>
              </w:rPr>
            </w:pPr>
          </w:p>
        </w:tc>
        <w:tc>
          <w:tcPr>
            <w:tcW w:w="689" w:type="dxa"/>
          </w:tcPr>
          <w:p>
            <w:pPr>
              <w:pStyle w:val="TableParagraph"/>
              <w:rPr>
                <w:rFonts w:ascii="Times New Roman"/>
                <w:sz w:val="20"/>
              </w:rPr>
            </w:pPr>
          </w:p>
        </w:tc>
        <w:tc>
          <w:tcPr>
            <w:tcW w:w="690" w:type="dxa"/>
          </w:tcPr>
          <w:p>
            <w:pPr>
              <w:pStyle w:val="TableParagraph"/>
              <w:rPr>
                <w:rFonts w:ascii="Times New Roman"/>
                <w:sz w:val="20"/>
              </w:rPr>
            </w:pPr>
          </w:p>
        </w:tc>
        <w:tc>
          <w:tcPr>
            <w:tcW w:w="694" w:type="dxa"/>
          </w:tcPr>
          <w:p>
            <w:pPr>
              <w:pStyle w:val="TableParagraph"/>
              <w:rPr>
                <w:rFonts w:ascii="Times New Roman"/>
                <w:sz w:val="20"/>
              </w:rPr>
            </w:pPr>
          </w:p>
        </w:tc>
        <w:tc>
          <w:tcPr>
            <w:tcW w:w="685" w:type="dxa"/>
          </w:tcPr>
          <w:p>
            <w:pPr>
              <w:pStyle w:val="TableParagraph"/>
              <w:rPr>
                <w:rFonts w:ascii="Times New Roman"/>
                <w:sz w:val="20"/>
              </w:rPr>
            </w:pPr>
          </w:p>
        </w:tc>
        <w:tc>
          <w:tcPr>
            <w:tcW w:w="1181" w:type="dxa"/>
          </w:tcPr>
          <w:p>
            <w:pPr>
              <w:pStyle w:val="TableParagraph"/>
              <w:spacing w:line="208" w:lineRule="auto" w:before="110"/>
              <w:ind w:left="22" w:right="322"/>
              <w:rPr>
                <w:sz w:val="16"/>
              </w:rPr>
            </w:pPr>
            <w:r>
              <w:rPr>
                <w:sz w:val="16"/>
              </w:rPr>
              <w:t>50 円         </w:t>
            </w:r>
            <w:r>
              <w:rPr>
                <w:w w:val="95"/>
                <w:sz w:val="16"/>
              </w:rPr>
              <w:t>(宿泊150</w:t>
            </w:r>
            <w:r>
              <w:rPr>
                <w:spacing w:val="-8"/>
                <w:w w:val="95"/>
                <w:sz w:val="16"/>
              </w:rPr>
              <w:t>円)</w:t>
            </w:r>
          </w:p>
        </w:tc>
        <w:tc>
          <w:tcPr>
            <w:tcW w:w="786" w:type="dxa"/>
          </w:tcPr>
          <w:p>
            <w:pPr>
              <w:pStyle w:val="TableParagraph"/>
              <w:spacing w:before="3"/>
              <w:rPr>
                <w:rFonts w:ascii="Times New Roman"/>
                <w:sz w:val="27"/>
              </w:rPr>
            </w:pPr>
          </w:p>
          <w:p>
            <w:pPr>
              <w:pStyle w:val="TableParagraph"/>
              <w:spacing w:line="250" w:lineRule="exact"/>
              <w:ind w:right="32"/>
              <w:jc w:val="right"/>
              <w:rPr>
                <w:sz w:val="22"/>
              </w:rPr>
            </w:pPr>
            <w:r>
              <w:rPr>
                <w:w w:val="75"/>
                <w:sz w:val="22"/>
              </w:rPr>
              <w:t>0.2%</w:t>
            </w:r>
          </w:p>
        </w:tc>
      </w:tr>
      <w:tr>
        <w:trPr>
          <w:trHeight w:val="584" w:hRule="atLeast"/>
        </w:trPr>
        <w:tc>
          <w:tcPr>
            <w:tcW w:w="1010" w:type="dxa"/>
          </w:tcPr>
          <w:p>
            <w:pPr>
              <w:pStyle w:val="TableParagraph"/>
              <w:rPr>
                <w:rFonts w:ascii="Times New Roman"/>
                <w:sz w:val="20"/>
              </w:rPr>
            </w:pP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三沢市</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60,000円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144,000円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180,000円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192,000円</w:t>
            </w:r>
          </w:p>
        </w:tc>
        <w:tc>
          <w:tcPr>
            <w:tcW w:w="1306"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480,000円</w:t>
            </w:r>
          </w:p>
        </w:tc>
        <w:tc>
          <w:tcPr>
            <w:tcW w:w="1306" w:type="dxa"/>
          </w:tcPr>
          <w:p>
            <w:pPr>
              <w:pStyle w:val="TableParagraph"/>
              <w:spacing w:before="4"/>
              <w:rPr>
                <w:rFonts w:ascii="Times New Roman"/>
                <w:sz w:val="27"/>
              </w:rPr>
            </w:pPr>
          </w:p>
          <w:p>
            <w:pPr>
              <w:pStyle w:val="TableParagraph"/>
              <w:spacing w:line="250" w:lineRule="exact"/>
              <w:ind w:left="318"/>
              <w:rPr>
                <w:sz w:val="22"/>
              </w:rPr>
            </w:pPr>
            <w:r>
              <w:rPr>
                <w:w w:val="90"/>
                <w:sz w:val="22"/>
              </w:rPr>
              <w:t>492,000円</w:t>
            </w:r>
          </w:p>
        </w:tc>
        <w:tc>
          <w:tcPr>
            <w:tcW w:w="1306"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2,100,000円</w:t>
            </w:r>
          </w:p>
        </w:tc>
        <w:tc>
          <w:tcPr>
            <w:tcW w:w="1310" w:type="dxa"/>
          </w:tcPr>
          <w:p>
            <w:pPr>
              <w:pStyle w:val="TableParagraph"/>
              <w:spacing w:before="4"/>
              <w:rPr>
                <w:rFonts w:ascii="Times New Roman"/>
                <w:sz w:val="27"/>
              </w:rPr>
            </w:pPr>
          </w:p>
          <w:p>
            <w:pPr>
              <w:pStyle w:val="TableParagraph"/>
              <w:spacing w:line="250" w:lineRule="exact"/>
              <w:ind w:left="146" w:right="24"/>
              <w:jc w:val="center"/>
              <w:rPr>
                <w:sz w:val="22"/>
              </w:rPr>
            </w:pPr>
            <w:r>
              <w:rPr>
                <w:w w:val="90"/>
                <w:sz w:val="22"/>
              </w:rPr>
              <w:t>3,600,000円</w:t>
            </w:r>
          </w:p>
        </w:tc>
        <w:tc>
          <w:tcPr>
            <w:tcW w:w="1103" w:type="dxa"/>
          </w:tcPr>
          <w:p>
            <w:pPr>
              <w:pStyle w:val="TableParagraph"/>
              <w:spacing w:before="4"/>
              <w:rPr>
                <w:rFonts w:ascii="Times New Roman"/>
                <w:sz w:val="27"/>
              </w:rPr>
            </w:pPr>
          </w:p>
          <w:p>
            <w:pPr>
              <w:pStyle w:val="TableParagraph"/>
              <w:spacing w:line="250" w:lineRule="exact"/>
              <w:ind w:right="29"/>
              <w:jc w:val="right"/>
              <w:rPr>
                <w:sz w:val="22"/>
              </w:rPr>
            </w:pPr>
            <w:r>
              <w:rPr>
                <w:w w:val="80"/>
                <w:sz w:val="22"/>
              </w:rPr>
              <w:t>14.7%</w:t>
            </w:r>
          </w:p>
        </w:tc>
        <w:tc>
          <w:tcPr>
            <w:tcW w:w="1016" w:type="dxa"/>
          </w:tcPr>
          <w:p>
            <w:pPr>
              <w:pStyle w:val="TableParagraph"/>
              <w:rPr>
                <w:rFonts w:ascii="Times New Roman"/>
                <w:sz w:val="20"/>
              </w:rPr>
            </w:pPr>
          </w:p>
        </w:tc>
        <w:tc>
          <w:tcPr>
            <w:tcW w:w="448" w:type="dxa"/>
            <w:tcBorders>
              <w:right w:val="nil"/>
            </w:tcBorders>
          </w:tcPr>
          <w:p>
            <w:pPr>
              <w:pStyle w:val="TableParagraph"/>
              <w:spacing w:before="4"/>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4"/>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spacing w:before="4"/>
              <w:rPr>
                <w:rFonts w:ascii="Times New Roman"/>
                <w:sz w:val="27"/>
              </w:rPr>
            </w:pPr>
          </w:p>
          <w:p>
            <w:pPr>
              <w:pStyle w:val="TableParagraph"/>
              <w:spacing w:line="250" w:lineRule="exact"/>
              <w:ind w:left="24"/>
              <w:rPr>
                <w:sz w:val="22"/>
              </w:rPr>
            </w:pPr>
            <w:r>
              <w:rPr>
                <w:w w:val="100"/>
                <w:sz w:val="22"/>
              </w:rPr>
              <w:t>無</w:t>
            </w:r>
          </w:p>
        </w:tc>
        <w:tc>
          <w:tcPr>
            <w:tcW w:w="689" w:type="dxa"/>
          </w:tcPr>
          <w:p>
            <w:pPr>
              <w:pStyle w:val="TableParagraph"/>
              <w:spacing w:before="4"/>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spacing w:before="4"/>
              <w:rPr>
                <w:rFonts w:ascii="Times New Roman"/>
                <w:sz w:val="27"/>
              </w:rPr>
            </w:pPr>
          </w:p>
          <w:p>
            <w:pPr>
              <w:pStyle w:val="TableParagraph"/>
              <w:spacing w:line="250" w:lineRule="exact"/>
              <w:ind w:left="31"/>
              <w:rPr>
                <w:sz w:val="22"/>
              </w:rPr>
            </w:pPr>
            <w:r>
              <w:rPr>
                <w:w w:val="100"/>
                <w:sz w:val="22"/>
              </w:rPr>
              <w:t>無</w:t>
            </w:r>
          </w:p>
        </w:tc>
        <w:tc>
          <w:tcPr>
            <w:tcW w:w="694" w:type="dxa"/>
          </w:tcPr>
          <w:p>
            <w:pPr>
              <w:pStyle w:val="TableParagraph"/>
              <w:spacing w:before="4"/>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rPr>
                <w:rFonts w:ascii="Times New Roman"/>
                <w:sz w:val="20"/>
              </w:rPr>
            </w:pPr>
          </w:p>
        </w:tc>
        <w:tc>
          <w:tcPr>
            <w:tcW w:w="1181"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むつ市</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60,000円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144,000円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156,000円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180,000円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192,000円</w:t>
            </w:r>
          </w:p>
        </w:tc>
        <w:tc>
          <w:tcPr>
            <w:tcW w:w="1306"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480,000円</w:t>
            </w:r>
          </w:p>
        </w:tc>
        <w:tc>
          <w:tcPr>
            <w:tcW w:w="1306" w:type="dxa"/>
          </w:tcPr>
          <w:p>
            <w:pPr>
              <w:pStyle w:val="TableParagraph"/>
              <w:spacing w:before="3"/>
              <w:rPr>
                <w:rFonts w:ascii="Times New Roman"/>
                <w:sz w:val="27"/>
              </w:rPr>
            </w:pPr>
          </w:p>
          <w:p>
            <w:pPr>
              <w:pStyle w:val="TableParagraph"/>
              <w:spacing w:line="250" w:lineRule="exact" w:before="1"/>
              <w:ind w:left="318"/>
              <w:rPr>
                <w:sz w:val="22"/>
              </w:rPr>
            </w:pPr>
            <w:r>
              <w:rPr>
                <w:w w:val="90"/>
                <w:sz w:val="22"/>
              </w:rPr>
              <w:t>492,000円</w:t>
            </w:r>
          </w:p>
        </w:tc>
        <w:tc>
          <w:tcPr>
            <w:tcW w:w="1306"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2,100,000円</w:t>
            </w:r>
          </w:p>
        </w:tc>
        <w:tc>
          <w:tcPr>
            <w:tcW w:w="1310" w:type="dxa"/>
          </w:tcPr>
          <w:p>
            <w:pPr>
              <w:pStyle w:val="TableParagraph"/>
              <w:spacing w:before="3"/>
              <w:rPr>
                <w:rFonts w:ascii="Times New Roman"/>
                <w:sz w:val="27"/>
              </w:rPr>
            </w:pPr>
          </w:p>
          <w:p>
            <w:pPr>
              <w:pStyle w:val="TableParagraph"/>
              <w:spacing w:line="250" w:lineRule="exact" w:before="1"/>
              <w:ind w:left="146" w:right="24"/>
              <w:jc w:val="center"/>
              <w:rPr>
                <w:sz w:val="22"/>
              </w:rPr>
            </w:pPr>
            <w:r>
              <w:rPr>
                <w:w w:val="90"/>
                <w:sz w:val="22"/>
              </w:rPr>
              <w:t>3,600,000円</w:t>
            </w:r>
          </w:p>
        </w:tc>
        <w:tc>
          <w:tcPr>
            <w:tcW w:w="1103" w:type="dxa"/>
          </w:tcPr>
          <w:p>
            <w:pPr>
              <w:pStyle w:val="TableParagraph"/>
              <w:spacing w:before="3"/>
              <w:rPr>
                <w:rFonts w:ascii="Times New Roman"/>
                <w:sz w:val="27"/>
              </w:rPr>
            </w:pPr>
          </w:p>
          <w:p>
            <w:pPr>
              <w:pStyle w:val="TableParagraph"/>
              <w:spacing w:line="250" w:lineRule="exact" w:before="1"/>
              <w:ind w:right="29"/>
              <w:jc w:val="right"/>
              <w:rPr>
                <w:sz w:val="22"/>
              </w:rPr>
            </w:pPr>
            <w:r>
              <w:rPr>
                <w:w w:val="80"/>
                <w:sz w:val="22"/>
              </w:rPr>
              <w:t>14.7%</w:t>
            </w:r>
          </w:p>
        </w:tc>
        <w:tc>
          <w:tcPr>
            <w:tcW w:w="1016" w:type="dxa"/>
          </w:tcPr>
          <w:p>
            <w:pPr>
              <w:pStyle w:val="TableParagraph"/>
              <w:rPr>
                <w:rFonts w:ascii="Times New Roman"/>
                <w:sz w:val="20"/>
              </w:rPr>
            </w:pP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before="1"/>
              <w:ind w:right="37"/>
              <w:jc w:val="right"/>
              <w:rPr>
                <w:sz w:val="22"/>
              </w:rPr>
            </w:pPr>
            <w:r>
              <w:rPr>
                <w:w w:val="75"/>
                <w:sz w:val="22"/>
              </w:rPr>
              <w:t>1.4%</w:t>
            </w:r>
          </w:p>
        </w:tc>
        <w:tc>
          <w:tcPr>
            <w:tcW w:w="682" w:type="dxa"/>
          </w:tcPr>
          <w:p>
            <w:pPr>
              <w:pStyle w:val="TableParagraph"/>
              <w:spacing w:before="3"/>
              <w:rPr>
                <w:rFonts w:ascii="Times New Roman"/>
                <w:sz w:val="27"/>
              </w:rPr>
            </w:pPr>
          </w:p>
          <w:p>
            <w:pPr>
              <w:pStyle w:val="TableParagraph"/>
              <w:spacing w:line="250" w:lineRule="exact" w:before="1"/>
              <w:ind w:left="24"/>
              <w:rPr>
                <w:sz w:val="22"/>
              </w:rPr>
            </w:pPr>
            <w:r>
              <w:rPr>
                <w:w w:val="100"/>
                <w:sz w:val="22"/>
              </w:rPr>
              <w:t>無</w:t>
            </w:r>
          </w:p>
        </w:tc>
        <w:tc>
          <w:tcPr>
            <w:tcW w:w="689" w:type="dxa"/>
          </w:tcPr>
          <w:p>
            <w:pPr>
              <w:pStyle w:val="TableParagraph"/>
              <w:spacing w:before="3"/>
              <w:rPr>
                <w:rFonts w:ascii="Times New Roman"/>
                <w:sz w:val="27"/>
              </w:rPr>
            </w:pPr>
          </w:p>
          <w:p>
            <w:pPr>
              <w:pStyle w:val="TableParagraph"/>
              <w:spacing w:line="250" w:lineRule="exact" w:before="1"/>
              <w:ind w:right="30"/>
              <w:jc w:val="right"/>
              <w:rPr>
                <w:sz w:val="22"/>
              </w:rPr>
            </w:pPr>
            <w:r>
              <w:rPr>
                <w:w w:val="75"/>
                <w:sz w:val="22"/>
              </w:rPr>
              <w:t>0.7%</w:t>
            </w:r>
          </w:p>
        </w:tc>
        <w:tc>
          <w:tcPr>
            <w:tcW w:w="690" w:type="dxa"/>
          </w:tcPr>
          <w:p>
            <w:pPr>
              <w:pStyle w:val="TableParagraph"/>
              <w:spacing w:before="3"/>
              <w:rPr>
                <w:rFonts w:ascii="Times New Roman"/>
                <w:sz w:val="27"/>
              </w:rPr>
            </w:pPr>
          </w:p>
          <w:p>
            <w:pPr>
              <w:pStyle w:val="TableParagraph"/>
              <w:spacing w:line="250" w:lineRule="exact" w:before="1"/>
              <w:ind w:left="3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before="1"/>
              <w:ind w:right="35"/>
              <w:jc w:val="right"/>
              <w:rPr>
                <w:sz w:val="22"/>
              </w:rPr>
            </w:pPr>
            <w:r>
              <w:rPr>
                <w:w w:val="75"/>
                <w:sz w:val="22"/>
              </w:rPr>
              <w:t>1.0%</w:t>
            </w:r>
          </w:p>
        </w:tc>
        <w:tc>
          <w:tcPr>
            <w:tcW w:w="685" w:type="dxa"/>
          </w:tcPr>
          <w:p>
            <w:pPr>
              <w:pStyle w:val="TableParagraph"/>
              <w:rPr>
                <w:rFonts w:ascii="Times New Roman"/>
                <w:sz w:val="20"/>
              </w:rPr>
            </w:pPr>
          </w:p>
        </w:tc>
        <w:tc>
          <w:tcPr>
            <w:tcW w:w="1181"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150円</w:t>
            </w:r>
          </w:p>
        </w:tc>
        <w:tc>
          <w:tcPr>
            <w:tcW w:w="786" w:type="dxa"/>
          </w:tcPr>
          <w:p>
            <w:pPr>
              <w:pStyle w:val="TableParagraph"/>
              <w:spacing w:before="3"/>
              <w:rPr>
                <w:rFonts w:ascii="Times New Roman"/>
                <w:sz w:val="27"/>
              </w:rPr>
            </w:pPr>
          </w:p>
          <w:p>
            <w:pPr>
              <w:pStyle w:val="TableParagraph"/>
              <w:spacing w:line="250" w:lineRule="exact" w:before="1"/>
              <w:ind w:right="32"/>
              <w:jc w:val="right"/>
              <w:rPr>
                <w:sz w:val="22"/>
              </w:rPr>
            </w:pPr>
            <w:r>
              <w:rPr>
                <w:w w:val="80"/>
                <w:sz w:val="22"/>
              </w:rPr>
              <w:t>0.18%</w:t>
            </w: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つがる市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14.7%</w:t>
            </w:r>
          </w:p>
        </w:tc>
        <w:tc>
          <w:tcPr>
            <w:tcW w:w="1016" w:type="dxa"/>
          </w:tcPr>
          <w:p>
            <w:pPr>
              <w:pStyle w:val="TableParagraph"/>
              <w:rPr>
                <w:rFonts w:ascii="Times New Roman"/>
                <w:sz w:val="20"/>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rPr>
                <w:rFonts w:ascii="Times New Roman"/>
                <w:sz w:val="20"/>
              </w:rPr>
            </w:pPr>
          </w:p>
        </w:tc>
        <w:tc>
          <w:tcPr>
            <w:tcW w:w="689" w:type="dxa"/>
          </w:tcPr>
          <w:p>
            <w:pPr>
              <w:pStyle w:val="TableParagraph"/>
              <w:rPr>
                <w:rFonts w:ascii="Times New Roman"/>
                <w:sz w:val="20"/>
              </w:rPr>
            </w:pPr>
          </w:p>
        </w:tc>
        <w:tc>
          <w:tcPr>
            <w:tcW w:w="690" w:type="dxa"/>
          </w:tcPr>
          <w:p>
            <w:pPr>
              <w:pStyle w:val="TableParagraph"/>
              <w:rPr>
                <w:rFonts w:ascii="Times New Roman"/>
                <w:sz w:val="20"/>
              </w:rPr>
            </w:pPr>
          </w:p>
        </w:tc>
        <w:tc>
          <w:tcPr>
            <w:tcW w:w="694" w:type="dxa"/>
          </w:tcPr>
          <w:p>
            <w:pPr>
              <w:pStyle w:val="TableParagraph"/>
              <w:rPr>
                <w:rFonts w:ascii="Times New Roman"/>
                <w:sz w:val="20"/>
              </w:rPr>
            </w:pPr>
          </w:p>
        </w:tc>
        <w:tc>
          <w:tcPr>
            <w:tcW w:w="685" w:type="dxa"/>
          </w:tcPr>
          <w:p>
            <w:pPr>
              <w:pStyle w:val="TableParagraph"/>
              <w:rPr>
                <w:rFonts w:ascii="Times New Roman"/>
                <w:sz w:val="20"/>
              </w:rPr>
            </w:pPr>
          </w:p>
        </w:tc>
        <w:tc>
          <w:tcPr>
            <w:tcW w:w="1181"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平川市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14.7%</w:t>
            </w:r>
          </w:p>
        </w:tc>
        <w:tc>
          <w:tcPr>
            <w:tcW w:w="1016" w:type="dxa"/>
          </w:tcPr>
          <w:p>
            <w:pPr>
              <w:pStyle w:val="TableParagraph"/>
              <w:rPr>
                <w:rFonts w:ascii="Times New Roman"/>
                <w:sz w:val="20"/>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spacing w:before="3"/>
              <w:rPr>
                <w:rFonts w:ascii="Times New Roman"/>
                <w:sz w:val="27"/>
              </w:rPr>
            </w:pPr>
          </w:p>
          <w:p>
            <w:pPr>
              <w:pStyle w:val="TableParagraph"/>
              <w:spacing w:line="250" w:lineRule="exact"/>
              <w:ind w:left="24"/>
              <w:rPr>
                <w:sz w:val="22"/>
              </w:rPr>
            </w:pPr>
            <w:r>
              <w:rPr>
                <w:w w:val="100"/>
                <w:sz w:val="22"/>
              </w:rPr>
              <w:t>無</w:t>
            </w:r>
          </w:p>
        </w:tc>
        <w:tc>
          <w:tcPr>
            <w:tcW w:w="689" w:type="dxa"/>
          </w:tcPr>
          <w:p>
            <w:pPr>
              <w:pStyle w:val="TableParagraph"/>
              <w:spacing w:before="3"/>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spacing w:before="3"/>
              <w:rPr>
                <w:rFonts w:ascii="Times New Roman"/>
                <w:sz w:val="27"/>
              </w:rPr>
            </w:pPr>
          </w:p>
          <w:p>
            <w:pPr>
              <w:pStyle w:val="TableParagraph"/>
              <w:spacing w:line="250" w:lineRule="exact"/>
              <w:ind w:left="3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rPr>
                <w:rFonts w:ascii="Times New Roman"/>
                <w:sz w:val="20"/>
              </w:rPr>
            </w:pPr>
          </w:p>
        </w:tc>
        <w:tc>
          <w:tcPr>
            <w:tcW w:w="1181"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23" w:right="47"/>
              <w:jc w:val="center"/>
              <w:rPr>
                <w:sz w:val="22"/>
              </w:rPr>
            </w:pPr>
            <w:r>
              <w:rPr>
                <w:sz w:val="22"/>
              </w:rPr>
              <w:t>東津軽郡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平内町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4"/>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4"/>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4"/>
              <w:rPr>
                <w:rFonts w:ascii="Times New Roman"/>
                <w:sz w:val="27"/>
              </w:rPr>
            </w:pPr>
          </w:p>
          <w:p>
            <w:pPr>
              <w:pStyle w:val="TableParagraph"/>
              <w:spacing w:line="250" w:lineRule="exact"/>
              <w:ind w:right="29"/>
              <w:jc w:val="right"/>
              <w:rPr>
                <w:sz w:val="22"/>
              </w:rPr>
            </w:pPr>
            <w:r>
              <w:rPr>
                <w:w w:val="80"/>
                <w:sz w:val="22"/>
              </w:rPr>
              <w:t>14.7%</w:t>
            </w:r>
          </w:p>
        </w:tc>
        <w:tc>
          <w:tcPr>
            <w:tcW w:w="1016" w:type="dxa"/>
          </w:tcPr>
          <w:p>
            <w:pPr>
              <w:pStyle w:val="TableParagraph"/>
              <w:rPr>
                <w:rFonts w:ascii="Times New Roman"/>
                <w:sz w:val="20"/>
              </w:rPr>
            </w:pPr>
          </w:p>
        </w:tc>
        <w:tc>
          <w:tcPr>
            <w:tcW w:w="448" w:type="dxa"/>
            <w:tcBorders>
              <w:right w:val="nil"/>
            </w:tcBorders>
          </w:tcPr>
          <w:p>
            <w:pPr>
              <w:pStyle w:val="TableParagraph"/>
              <w:spacing w:before="4"/>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4"/>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spacing w:before="4"/>
              <w:rPr>
                <w:rFonts w:ascii="Times New Roman"/>
                <w:sz w:val="27"/>
              </w:rPr>
            </w:pPr>
          </w:p>
          <w:p>
            <w:pPr>
              <w:pStyle w:val="TableParagraph"/>
              <w:spacing w:line="250" w:lineRule="exact"/>
              <w:ind w:left="24"/>
              <w:rPr>
                <w:sz w:val="22"/>
              </w:rPr>
            </w:pPr>
            <w:r>
              <w:rPr>
                <w:w w:val="100"/>
                <w:sz w:val="22"/>
              </w:rPr>
              <w:t>無</w:t>
            </w:r>
          </w:p>
        </w:tc>
        <w:tc>
          <w:tcPr>
            <w:tcW w:w="689" w:type="dxa"/>
          </w:tcPr>
          <w:p>
            <w:pPr>
              <w:pStyle w:val="TableParagraph"/>
              <w:spacing w:before="4"/>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spacing w:before="4"/>
              <w:rPr>
                <w:rFonts w:ascii="Times New Roman"/>
                <w:sz w:val="27"/>
              </w:rPr>
            </w:pPr>
          </w:p>
          <w:p>
            <w:pPr>
              <w:pStyle w:val="TableParagraph"/>
              <w:spacing w:line="250" w:lineRule="exact"/>
              <w:ind w:left="31"/>
              <w:rPr>
                <w:sz w:val="22"/>
              </w:rPr>
            </w:pPr>
            <w:r>
              <w:rPr>
                <w:w w:val="100"/>
                <w:sz w:val="22"/>
              </w:rPr>
              <w:t>無</w:t>
            </w:r>
          </w:p>
        </w:tc>
        <w:tc>
          <w:tcPr>
            <w:tcW w:w="694" w:type="dxa"/>
          </w:tcPr>
          <w:p>
            <w:pPr>
              <w:pStyle w:val="TableParagraph"/>
              <w:spacing w:before="4"/>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rPr>
                <w:rFonts w:ascii="Times New Roman"/>
                <w:sz w:val="20"/>
              </w:rPr>
            </w:pPr>
          </w:p>
        </w:tc>
        <w:tc>
          <w:tcPr>
            <w:tcW w:w="1181" w:type="dxa"/>
          </w:tcPr>
          <w:p>
            <w:pPr>
              <w:pStyle w:val="TableParagraph"/>
              <w:rPr>
                <w:rFonts w:ascii="Times New Roman"/>
                <w:sz w:val="20"/>
              </w:rPr>
            </w:pPr>
          </w:p>
        </w:tc>
        <w:tc>
          <w:tcPr>
            <w:tcW w:w="786"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23" w:right="47"/>
              <w:jc w:val="center"/>
              <w:rPr>
                <w:sz w:val="22"/>
              </w:rPr>
            </w:pPr>
            <w:r>
              <w:rPr>
                <w:sz w:val="22"/>
              </w:rPr>
              <w:t>東津軽郡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今別町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60,000円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144,000円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180,000円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192,000円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480,000円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492,000円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2,100,000円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3,600,000円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14.7%</w:t>
            </w:r>
          </w:p>
        </w:tc>
        <w:tc>
          <w:tcPr>
            <w:tcW w:w="1016" w:type="dxa"/>
          </w:tcPr>
          <w:p>
            <w:pPr>
              <w:pStyle w:val="TableParagraph"/>
              <w:rPr>
                <w:rFonts w:ascii="Times New Roman"/>
                <w:sz w:val="20"/>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spacing w:before="3"/>
              <w:rPr>
                <w:rFonts w:ascii="Times New Roman"/>
                <w:sz w:val="27"/>
              </w:rPr>
            </w:pPr>
          </w:p>
          <w:p>
            <w:pPr>
              <w:pStyle w:val="TableParagraph"/>
              <w:spacing w:line="250" w:lineRule="exact"/>
              <w:ind w:left="24"/>
              <w:rPr>
                <w:sz w:val="22"/>
              </w:rPr>
            </w:pPr>
            <w:r>
              <w:rPr>
                <w:w w:val="100"/>
                <w:sz w:val="22"/>
              </w:rPr>
              <w:t>無</w:t>
            </w:r>
          </w:p>
        </w:tc>
        <w:tc>
          <w:tcPr>
            <w:tcW w:w="689" w:type="dxa"/>
          </w:tcPr>
          <w:p>
            <w:pPr>
              <w:pStyle w:val="TableParagraph"/>
              <w:spacing w:before="3"/>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spacing w:before="3"/>
              <w:rPr>
                <w:rFonts w:ascii="Times New Roman"/>
                <w:sz w:val="27"/>
              </w:rPr>
            </w:pPr>
          </w:p>
          <w:p>
            <w:pPr>
              <w:pStyle w:val="TableParagraph"/>
              <w:spacing w:line="250" w:lineRule="exact"/>
              <w:ind w:left="3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spacing w:before="3"/>
              <w:rPr>
                <w:rFonts w:ascii="Times New Roman"/>
                <w:sz w:val="27"/>
              </w:rPr>
            </w:pPr>
          </w:p>
          <w:p>
            <w:pPr>
              <w:pStyle w:val="TableParagraph"/>
              <w:spacing w:line="250" w:lineRule="exact"/>
              <w:ind w:left="25"/>
              <w:rPr>
                <w:sz w:val="22"/>
              </w:rPr>
            </w:pPr>
            <w:r>
              <w:rPr>
                <w:w w:val="100"/>
                <w:sz w:val="22"/>
              </w:rPr>
              <w:t>無</w:t>
            </w:r>
          </w:p>
        </w:tc>
        <w:tc>
          <w:tcPr>
            <w:tcW w:w="1181"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100円</w:t>
            </w:r>
          </w:p>
        </w:tc>
        <w:tc>
          <w:tcPr>
            <w:tcW w:w="786"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23" w:right="47"/>
              <w:jc w:val="center"/>
              <w:rPr>
                <w:sz w:val="22"/>
              </w:rPr>
            </w:pPr>
            <w:r>
              <w:rPr>
                <w:sz w:val="22"/>
              </w:rPr>
              <w:t>東津軽郡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蓬田村</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60,000円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144,000円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156,000円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180,000円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192,000円</w:t>
            </w:r>
          </w:p>
        </w:tc>
        <w:tc>
          <w:tcPr>
            <w:tcW w:w="1306"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480,000円</w:t>
            </w:r>
          </w:p>
        </w:tc>
        <w:tc>
          <w:tcPr>
            <w:tcW w:w="1306" w:type="dxa"/>
          </w:tcPr>
          <w:p>
            <w:pPr>
              <w:pStyle w:val="TableParagraph"/>
              <w:spacing w:before="3"/>
              <w:rPr>
                <w:rFonts w:ascii="Times New Roman"/>
                <w:sz w:val="27"/>
              </w:rPr>
            </w:pPr>
          </w:p>
          <w:p>
            <w:pPr>
              <w:pStyle w:val="TableParagraph"/>
              <w:spacing w:line="250" w:lineRule="exact" w:before="1"/>
              <w:ind w:left="318"/>
              <w:rPr>
                <w:sz w:val="22"/>
              </w:rPr>
            </w:pPr>
            <w:r>
              <w:rPr>
                <w:w w:val="90"/>
                <w:sz w:val="22"/>
              </w:rPr>
              <w:t>492,000円</w:t>
            </w:r>
          </w:p>
        </w:tc>
        <w:tc>
          <w:tcPr>
            <w:tcW w:w="1306"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2,100,000円</w:t>
            </w:r>
          </w:p>
        </w:tc>
        <w:tc>
          <w:tcPr>
            <w:tcW w:w="1310" w:type="dxa"/>
          </w:tcPr>
          <w:p>
            <w:pPr>
              <w:pStyle w:val="TableParagraph"/>
              <w:spacing w:before="3"/>
              <w:rPr>
                <w:rFonts w:ascii="Times New Roman"/>
                <w:sz w:val="27"/>
              </w:rPr>
            </w:pPr>
          </w:p>
          <w:p>
            <w:pPr>
              <w:pStyle w:val="TableParagraph"/>
              <w:spacing w:line="250" w:lineRule="exact" w:before="1"/>
              <w:ind w:left="146" w:right="24"/>
              <w:jc w:val="center"/>
              <w:rPr>
                <w:sz w:val="22"/>
              </w:rPr>
            </w:pPr>
            <w:r>
              <w:rPr>
                <w:w w:val="90"/>
                <w:sz w:val="22"/>
              </w:rPr>
              <w:t>3,600,000円</w:t>
            </w:r>
          </w:p>
        </w:tc>
        <w:tc>
          <w:tcPr>
            <w:tcW w:w="1103" w:type="dxa"/>
          </w:tcPr>
          <w:p>
            <w:pPr>
              <w:pStyle w:val="TableParagraph"/>
              <w:spacing w:before="3"/>
              <w:rPr>
                <w:rFonts w:ascii="Times New Roman"/>
                <w:sz w:val="27"/>
              </w:rPr>
            </w:pPr>
          </w:p>
          <w:p>
            <w:pPr>
              <w:pStyle w:val="TableParagraph"/>
              <w:spacing w:line="250" w:lineRule="exact" w:before="1"/>
              <w:ind w:right="29"/>
              <w:jc w:val="right"/>
              <w:rPr>
                <w:sz w:val="22"/>
              </w:rPr>
            </w:pPr>
            <w:r>
              <w:rPr>
                <w:w w:val="80"/>
                <w:sz w:val="22"/>
              </w:rPr>
              <w:t>14.7%</w:t>
            </w:r>
          </w:p>
        </w:tc>
        <w:tc>
          <w:tcPr>
            <w:tcW w:w="1016" w:type="dxa"/>
          </w:tcPr>
          <w:p>
            <w:pPr>
              <w:pStyle w:val="TableParagraph"/>
              <w:rPr>
                <w:rFonts w:ascii="Times New Roman"/>
                <w:sz w:val="20"/>
              </w:rPr>
            </w:pP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before="1"/>
              <w:ind w:right="37"/>
              <w:jc w:val="right"/>
              <w:rPr>
                <w:sz w:val="22"/>
              </w:rPr>
            </w:pPr>
            <w:r>
              <w:rPr>
                <w:w w:val="75"/>
                <w:sz w:val="22"/>
              </w:rPr>
              <w:t>1.4%</w:t>
            </w:r>
          </w:p>
        </w:tc>
        <w:tc>
          <w:tcPr>
            <w:tcW w:w="682" w:type="dxa"/>
          </w:tcPr>
          <w:p>
            <w:pPr>
              <w:pStyle w:val="TableParagraph"/>
              <w:spacing w:before="3"/>
              <w:rPr>
                <w:rFonts w:ascii="Times New Roman"/>
                <w:sz w:val="27"/>
              </w:rPr>
            </w:pPr>
          </w:p>
          <w:p>
            <w:pPr>
              <w:pStyle w:val="TableParagraph"/>
              <w:spacing w:line="250" w:lineRule="exact" w:before="1"/>
              <w:ind w:left="24"/>
              <w:rPr>
                <w:sz w:val="22"/>
              </w:rPr>
            </w:pPr>
            <w:r>
              <w:rPr>
                <w:w w:val="100"/>
                <w:sz w:val="22"/>
              </w:rPr>
              <w:t>無</w:t>
            </w:r>
          </w:p>
        </w:tc>
        <w:tc>
          <w:tcPr>
            <w:tcW w:w="689" w:type="dxa"/>
          </w:tcPr>
          <w:p>
            <w:pPr>
              <w:pStyle w:val="TableParagraph"/>
              <w:spacing w:before="3"/>
              <w:rPr>
                <w:rFonts w:ascii="Times New Roman"/>
                <w:sz w:val="27"/>
              </w:rPr>
            </w:pPr>
          </w:p>
          <w:p>
            <w:pPr>
              <w:pStyle w:val="TableParagraph"/>
              <w:spacing w:line="250" w:lineRule="exact" w:before="1"/>
              <w:ind w:right="30"/>
              <w:jc w:val="right"/>
              <w:rPr>
                <w:sz w:val="22"/>
              </w:rPr>
            </w:pPr>
            <w:r>
              <w:rPr>
                <w:w w:val="75"/>
                <w:sz w:val="22"/>
              </w:rPr>
              <w:t>0.7%</w:t>
            </w:r>
          </w:p>
        </w:tc>
        <w:tc>
          <w:tcPr>
            <w:tcW w:w="690" w:type="dxa"/>
          </w:tcPr>
          <w:p>
            <w:pPr>
              <w:pStyle w:val="TableParagraph"/>
              <w:spacing w:before="3"/>
              <w:rPr>
                <w:rFonts w:ascii="Times New Roman"/>
                <w:sz w:val="27"/>
              </w:rPr>
            </w:pPr>
          </w:p>
          <w:p>
            <w:pPr>
              <w:pStyle w:val="TableParagraph"/>
              <w:spacing w:line="250" w:lineRule="exact" w:before="1"/>
              <w:ind w:left="3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before="1"/>
              <w:ind w:right="35"/>
              <w:jc w:val="right"/>
              <w:rPr>
                <w:sz w:val="22"/>
              </w:rPr>
            </w:pPr>
            <w:r>
              <w:rPr>
                <w:w w:val="75"/>
                <w:sz w:val="22"/>
              </w:rPr>
              <w:t>1.0%</w:t>
            </w:r>
          </w:p>
        </w:tc>
        <w:tc>
          <w:tcPr>
            <w:tcW w:w="685" w:type="dxa"/>
          </w:tcPr>
          <w:p>
            <w:pPr>
              <w:pStyle w:val="TableParagraph"/>
              <w:rPr>
                <w:rFonts w:ascii="Times New Roman"/>
                <w:sz w:val="20"/>
              </w:rPr>
            </w:pPr>
          </w:p>
        </w:tc>
        <w:tc>
          <w:tcPr>
            <w:tcW w:w="1181" w:type="dxa"/>
          </w:tcPr>
          <w:p>
            <w:pPr>
              <w:pStyle w:val="TableParagraph"/>
              <w:rPr>
                <w:rFonts w:ascii="Times New Roman"/>
                <w:sz w:val="20"/>
              </w:rPr>
            </w:pPr>
          </w:p>
        </w:tc>
        <w:tc>
          <w:tcPr>
            <w:tcW w:w="786"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23" w:right="47"/>
              <w:jc w:val="center"/>
              <w:rPr>
                <w:sz w:val="22"/>
              </w:rPr>
            </w:pPr>
            <w:r>
              <w:rPr>
                <w:sz w:val="22"/>
              </w:rPr>
              <w:t>東津軽郡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外ヶ浜町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60,000円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144,000円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180,000円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192,000円</w:t>
            </w:r>
          </w:p>
        </w:tc>
        <w:tc>
          <w:tcPr>
            <w:tcW w:w="1306"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480,000円</w:t>
            </w:r>
          </w:p>
        </w:tc>
        <w:tc>
          <w:tcPr>
            <w:tcW w:w="1306" w:type="dxa"/>
          </w:tcPr>
          <w:p>
            <w:pPr>
              <w:pStyle w:val="TableParagraph"/>
              <w:spacing w:before="4"/>
              <w:rPr>
                <w:rFonts w:ascii="Times New Roman"/>
                <w:sz w:val="27"/>
              </w:rPr>
            </w:pPr>
          </w:p>
          <w:p>
            <w:pPr>
              <w:pStyle w:val="TableParagraph"/>
              <w:spacing w:line="250" w:lineRule="exact"/>
              <w:ind w:left="318"/>
              <w:rPr>
                <w:sz w:val="22"/>
              </w:rPr>
            </w:pPr>
            <w:r>
              <w:rPr>
                <w:w w:val="90"/>
                <w:sz w:val="22"/>
              </w:rPr>
              <w:t>492,000円</w:t>
            </w:r>
          </w:p>
        </w:tc>
        <w:tc>
          <w:tcPr>
            <w:tcW w:w="1306"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2,100,000円</w:t>
            </w:r>
          </w:p>
        </w:tc>
        <w:tc>
          <w:tcPr>
            <w:tcW w:w="1310" w:type="dxa"/>
          </w:tcPr>
          <w:p>
            <w:pPr>
              <w:pStyle w:val="TableParagraph"/>
              <w:spacing w:before="4"/>
              <w:rPr>
                <w:rFonts w:ascii="Times New Roman"/>
                <w:sz w:val="27"/>
              </w:rPr>
            </w:pPr>
          </w:p>
          <w:p>
            <w:pPr>
              <w:pStyle w:val="TableParagraph"/>
              <w:spacing w:line="250" w:lineRule="exact"/>
              <w:ind w:left="146" w:right="24"/>
              <w:jc w:val="center"/>
              <w:rPr>
                <w:sz w:val="22"/>
              </w:rPr>
            </w:pPr>
            <w:r>
              <w:rPr>
                <w:w w:val="90"/>
                <w:sz w:val="22"/>
              </w:rPr>
              <w:t>3,600,000円</w:t>
            </w:r>
          </w:p>
        </w:tc>
        <w:tc>
          <w:tcPr>
            <w:tcW w:w="1103" w:type="dxa"/>
          </w:tcPr>
          <w:p>
            <w:pPr>
              <w:pStyle w:val="TableParagraph"/>
              <w:spacing w:before="4"/>
              <w:rPr>
                <w:rFonts w:ascii="Times New Roman"/>
                <w:sz w:val="27"/>
              </w:rPr>
            </w:pPr>
          </w:p>
          <w:p>
            <w:pPr>
              <w:pStyle w:val="TableParagraph"/>
              <w:spacing w:line="250" w:lineRule="exact"/>
              <w:ind w:right="29"/>
              <w:jc w:val="right"/>
              <w:rPr>
                <w:sz w:val="22"/>
              </w:rPr>
            </w:pPr>
            <w:r>
              <w:rPr>
                <w:w w:val="80"/>
                <w:sz w:val="22"/>
              </w:rPr>
              <w:t>14.7%</w:t>
            </w:r>
          </w:p>
        </w:tc>
        <w:tc>
          <w:tcPr>
            <w:tcW w:w="1016" w:type="dxa"/>
          </w:tcPr>
          <w:p>
            <w:pPr>
              <w:pStyle w:val="TableParagraph"/>
              <w:rPr>
                <w:rFonts w:ascii="Times New Roman"/>
                <w:sz w:val="20"/>
              </w:rPr>
            </w:pPr>
          </w:p>
        </w:tc>
        <w:tc>
          <w:tcPr>
            <w:tcW w:w="448" w:type="dxa"/>
            <w:tcBorders>
              <w:right w:val="nil"/>
            </w:tcBorders>
          </w:tcPr>
          <w:p>
            <w:pPr>
              <w:pStyle w:val="TableParagraph"/>
              <w:spacing w:before="4"/>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4"/>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spacing w:before="4"/>
              <w:rPr>
                <w:rFonts w:ascii="Times New Roman"/>
                <w:sz w:val="27"/>
              </w:rPr>
            </w:pPr>
          </w:p>
          <w:p>
            <w:pPr>
              <w:pStyle w:val="TableParagraph"/>
              <w:spacing w:line="250" w:lineRule="exact"/>
              <w:ind w:left="24"/>
              <w:rPr>
                <w:sz w:val="22"/>
              </w:rPr>
            </w:pPr>
            <w:r>
              <w:rPr>
                <w:w w:val="100"/>
                <w:sz w:val="22"/>
              </w:rPr>
              <w:t>無</w:t>
            </w:r>
          </w:p>
        </w:tc>
        <w:tc>
          <w:tcPr>
            <w:tcW w:w="689" w:type="dxa"/>
          </w:tcPr>
          <w:p>
            <w:pPr>
              <w:pStyle w:val="TableParagraph"/>
              <w:spacing w:before="4"/>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spacing w:before="4"/>
              <w:rPr>
                <w:rFonts w:ascii="Times New Roman"/>
                <w:sz w:val="27"/>
              </w:rPr>
            </w:pPr>
          </w:p>
          <w:p>
            <w:pPr>
              <w:pStyle w:val="TableParagraph"/>
              <w:spacing w:line="250" w:lineRule="exact"/>
              <w:ind w:left="31"/>
              <w:rPr>
                <w:sz w:val="22"/>
              </w:rPr>
            </w:pPr>
            <w:r>
              <w:rPr>
                <w:w w:val="100"/>
                <w:sz w:val="22"/>
              </w:rPr>
              <w:t>無</w:t>
            </w:r>
          </w:p>
        </w:tc>
        <w:tc>
          <w:tcPr>
            <w:tcW w:w="694" w:type="dxa"/>
          </w:tcPr>
          <w:p>
            <w:pPr>
              <w:pStyle w:val="TableParagraph"/>
              <w:spacing w:before="4"/>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rPr>
                <w:rFonts w:ascii="Times New Roman"/>
                <w:sz w:val="20"/>
              </w:rPr>
            </w:pPr>
          </w:p>
        </w:tc>
        <w:tc>
          <w:tcPr>
            <w:tcW w:w="1181"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23" w:right="47"/>
              <w:jc w:val="center"/>
              <w:rPr>
                <w:sz w:val="22"/>
              </w:rPr>
            </w:pPr>
            <w:r>
              <w:rPr>
                <w:sz w:val="22"/>
              </w:rPr>
              <w:t>西津軽郡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鰺ヶ沢町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14.7%</w:t>
            </w:r>
          </w:p>
        </w:tc>
        <w:tc>
          <w:tcPr>
            <w:tcW w:w="1016" w:type="dxa"/>
          </w:tcPr>
          <w:p>
            <w:pPr>
              <w:pStyle w:val="TableParagraph"/>
              <w:rPr>
                <w:rFonts w:ascii="Times New Roman"/>
                <w:sz w:val="20"/>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spacing w:before="3"/>
              <w:rPr>
                <w:rFonts w:ascii="Times New Roman"/>
                <w:sz w:val="27"/>
              </w:rPr>
            </w:pPr>
          </w:p>
          <w:p>
            <w:pPr>
              <w:pStyle w:val="TableParagraph"/>
              <w:spacing w:line="250" w:lineRule="exact"/>
              <w:ind w:left="24"/>
              <w:rPr>
                <w:sz w:val="22"/>
              </w:rPr>
            </w:pPr>
            <w:r>
              <w:rPr>
                <w:w w:val="100"/>
                <w:sz w:val="22"/>
              </w:rPr>
              <w:t>無</w:t>
            </w:r>
          </w:p>
        </w:tc>
        <w:tc>
          <w:tcPr>
            <w:tcW w:w="689" w:type="dxa"/>
          </w:tcPr>
          <w:p>
            <w:pPr>
              <w:pStyle w:val="TableParagraph"/>
              <w:spacing w:before="3"/>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spacing w:before="3"/>
              <w:rPr>
                <w:rFonts w:ascii="Times New Roman"/>
                <w:sz w:val="27"/>
              </w:rPr>
            </w:pPr>
          </w:p>
          <w:p>
            <w:pPr>
              <w:pStyle w:val="TableParagraph"/>
              <w:spacing w:line="250" w:lineRule="exact"/>
              <w:ind w:left="3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rPr>
                <w:rFonts w:ascii="Times New Roman"/>
                <w:sz w:val="20"/>
              </w:rPr>
            </w:pPr>
          </w:p>
        </w:tc>
        <w:tc>
          <w:tcPr>
            <w:tcW w:w="1181"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23" w:right="47"/>
              <w:jc w:val="center"/>
              <w:rPr>
                <w:sz w:val="22"/>
              </w:rPr>
            </w:pPr>
            <w:r>
              <w:rPr>
                <w:sz w:val="22"/>
              </w:rPr>
              <w:t>西津軽郡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深浦町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0"/>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spacing w:before="3"/>
              <w:rPr>
                <w:rFonts w:ascii="Times New Roman"/>
                <w:sz w:val="27"/>
              </w:rPr>
            </w:pPr>
          </w:p>
          <w:p>
            <w:pPr>
              <w:pStyle w:val="TableParagraph"/>
              <w:spacing w:line="250" w:lineRule="exact"/>
              <w:ind w:left="24"/>
              <w:rPr>
                <w:sz w:val="22"/>
              </w:rPr>
            </w:pPr>
            <w:r>
              <w:rPr>
                <w:w w:val="100"/>
                <w:sz w:val="22"/>
              </w:rPr>
              <w:t>無</w:t>
            </w:r>
          </w:p>
        </w:tc>
        <w:tc>
          <w:tcPr>
            <w:tcW w:w="689" w:type="dxa"/>
          </w:tcPr>
          <w:p>
            <w:pPr>
              <w:pStyle w:val="TableParagraph"/>
              <w:spacing w:before="3"/>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spacing w:before="3"/>
              <w:rPr>
                <w:rFonts w:ascii="Times New Roman"/>
                <w:sz w:val="27"/>
              </w:rPr>
            </w:pPr>
          </w:p>
          <w:p>
            <w:pPr>
              <w:pStyle w:val="TableParagraph"/>
              <w:spacing w:line="250" w:lineRule="exact"/>
              <w:ind w:left="3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rPr>
                <w:rFonts w:ascii="Times New Roman"/>
                <w:sz w:val="20"/>
              </w:rPr>
            </w:pPr>
          </w:p>
        </w:tc>
        <w:tc>
          <w:tcPr>
            <w:tcW w:w="1181"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23" w:right="47"/>
              <w:jc w:val="center"/>
              <w:rPr>
                <w:sz w:val="22"/>
              </w:rPr>
            </w:pPr>
            <w:r>
              <w:rPr>
                <w:sz w:val="22"/>
              </w:rPr>
              <w:t>中津軽郡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西目屋村</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before="1"/>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before="1"/>
              <w:ind w:right="29"/>
              <w:jc w:val="right"/>
              <w:rPr>
                <w:sz w:val="22"/>
              </w:rPr>
            </w:pPr>
            <w:r>
              <w:rPr>
                <w:w w:val="80"/>
                <w:sz w:val="22"/>
              </w:rPr>
              <w:t>12.3%</w:t>
            </w:r>
          </w:p>
        </w:tc>
        <w:tc>
          <w:tcPr>
            <w:tcW w:w="1016" w:type="dxa"/>
          </w:tcPr>
          <w:p>
            <w:pPr>
              <w:pStyle w:val="TableParagraph"/>
              <w:rPr>
                <w:rFonts w:ascii="Times New Roman"/>
                <w:sz w:val="20"/>
              </w:rPr>
            </w:pP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before="1"/>
              <w:ind w:right="37"/>
              <w:jc w:val="right"/>
              <w:rPr>
                <w:sz w:val="22"/>
              </w:rPr>
            </w:pPr>
            <w:r>
              <w:rPr>
                <w:w w:val="75"/>
                <w:sz w:val="22"/>
              </w:rPr>
              <w:t>1.4%</w:t>
            </w:r>
          </w:p>
        </w:tc>
        <w:tc>
          <w:tcPr>
            <w:tcW w:w="682" w:type="dxa"/>
          </w:tcPr>
          <w:p>
            <w:pPr>
              <w:pStyle w:val="TableParagraph"/>
              <w:spacing w:before="3"/>
              <w:rPr>
                <w:rFonts w:ascii="Times New Roman"/>
                <w:sz w:val="27"/>
              </w:rPr>
            </w:pPr>
          </w:p>
          <w:p>
            <w:pPr>
              <w:pStyle w:val="TableParagraph"/>
              <w:spacing w:line="250" w:lineRule="exact" w:before="1"/>
              <w:ind w:left="24"/>
              <w:rPr>
                <w:sz w:val="22"/>
              </w:rPr>
            </w:pPr>
            <w:r>
              <w:rPr>
                <w:w w:val="100"/>
                <w:sz w:val="22"/>
              </w:rPr>
              <w:t>無</w:t>
            </w:r>
          </w:p>
        </w:tc>
        <w:tc>
          <w:tcPr>
            <w:tcW w:w="689" w:type="dxa"/>
          </w:tcPr>
          <w:p>
            <w:pPr>
              <w:pStyle w:val="TableParagraph"/>
              <w:spacing w:before="3"/>
              <w:rPr>
                <w:rFonts w:ascii="Times New Roman"/>
                <w:sz w:val="27"/>
              </w:rPr>
            </w:pPr>
          </w:p>
          <w:p>
            <w:pPr>
              <w:pStyle w:val="TableParagraph"/>
              <w:spacing w:line="250" w:lineRule="exact" w:before="1"/>
              <w:ind w:right="30"/>
              <w:jc w:val="right"/>
              <w:rPr>
                <w:sz w:val="22"/>
              </w:rPr>
            </w:pPr>
            <w:r>
              <w:rPr>
                <w:w w:val="75"/>
                <w:sz w:val="22"/>
              </w:rPr>
              <w:t>0.7%</w:t>
            </w:r>
          </w:p>
        </w:tc>
        <w:tc>
          <w:tcPr>
            <w:tcW w:w="690" w:type="dxa"/>
          </w:tcPr>
          <w:p>
            <w:pPr>
              <w:pStyle w:val="TableParagraph"/>
              <w:spacing w:before="3"/>
              <w:rPr>
                <w:rFonts w:ascii="Times New Roman"/>
                <w:sz w:val="27"/>
              </w:rPr>
            </w:pPr>
          </w:p>
          <w:p>
            <w:pPr>
              <w:pStyle w:val="TableParagraph"/>
              <w:spacing w:line="250" w:lineRule="exact" w:before="1"/>
              <w:ind w:left="3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before="1"/>
              <w:ind w:right="35"/>
              <w:jc w:val="right"/>
              <w:rPr>
                <w:sz w:val="22"/>
              </w:rPr>
            </w:pPr>
            <w:r>
              <w:rPr>
                <w:w w:val="75"/>
                <w:sz w:val="22"/>
              </w:rPr>
              <w:t>1.0%</w:t>
            </w:r>
          </w:p>
        </w:tc>
        <w:tc>
          <w:tcPr>
            <w:tcW w:w="685" w:type="dxa"/>
          </w:tcPr>
          <w:p>
            <w:pPr>
              <w:pStyle w:val="TableParagraph"/>
              <w:rPr>
                <w:rFonts w:ascii="Times New Roman"/>
                <w:sz w:val="20"/>
              </w:rPr>
            </w:pPr>
          </w:p>
        </w:tc>
        <w:tc>
          <w:tcPr>
            <w:tcW w:w="1181" w:type="dxa"/>
          </w:tcPr>
          <w:p>
            <w:pPr>
              <w:pStyle w:val="TableParagraph"/>
              <w:spacing w:line="195" w:lineRule="exact"/>
              <w:ind w:left="22"/>
              <w:rPr>
                <w:sz w:val="16"/>
              </w:rPr>
            </w:pPr>
            <w:r>
              <w:rPr>
                <w:sz w:val="16"/>
              </w:rPr>
              <w:t>50円</w:t>
            </w:r>
          </w:p>
          <w:p>
            <w:pPr>
              <w:pStyle w:val="TableParagraph"/>
              <w:spacing w:line="186" w:lineRule="exact" w:before="8"/>
              <w:ind w:left="22" w:right="96"/>
              <w:rPr>
                <w:sz w:val="16"/>
              </w:rPr>
            </w:pPr>
            <w:r>
              <w:rPr>
                <w:w w:val="85"/>
                <w:sz w:val="16"/>
              </w:rPr>
              <w:t>（宿泊100円・中</w:t>
            </w:r>
            <w:r>
              <w:rPr>
                <w:w w:val="95"/>
                <w:sz w:val="16"/>
              </w:rPr>
              <w:t>学生50円）</w:t>
            </w:r>
          </w:p>
        </w:tc>
        <w:tc>
          <w:tcPr>
            <w:tcW w:w="786"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23" w:right="47"/>
              <w:jc w:val="center"/>
              <w:rPr>
                <w:sz w:val="22"/>
              </w:rPr>
            </w:pPr>
            <w:r>
              <w:rPr>
                <w:sz w:val="22"/>
              </w:rPr>
              <w:t>南津軽郡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藤崎町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4"/>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4"/>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4"/>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0"/>
              </w:rPr>
            </w:pPr>
          </w:p>
        </w:tc>
        <w:tc>
          <w:tcPr>
            <w:tcW w:w="448" w:type="dxa"/>
            <w:tcBorders>
              <w:right w:val="nil"/>
            </w:tcBorders>
          </w:tcPr>
          <w:p>
            <w:pPr>
              <w:pStyle w:val="TableParagraph"/>
              <w:spacing w:before="4"/>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4"/>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rPr>
                <w:rFonts w:ascii="Times New Roman"/>
                <w:sz w:val="20"/>
              </w:rPr>
            </w:pPr>
          </w:p>
        </w:tc>
        <w:tc>
          <w:tcPr>
            <w:tcW w:w="689" w:type="dxa"/>
          </w:tcPr>
          <w:p>
            <w:pPr>
              <w:pStyle w:val="TableParagraph"/>
              <w:rPr>
                <w:rFonts w:ascii="Times New Roman"/>
                <w:sz w:val="20"/>
              </w:rPr>
            </w:pPr>
          </w:p>
        </w:tc>
        <w:tc>
          <w:tcPr>
            <w:tcW w:w="690" w:type="dxa"/>
          </w:tcPr>
          <w:p>
            <w:pPr>
              <w:pStyle w:val="TableParagraph"/>
              <w:rPr>
                <w:rFonts w:ascii="Times New Roman"/>
                <w:sz w:val="20"/>
              </w:rPr>
            </w:pPr>
          </w:p>
        </w:tc>
        <w:tc>
          <w:tcPr>
            <w:tcW w:w="694" w:type="dxa"/>
          </w:tcPr>
          <w:p>
            <w:pPr>
              <w:pStyle w:val="TableParagraph"/>
              <w:rPr>
                <w:rFonts w:ascii="Times New Roman"/>
                <w:sz w:val="20"/>
              </w:rPr>
            </w:pPr>
          </w:p>
        </w:tc>
        <w:tc>
          <w:tcPr>
            <w:tcW w:w="685" w:type="dxa"/>
          </w:tcPr>
          <w:p>
            <w:pPr>
              <w:pStyle w:val="TableParagraph"/>
              <w:rPr>
                <w:rFonts w:ascii="Times New Roman"/>
                <w:sz w:val="20"/>
              </w:rPr>
            </w:pPr>
          </w:p>
        </w:tc>
        <w:tc>
          <w:tcPr>
            <w:tcW w:w="1181" w:type="dxa"/>
          </w:tcPr>
          <w:p>
            <w:pPr>
              <w:pStyle w:val="TableParagraph"/>
              <w:rPr>
                <w:rFonts w:ascii="Times New Roman"/>
                <w:sz w:val="20"/>
              </w:rPr>
            </w:pPr>
          </w:p>
        </w:tc>
        <w:tc>
          <w:tcPr>
            <w:tcW w:w="786"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23" w:right="47"/>
              <w:jc w:val="center"/>
              <w:rPr>
                <w:sz w:val="22"/>
              </w:rPr>
            </w:pPr>
            <w:r>
              <w:rPr>
                <w:sz w:val="22"/>
              </w:rPr>
              <w:t>南津軽郡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大鰐町</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before="1"/>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before="1"/>
              <w:ind w:right="29"/>
              <w:jc w:val="right"/>
              <w:rPr>
                <w:sz w:val="22"/>
              </w:rPr>
            </w:pPr>
            <w:r>
              <w:rPr>
                <w:w w:val="80"/>
                <w:sz w:val="22"/>
              </w:rPr>
              <w:t>12.3%</w:t>
            </w:r>
          </w:p>
        </w:tc>
        <w:tc>
          <w:tcPr>
            <w:tcW w:w="1016" w:type="dxa"/>
          </w:tcPr>
          <w:p>
            <w:pPr>
              <w:pStyle w:val="TableParagraph"/>
              <w:rPr>
                <w:rFonts w:ascii="Times New Roman"/>
                <w:sz w:val="20"/>
              </w:rPr>
            </w:pP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before="1"/>
              <w:ind w:right="37"/>
              <w:jc w:val="right"/>
              <w:rPr>
                <w:sz w:val="22"/>
              </w:rPr>
            </w:pPr>
            <w:r>
              <w:rPr>
                <w:w w:val="75"/>
                <w:sz w:val="22"/>
              </w:rPr>
              <w:t>1.6%</w:t>
            </w:r>
          </w:p>
        </w:tc>
        <w:tc>
          <w:tcPr>
            <w:tcW w:w="682" w:type="dxa"/>
          </w:tcPr>
          <w:p>
            <w:pPr>
              <w:pStyle w:val="TableParagraph"/>
              <w:spacing w:before="3"/>
              <w:rPr>
                <w:rFonts w:ascii="Times New Roman"/>
                <w:sz w:val="27"/>
              </w:rPr>
            </w:pPr>
          </w:p>
          <w:p>
            <w:pPr>
              <w:pStyle w:val="TableParagraph"/>
              <w:spacing w:line="250" w:lineRule="exact" w:before="1"/>
              <w:ind w:left="24"/>
              <w:rPr>
                <w:sz w:val="22"/>
              </w:rPr>
            </w:pPr>
            <w:r>
              <w:rPr>
                <w:w w:val="100"/>
                <w:sz w:val="22"/>
              </w:rPr>
              <w:t>無</w:t>
            </w:r>
          </w:p>
        </w:tc>
        <w:tc>
          <w:tcPr>
            <w:tcW w:w="689" w:type="dxa"/>
          </w:tcPr>
          <w:p>
            <w:pPr>
              <w:pStyle w:val="TableParagraph"/>
              <w:spacing w:before="3"/>
              <w:rPr>
                <w:rFonts w:ascii="Times New Roman"/>
                <w:sz w:val="27"/>
              </w:rPr>
            </w:pPr>
          </w:p>
          <w:p>
            <w:pPr>
              <w:pStyle w:val="TableParagraph"/>
              <w:spacing w:line="250" w:lineRule="exact" w:before="1"/>
              <w:ind w:right="30"/>
              <w:jc w:val="right"/>
              <w:rPr>
                <w:sz w:val="22"/>
              </w:rPr>
            </w:pPr>
            <w:r>
              <w:rPr>
                <w:w w:val="75"/>
                <w:sz w:val="22"/>
              </w:rPr>
              <w:t>0.7%</w:t>
            </w:r>
          </w:p>
        </w:tc>
        <w:tc>
          <w:tcPr>
            <w:tcW w:w="690" w:type="dxa"/>
          </w:tcPr>
          <w:p>
            <w:pPr>
              <w:pStyle w:val="TableParagraph"/>
              <w:spacing w:before="3"/>
              <w:rPr>
                <w:rFonts w:ascii="Times New Roman"/>
                <w:sz w:val="27"/>
              </w:rPr>
            </w:pPr>
          </w:p>
          <w:p>
            <w:pPr>
              <w:pStyle w:val="TableParagraph"/>
              <w:spacing w:line="250" w:lineRule="exact" w:before="1"/>
              <w:ind w:left="3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before="1"/>
              <w:ind w:right="35"/>
              <w:jc w:val="right"/>
              <w:rPr>
                <w:sz w:val="22"/>
              </w:rPr>
            </w:pPr>
            <w:r>
              <w:rPr>
                <w:w w:val="75"/>
                <w:sz w:val="22"/>
              </w:rPr>
              <w:t>1.0%</w:t>
            </w:r>
          </w:p>
        </w:tc>
        <w:tc>
          <w:tcPr>
            <w:tcW w:w="685" w:type="dxa"/>
          </w:tcPr>
          <w:p>
            <w:pPr>
              <w:pStyle w:val="TableParagraph"/>
              <w:rPr>
                <w:rFonts w:ascii="Times New Roman"/>
                <w:sz w:val="20"/>
              </w:rPr>
            </w:pPr>
          </w:p>
        </w:tc>
        <w:tc>
          <w:tcPr>
            <w:tcW w:w="1181"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150円</w:t>
            </w:r>
          </w:p>
        </w:tc>
        <w:tc>
          <w:tcPr>
            <w:tcW w:w="786" w:type="dxa"/>
          </w:tcPr>
          <w:p>
            <w:pPr>
              <w:pStyle w:val="TableParagraph"/>
              <w:spacing w:before="3"/>
              <w:rPr>
                <w:rFonts w:ascii="Times New Roman"/>
                <w:sz w:val="27"/>
              </w:rPr>
            </w:pPr>
          </w:p>
          <w:p>
            <w:pPr>
              <w:pStyle w:val="TableParagraph"/>
              <w:spacing w:line="250" w:lineRule="exact" w:before="1"/>
              <w:ind w:right="32"/>
              <w:jc w:val="right"/>
              <w:rPr>
                <w:sz w:val="22"/>
              </w:rPr>
            </w:pPr>
            <w:r>
              <w:rPr>
                <w:w w:val="80"/>
                <w:sz w:val="22"/>
              </w:rPr>
              <w:t>0.18%</w:t>
            </w: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23" w:right="47"/>
              <w:jc w:val="center"/>
              <w:rPr>
                <w:sz w:val="22"/>
              </w:rPr>
            </w:pPr>
            <w:r>
              <w:rPr>
                <w:sz w:val="22"/>
              </w:rPr>
              <w:t>南津軽郡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田舎館村</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0"/>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rPr>
                <w:rFonts w:ascii="Times New Roman"/>
                <w:sz w:val="20"/>
              </w:rPr>
            </w:pPr>
          </w:p>
        </w:tc>
        <w:tc>
          <w:tcPr>
            <w:tcW w:w="689" w:type="dxa"/>
          </w:tcPr>
          <w:p>
            <w:pPr>
              <w:pStyle w:val="TableParagraph"/>
              <w:rPr>
                <w:rFonts w:ascii="Times New Roman"/>
                <w:sz w:val="20"/>
              </w:rPr>
            </w:pPr>
          </w:p>
        </w:tc>
        <w:tc>
          <w:tcPr>
            <w:tcW w:w="690" w:type="dxa"/>
          </w:tcPr>
          <w:p>
            <w:pPr>
              <w:pStyle w:val="TableParagraph"/>
              <w:rPr>
                <w:rFonts w:ascii="Times New Roman"/>
                <w:sz w:val="20"/>
              </w:rPr>
            </w:pPr>
          </w:p>
        </w:tc>
        <w:tc>
          <w:tcPr>
            <w:tcW w:w="694" w:type="dxa"/>
          </w:tcPr>
          <w:p>
            <w:pPr>
              <w:pStyle w:val="TableParagraph"/>
              <w:rPr>
                <w:rFonts w:ascii="Times New Roman"/>
                <w:sz w:val="20"/>
              </w:rPr>
            </w:pPr>
          </w:p>
        </w:tc>
        <w:tc>
          <w:tcPr>
            <w:tcW w:w="685" w:type="dxa"/>
          </w:tcPr>
          <w:p>
            <w:pPr>
              <w:pStyle w:val="TableParagraph"/>
              <w:rPr>
                <w:rFonts w:ascii="Times New Roman"/>
                <w:sz w:val="20"/>
              </w:rPr>
            </w:pPr>
          </w:p>
        </w:tc>
        <w:tc>
          <w:tcPr>
            <w:tcW w:w="1181"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0"/>
              </w:rPr>
            </w:pPr>
          </w:p>
        </w:tc>
      </w:tr>
    </w:tbl>
    <w:p>
      <w:pPr>
        <w:spacing w:after="0"/>
        <w:rPr>
          <w:rFonts w:ascii="Times New Roman"/>
          <w:sz w:val="20"/>
        </w:rPr>
        <w:sectPr>
          <w:headerReference w:type="default" r:id="rId5"/>
          <w:footerReference w:type="default" r:id="rId6"/>
          <w:type w:val="continuous"/>
          <w:pgSz w:w="27160" w:h="19210" w:orient="landscape"/>
          <w:pgMar w:header="2310" w:footer="512" w:top="2540" w:bottom="700" w:left="1000" w:right="1000"/>
          <w:pgNumType w:start="1"/>
        </w:sectPr>
      </w:pPr>
    </w:p>
    <w:p>
      <w:pPr>
        <w:pStyle w:val="BodyText"/>
        <w:spacing w:before="6"/>
        <w:rPr>
          <w:rFonts w:ascii="Times New Roman"/>
          <w:sz w:val="16"/>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10"/>
        <w:gridCol w:w="1529"/>
        <w:gridCol w:w="1016"/>
        <w:gridCol w:w="1011"/>
        <w:gridCol w:w="1300"/>
        <w:gridCol w:w="1305"/>
        <w:gridCol w:w="1305"/>
        <w:gridCol w:w="1305"/>
        <w:gridCol w:w="1306"/>
        <w:gridCol w:w="1306"/>
        <w:gridCol w:w="1306"/>
        <w:gridCol w:w="1306"/>
        <w:gridCol w:w="1310"/>
        <w:gridCol w:w="1103"/>
        <w:gridCol w:w="1016"/>
        <w:gridCol w:w="448"/>
        <w:gridCol w:w="623"/>
        <w:gridCol w:w="682"/>
        <w:gridCol w:w="689"/>
        <w:gridCol w:w="690"/>
        <w:gridCol w:w="694"/>
        <w:gridCol w:w="685"/>
        <w:gridCol w:w="1181"/>
        <w:gridCol w:w="786"/>
      </w:tblGrid>
      <w:tr>
        <w:trPr>
          <w:trHeight w:val="483" w:hRule="atLeast"/>
        </w:trPr>
        <w:tc>
          <w:tcPr>
            <w:tcW w:w="1010"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291"/>
              <w:rPr>
                <w:sz w:val="22"/>
              </w:rPr>
            </w:pPr>
            <w:r>
              <w:rPr>
                <w:sz w:val="22"/>
              </w:rPr>
              <w:t>郡名</w:t>
            </w:r>
          </w:p>
        </w:tc>
        <w:tc>
          <w:tcPr>
            <w:tcW w:w="1529"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330"/>
              <w:rPr>
                <w:sz w:val="22"/>
              </w:rPr>
            </w:pPr>
            <w:r>
              <w:rPr>
                <w:sz w:val="22"/>
              </w:rPr>
              <w:t>市町村名</w:t>
            </w:r>
          </w:p>
        </w:tc>
        <w:tc>
          <w:tcPr>
            <w:tcW w:w="1016" w:type="dxa"/>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288" w:right="155" w:hanging="113"/>
              <w:rPr>
                <w:sz w:val="22"/>
              </w:rPr>
            </w:pPr>
            <w:r>
              <w:rPr>
                <w:sz w:val="22"/>
              </w:rPr>
              <w:t>市町村の別</w:t>
            </w:r>
          </w:p>
        </w:tc>
        <w:tc>
          <w:tcPr>
            <w:tcW w:w="14879" w:type="dxa"/>
            <w:gridSpan w:val="12"/>
          </w:tcPr>
          <w:p>
            <w:pPr>
              <w:pStyle w:val="TableParagraph"/>
              <w:tabs>
                <w:tab w:pos="1118" w:val="left" w:leader="none"/>
                <w:tab w:pos="2073" w:val="left" w:leader="none"/>
                <w:tab w:pos="3028" w:val="left" w:leader="none"/>
                <w:tab w:pos="3983" w:val="left" w:leader="none"/>
              </w:tabs>
              <w:spacing w:before="78"/>
              <w:ind w:left="15"/>
              <w:jc w:val="center"/>
              <w:rPr>
                <w:sz w:val="22"/>
              </w:rPr>
            </w:pPr>
            <w:r>
              <w:rPr>
                <w:sz w:val="22"/>
              </w:rPr>
              <w:t>市</w:t>
              <w:tab/>
              <w:t>町</w:t>
              <w:tab/>
              <w:t>村</w:t>
              <w:tab/>
              <w:t>民</w:t>
              <w:tab/>
              <w:t>税</w:t>
            </w:r>
          </w:p>
        </w:tc>
        <w:tc>
          <w:tcPr>
            <w:tcW w:w="1071" w:type="dxa"/>
            <w:gridSpan w:val="2"/>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413" w:right="85" w:hanging="333"/>
              <w:rPr>
                <w:sz w:val="22"/>
              </w:rPr>
            </w:pPr>
            <w:r>
              <w:rPr>
                <w:sz w:val="22"/>
              </w:rPr>
              <w:t>固定資産税</w:t>
            </w:r>
          </w:p>
        </w:tc>
        <w:tc>
          <w:tcPr>
            <w:tcW w:w="2755" w:type="dxa"/>
            <w:gridSpan w:val="4"/>
          </w:tcPr>
          <w:p>
            <w:pPr>
              <w:pStyle w:val="TableParagraph"/>
              <w:spacing w:before="78"/>
              <w:ind w:left="891"/>
              <w:rPr>
                <w:sz w:val="22"/>
              </w:rPr>
            </w:pPr>
            <w:r>
              <w:rPr>
                <w:sz w:val="22"/>
              </w:rPr>
              <w:t>鉱 産 税</w:t>
            </w:r>
          </w:p>
        </w:tc>
        <w:tc>
          <w:tcPr>
            <w:tcW w:w="1866" w:type="dxa"/>
            <w:gridSpan w:val="2"/>
            <w:vMerge w:val="restart"/>
            <w:tcBorders>
              <w:bottom w:val="nil"/>
            </w:tcBorders>
          </w:tcPr>
          <w:p>
            <w:pPr>
              <w:pStyle w:val="TableParagraph"/>
              <w:spacing w:before="7"/>
              <w:rPr>
                <w:rFonts w:ascii="Times New Roman"/>
                <w:sz w:val="28"/>
              </w:rPr>
            </w:pPr>
          </w:p>
          <w:p>
            <w:pPr>
              <w:pStyle w:val="TableParagraph"/>
              <w:ind w:left="598"/>
              <w:rPr>
                <w:sz w:val="22"/>
              </w:rPr>
            </w:pPr>
            <w:r>
              <w:rPr>
                <w:sz w:val="22"/>
              </w:rPr>
              <w:t>入湯税</w:t>
            </w:r>
          </w:p>
        </w:tc>
        <w:tc>
          <w:tcPr>
            <w:tcW w:w="786" w:type="dxa"/>
            <w:vMerge w:val="restart"/>
          </w:tcPr>
          <w:p>
            <w:pPr>
              <w:pStyle w:val="TableParagraph"/>
              <w:spacing w:before="3"/>
              <w:rPr>
                <w:rFonts w:ascii="Times New Roman"/>
                <w:sz w:val="32"/>
              </w:rPr>
            </w:pPr>
          </w:p>
          <w:p>
            <w:pPr>
              <w:pStyle w:val="TableParagraph"/>
              <w:spacing w:line="201" w:lineRule="auto"/>
              <w:ind w:left="161" w:right="161"/>
              <w:jc w:val="both"/>
              <w:rPr>
                <w:sz w:val="22"/>
              </w:rPr>
            </w:pPr>
            <w:r>
              <w:rPr>
                <w:sz w:val="22"/>
              </w:rPr>
              <w:t>都市計画税</w:t>
            </w: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6" w:type="dxa"/>
            <w:vMerge/>
            <w:tcBorders>
              <w:top w:val="nil"/>
            </w:tcBorders>
          </w:tcPr>
          <w:p>
            <w:pPr>
              <w:rPr>
                <w:sz w:val="2"/>
                <w:szCs w:val="2"/>
              </w:rPr>
            </w:pPr>
          </w:p>
        </w:tc>
        <w:tc>
          <w:tcPr>
            <w:tcW w:w="1011" w:type="dxa"/>
            <w:tcBorders>
              <w:bottom w:val="nil"/>
            </w:tcBorders>
          </w:tcPr>
          <w:p>
            <w:pPr>
              <w:pStyle w:val="TableParagraph"/>
              <w:tabs>
                <w:tab w:pos="712" w:val="left" w:leader="none"/>
              </w:tabs>
              <w:spacing w:before="89"/>
              <w:ind w:right="20"/>
              <w:jc w:val="right"/>
              <w:rPr>
                <w:sz w:val="22"/>
              </w:rPr>
            </w:pPr>
            <w:r>
              <w:rPr>
                <w:sz w:val="22"/>
              </w:rPr>
              <w:t>個</w:t>
              <w:tab/>
              <w:t>人</w:t>
            </w:r>
          </w:p>
        </w:tc>
        <w:tc>
          <w:tcPr>
            <w:tcW w:w="11749" w:type="dxa"/>
            <w:gridSpan w:val="9"/>
          </w:tcPr>
          <w:p>
            <w:pPr>
              <w:pStyle w:val="TableParagraph"/>
              <w:tabs>
                <w:tab w:pos="4806" w:val="left" w:leader="none"/>
                <w:tab w:pos="5762" w:val="left" w:leader="none"/>
                <w:tab w:pos="6717" w:val="left" w:leader="none"/>
                <w:tab w:pos="7673" w:val="left" w:leader="none"/>
              </w:tabs>
              <w:spacing w:before="78"/>
              <w:ind w:left="3852"/>
              <w:rPr>
                <w:sz w:val="22"/>
              </w:rPr>
            </w:pPr>
            <w:r>
              <w:rPr>
                <w:sz w:val="22"/>
              </w:rPr>
              <w:t>法</w:t>
              <w:tab/>
              <w:t>人</w:t>
              <w:tab/>
              <w:t>均</w:t>
              <w:tab/>
              <w:t>等</w:t>
              <w:tab/>
              <w:t>割</w:t>
            </w:r>
          </w:p>
        </w:tc>
        <w:tc>
          <w:tcPr>
            <w:tcW w:w="1103" w:type="dxa"/>
            <w:vMerge w:val="restart"/>
          </w:tcPr>
          <w:p>
            <w:pPr>
              <w:pStyle w:val="TableParagraph"/>
              <w:spacing w:before="7"/>
              <w:rPr>
                <w:rFonts w:ascii="Times New Roman"/>
                <w:sz w:val="28"/>
              </w:rPr>
            </w:pPr>
          </w:p>
          <w:p>
            <w:pPr>
              <w:pStyle w:val="TableParagraph"/>
              <w:ind w:left="109"/>
              <w:rPr>
                <w:sz w:val="22"/>
              </w:rPr>
            </w:pPr>
            <w:r>
              <w:rPr>
                <w:sz w:val="22"/>
              </w:rPr>
              <w:t>法人税割</w:t>
            </w:r>
          </w:p>
        </w:tc>
        <w:tc>
          <w:tcPr>
            <w:tcW w:w="1016" w:type="dxa"/>
            <w:vMerge w:val="restart"/>
          </w:tcPr>
          <w:p>
            <w:pPr>
              <w:pStyle w:val="TableParagraph"/>
              <w:spacing w:before="7"/>
              <w:rPr>
                <w:rFonts w:ascii="Times New Roman"/>
                <w:sz w:val="28"/>
              </w:rPr>
            </w:pPr>
          </w:p>
          <w:p>
            <w:pPr>
              <w:pStyle w:val="TableParagraph"/>
              <w:ind w:left="283"/>
              <w:rPr>
                <w:sz w:val="22"/>
              </w:rPr>
            </w:pPr>
            <w:r>
              <w:rPr>
                <w:sz w:val="22"/>
              </w:rPr>
              <w:t>備考</w:t>
            </w:r>
          </w:p>
        </w:tc>
        <w:tc>
          <w:tcPr>
            <w:tcW w:w="1071" w:type="dxa"/>
            <w:gridSpan w:val="2"/>
            <w:vMerge/>
            <w:tcBorders>
              <w:top w:val="nil"/>
            </w:tcBorders>
          </w:tcPr>
          <w:p>
            <w:pPr>
              <w:rPr>
                <w:sz w:val="2"/>
                <w:szCs w:val="2"/>
              </w:rPr>
            </w:pPr>
          </w:p>
        </w:tc>
        <w:tc>
          <w:tcPr>
            <w:tcW w:w="1371" w:type="dxa"/>
            <w:gridSpan w:val="2"/>
            <w:tcBorders>
              <w:bottom w:val="nil"/>
            </w:tcBorders>
          </w:tcPr>
          <w:p>
            <w:pPr>
              <w:pStyle w:val="TableParagraph"/>
              <w:spacing w:line="229" w:lineRule="exact"/>
              <w:ind w:left="376"/>
              <w:rPr>
                <w:sz w:val="22"/>
              </w:rPr>
            </w:pPr>
            <w:r>
              <w:rPr>
                <w:w w:val="85"/>
                <w:sz w:val="22"/>
              </w:rPr>
              <w:t>２百万</w:t>
            </w:r>
          </w:p>
          <w:p>
            <w:pPr>
              <w:pStyle w:val="TableParagraph"/>
              <w:spacing w:line="234" w:lineRule="exact"/>
              <w:ind w:left="341"/>
              <w:rPr>
                <w:sz w:val="22"/>
              </w:rPr>
            </w:pPr>
            <w:r>
              <w:rPr>
                <w:sz w:val="22"/>
              </w:rPr>
              <w:t>円以下</w:t>
            </w:r>
          </w:p>
        </w:tc>
        <w:tc>
          <w:tcPr>
            <w:tcW w:w="1384" w:type="dxa"/>
            <w:gridSpan w:val="2"/>
            <w:tcBorders>
              <w:bottom w:val="nil"/>
            </w:tcBorders>
          </w:tcPr>
          <w:p>
            <w:pPr>
              <w:pStyle w:val="TableParagraph"/>
              <w:spacing w:before="78"/>
              <w:ind w:left="364"/>
              <w:rPr>
                <w:sz w:val="22"/>
              </w:rPr>
            </w:pPr>
            <w:r>
              <w:rPr>
                <w:sz w:val="22"/>
              </w:rPr>
              <w:t>その他</w:t>
            </w:r>
          </w:p>
        </w:tc>
        <w:tc>
          <w:tcPr>
            <w:tcW w:w="1866" w:type="dxa"/>
            <w:gridSpan w:val="2"/>
            <w:vMerge/>
            <w:tcBorders>
              <w:top w:val="nil"/>
              <w:bottom w:val="nil"/>
            </w:tcBorders>
          </w:tcPr>
          <w:p>
            <w:pPr>
              <w:rPr>
                <w:sz w:val="2"/>
                <w:szCs w:val="2"/>
              </w:rPr>
            </w:pPr>
          </w:p>
        </w:tc>
        <w:tc>
          <w:tcPr>
            <w:tcW w:w="786" w:type="dxa"/>
            <w:vMerge/>
            <w:tcBorders>
              <w:top w:val="nil"/>
            </w:tcBorders>
          </w:tcPr>
          <w:p>
            <w:pPr>
              <w:rPr>
                <w:sz w:val="2"/>
                <w:szCs w:val="2"/>
              </w:rPr>
            </w:pP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6" w:type="dxa"/>
            <w:vMerge/>
            <w:tcBorders>
              <w:top w:val="nil"/>
            </w:tcBorders>
          </w:tcPr>
          <w:p>
            <w:pPr>
              <w:rPr>
                <w:sz w:val="2"/>
                <w:szCs w:val="2"/>
              </w:rPr>
            </w:pPr>
          </w:p>
        </w:tc>
        <w:tc>
          <w:tcPr>
            <w:tcW w:w="1011" w:type="dxa"/>
            <w:tcBorders>
              <w:top w:val="nil"/>
            </w:tcBorders>
          </w:tcPr>
          <w:p>
            <w:pPr>
              <w:pStyle w:val="TableParagraph"/>
              <w:spacing w:before="90"/>
              <w:ind w:right="20"/>
              <w:jc w:val="right"/>
              <w:rPr>
                <w:sz w:val="22"/>
              </w:rPr>
            </w:pPr>
            <w:r>
              <w:rPr>
                <w:sz w:val="22"/>
              </w:rPr>
              <w:t>均 等 割</w:t>
            </w:r>
          </w:p>
        </w:tc>
        <w:tc>
          <w:tcPr>
            <w:tcW w:w="1300" w:type="dxa"/>
          </w:tcPr>
          <w:p>
            <w:pPr>
              <w:pStyle w:val="TableParagraph"/>
              <w:spacing w:before="90"/>
              <w:ind w:left="267"/>
              <w:rPr>
                <w:sz w:val="22"/>
              </w:rPr>
            </w:pPr>
            <w:r>
              <w:rPr>
                <w:sz w:val="22"/>
              </w:rPr>
              <w:t>1号法人</w:t>
            </w:r>
          </w:p>
        </w:tc>
        <w:tc>
          <w:tcPr>
            <w:tcW w:w="1305" w:type="dxa"/>
          </w:tcPr>
          <w:p>
            <w:pPr>
              <w:pStyle w:val="TableParagraph"/>
              <w:spacing w:before="90"/>
              <w:ind w:left="271"/>
              <w:rPr>
                <w:sz w:val="22"/>
              </w:rPr>
            </w:pPr>
            <w:r>
              <w:rPr>
                <w:sz w:val="22"/>
              </w:rPr>
              <w:t>2号法人</w:t>
            </w:r>
          </w:p>
        </w:tc>
        <w:tc>
          <w:tcPr>
            <w:tcW w:w="1305" w:type="dxa"/>
          </w:tcPr>
          <w:p>
            <w:pPr>
              <w:pStyle w:val="TableParagraph"/>
              <w:spacing w:before="90"/>
              <w:ind w:left="271"/>
              <w:rPr>
                <w:sz w:val="22"/>
              </w:rPr>
            </w:pPr>
            <w:r>
              <w:rPr>
                <w:sz w:val="22"/>
              </w:rPr>
              <w:t>3号法人</w:t>
            </w:r>
          </w:p>
        </w:tc>
        <w:tc>
          <w:tcPr>
            <w:tcW w:w="1305" w:type="dxa"/>
          </w:tcPr>
          <w:p>
            <w:pPr>
              <w:pStyle w:val="TableParagraph"/>
              <w:spacing w:before="90"/>
              <w:ind w:left="271"/>
              <w:rPr>
                <w:sz w:val="22"/>
              </w:rPr>
            </w:pPr>
            <w:r>
              <w:rPr>
                <w:sz w:val="22"/>
              </w:rPr>
              <w:t>4号法人</w:t>
            </w:r>
          </w:p>
        </w:tc>
        <w:tc>
          <w:tcPr>
            <w:tcW w:w="1306" w:type="dxa"/>
          </w:tcPr>
          <w:p>
            <w:pPr>
              <w:pStyle w:val="TableParagraph"/>
              <w:spacing w:before="90"/>
              <w:ind w:left="270"/>
              <w:rPr>
                <w:sz w:val="22"/>
              </w:rPr>
            </w:pPr>
            <w:r>
              <w:rPr>
                <w:sz w:val="22"/>
              </w:rPr>
              <w:t>5号法人</w:t>
            </w:r>
          </w:p>
        </w:tc>
        <w:tc>
          <w:tcPr>
            <w:tcW w:w="1306" w:type="dxa"/>
          </w:tcPr>
          <w:p>
            <w:pPr>
              <w:pStyle w:val="TableParagraph"/>
              <w:spacing w:before="90"/>
              <w:ind w:left="269"/>
              <w:rPr>
                <w:sz w:val="22"/>
              </w:rPr>
            </w:pPr>
            <w:r>
              <w:rPr>
                <w:sz w:val="22"/>
              </w:rPr>
              <w:t>6号法人</w:t>
            </w:r>
          </w:p>
        </w:tc>
        <w:tc>
          <w:tcPr>
            <w:tcW w:w="1306" w:type="dxa"/>
          </w:tcPr>
          <w:p>
            <w:pPr>
              <w:pStyle w:val="TableParagraph"/>
              <w:spacing w:before="90"/>
              <w:ind w:left="268"/>
              <w:rPr>
                <w:sz w:val="22"/>
              </w:rPr>
            </w:pPr>
            <w:r>
              <w:rPr>
                <w:sz w:val="22"/>
              </w:rPr>
              <w:t>7号法人</w:t>
            </w:r>
          </w:p>
        </w:tc>
        <w:tc>
          <w:tcPr>
            <w:tcW w:w="1306" w:type="dxa"/>
          </w:tcPr>
          <w:p>
            <w:pPr>
              <w:pStyle w:val="TableParagraph"/>
              <w:spacing w:before="90"/>
              <w:ind w:left="266"/>
              <w:rPr>
                <w:sz w:val="22"/>
              </w:rPr>
            </w:pPr>
            <w:r>
              <w:rPr>
                <w:sz w:val="22"/>
              </w:rPr>
              <w:t>8号法人</w:t>
            </w:r>
          </w:p>
        </w:tc>
        <w:tc>
          <w:tcPr>
            <w:tcW w:w="1310" w:type="dxa"/>
          </w:tcPr>
          <w:p>
            <w:pPr>
              <w:pStyle w:val="TableParagraph"/>
              <w:spacing w:before="90"/>
              <w:ind w:left="39" w:right="24"/>
              <w:jc w:val="center"/>
              <w:rPr>
                <w:sz w:val="22"/>
              </w:rPr>
            </w:pPr>
            <w:r>
              <w:rPr>
                <w:sz w:val="22"/>
              </w:rPr>
              <w:t>9号法人</w:t>
            </w:r>
          </w:p>
        </w:tc>
        <w:tc>
          <w:tcPr>
            <w:tcW w:w="1103" w:type="dxa"/>
            <w:vMerge/>
            <w:tcBorders>
              <w:top w:val="nil"/>
            </w:tcBorders>
          </w:tcPr>
          <w:p>
            <w:pPr>
              <w:rPr>
                <w:sz w:val="2"/>
                <w:szCs w:val="2"/>
              </w:rPr>
            </w:pPr>
          </w:p>
        </w:tc>
        <w:tc>
          <w:tcPr>
            <w:tcW w:w="1016" w:type="dxa"/>
            <w:vMerge/>
            <w:tcBorders>
              <w:top w:val="nil"/>
            </w:tcBorders>
          </w:tcPr>
          <w:p>
            <w:pPr>
              <w:rPr>
                <w:sz w:val="2"/>
                <w:szCs w:val="2"/>
              </w:rPr>
            </w:pPr>
          </w:p>
        </w:tc>
        <w:tc>
          <w:tcPr>
            <w:tcW w:w="1071" w:type="dxa"/>
            <w:gridSpan w:val="2"/>
            <w:vMerge/>
            <w:tcBorders>
              <w:top w:val="nil"/>
            </w:tcBorders>
          </w:tcPr>
          <w:p>
            <w:pPr>
              <w:rPr>
                <w:sz w:val="2"/>
                <w:szCs w:val="2"/>
              </w:rPr>
            </w:pPr>
          </w:p>
        </w:tc>
        <w:tc>
          <w:tcPr>
            <w:tcW w:w="682" w:type="dxa"/>
          </w:tcPr>
          <w:p>
            <w:pPr>
              <w:pStyle w:val="TableParagraph"/>
              <w:spacing w:before="90"/>
              <w:ind w:left="24"/>
              <w:rPr>
                <w:sz w:val="22"/>
              </w:rPr>
            </w:pPr>
            <w:r>
              <w:rPr>
                <w:sz w:val="22"/>
              </w:rPr>
              <w:t>収入</w:t>
            </w:r>
          </w:p>
        </w:tc>
        <w:tc>
          <w:tcPr>
            <w:tcW w:w="689" w:type="dxa"/>
            <w:tcBorders>
              <w:top w:val="nil"/>
            </w:tcBorders>
          </w:tcPr>
          <w:p>
            <w:pPr>
              <w:pStyle w:val="TableParagraph"/>
              <w:rPr>
                <w:rFonts w:ascii="Times New Roman"/>
                <w:sz w:val="22"/>
              </w:rPr>
            </w:pPr>
          </w:p>
        </w:tc>
        <w:tc>
          <w:tcPr>
            <w:tcW w:w="690" w:type="dxa"/>
          </w:tcPr>
          <w:p>
            <w:pPr>
              <w:pStyle w:val="TableParagraph"/>
              <w:spacing w:before="90"/>
              <w:ind w:left="31"/>
              <w:rPr>
                <w:sz w:val="22"/>
              </w:rPr>
            </w:pPr>
            <w:r>
              <w:rPr>
                <w:sz w:val="22"/>
              </w:rPr>
              <w:t>収入</w:t>
            </w:r>
          </w:p>
        </w:tc>
        <w:tc>
          <w:tcPr>
            <w:tcW w:w="694" w:type="dxa"/>
            <w:tcBorders>
              <w:top w:val="nil"/>
            </w:tcBorders>
          </w:tcPr>
          <w:p>
            <w:pPr>
              <w:pStyle w:val="TableParagraph"/>
              <w:rPr>
                <w:rFonts w:ascii="Times New Roman"/>
                <w:sz w:val="22"/>
              </w:rPr>
            </w:pPr>
          </w:p>
        </w:tc>
        <w:tc>
          <w:tcPr>
            <w:tcW w:w="685" w:type="dxa"/>
          </w:tcPr>
          <w:p>
            <w:pPr>
              <w:pStyle w:val="TableParagraph"/>
              <w:spacing w:before="90"/>
              <w:ind w:left="25"/>
              <w:rPr>
                <w:sz w:val="22"/>
              </w:rPr>
            </w:pPr>
            <w:r>
              <w:rPr>
                <w:sz w:val="22"/>
              </w:rPr>
              <w:t>収入</w:t>
            </w:r>
          </w:p>
        </w:tc>
        <w:tc>
          <w:tcPr>
            <w:tcW w:w="1181" w:type="dxa"/>
            <w:tcBorders>
              <w:top w:val="nil"/>
            </w:tcBorders>
          </w:tcPr>
          <w:p>
            <w:pPr>
              <w:pStyle w:val="TableParagraph"/>
              <w:rPr>
                <w:rFonts w:ascii="Times New Roman"/>
                <w:sz w:val="22"/>
              </w:rPr>
            </w:pPr>
          </w:p>
        </w:tc>
        <w:tc>
          <w:tcPr>
            <w:tcW w:w="786" w:type="dxa"/>
            <w:vMerge/>
            <w:tcBorders>
              <w:top w:val="nil"/>
            </w:tcBorders>
          </w:tcPr>
          <w:p>
            <w:pPr>
              <w:rPr>
                <w:sz w:val="2"/>
                <w:szCs w:val="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北津軽郡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板柳町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spacing w:before="3"/>
              <w:rPr>
                <w:rFonts w:ascii="Times New Roman"/>
                <w:sz w:val="27"/>
              </w:rPr>
            </w:pPr>
          </w:p>
          <w:p>
            <w:pPr>
              <w:pStyle w:val="TableParagraph"/>
              <w:spacing w:line="250" w:lineRule="exact"/>
              <w:ind w:left="24"/>
              <w:rPr>
                <w:sz w:val="22"/>
              </w:rPr>
            </w:pPr>
            <w:r>
              <w:rPr>
                <w:w w:val="100"/>
                <w:sz w:val="22"/>
              </w:rPr>
              <w:t>無</w:t>
            </w:r>
          </w:p>
        </w:tc>
        <w:tc>
          <w:tcPr>
            <w:tcW w:w="689" w:type="dxa"/>
          </w:tcPr>
          <w:p>
            <w:pPr>
              <w:pStyle w:val="TableParagraph"/>
              <w:spacing w:before="3"/>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spacing w:before="3"/>
              <w:rPr>
                <w:rFonts w:ascii="Times New Roman"/>
                <w:sz w:val="27"/>
              </w:rPr>
            </w:pPr>
          </w:p>
          <w:p>
            <w:pPr>
              <w:pStyle w:val="TableParagraph"/>
              <w:spacing w:line="250" w:lineRule="exact"/>
              <w:ind w:left="3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rPr>
                <w:rFonts w:ascii="Times New Roman"/>
                <w:sz w:val="22"/>
              </w:rPr>
            </w:pPr>
          </w:p>
        </w:tc>
        <w:tc>
          <w:tcPr>
            <w:tcW w:w="1181"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北津軽郡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鶴田町</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before="1"/>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before="1"/>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before="1"/>
              <w:ind w:right="37"/>
              <w:jc w:val="right"/>
              <w:rPr>
                <w:sz w:val="22"/>
              </w:rPr>
            </w:pPr>
            <w:r>
              <w:rPr>
                <w:w w:val="75"/>
                <w:sz w:val="22"/>
              </w:rPr>
              <w:t>1.4%</w:t>
            </w:r>
          </w:p>
        </w:tc>
        <w:tc>
          <w:tcPr>
            <w:tcW w:w="682" w:type="dxa"/>
          </w:tcPr>
          <w:p>
            <w:pPr>
              <w:pStyle w:val="TableParagraph"/>
              <w:rPr>
                <w:rFonts w:ascii="Times New Roman"/>
                <w:sz w:val="22"/>
              </w:rPr>
            </w:pPr>
          </w:p>
        </w:tc>
        <w:tc>
          <w:tcPr>
            <w:tcW w:w="689" w:type="dxa"/>
          </w:tcPr>
          <w:p>
            <w:pPr>
              <w:pStyle w:val="TableParagraph"/>
              <w:rPr>
                <w:rFonts w:ascii="Times New Roman"/>
                <w:sz w:val="22"/>
              </w:rPr>
            </w:pPr>
          </w:p>
        </w:tc>
        <w:tc>
          <w:tcPr>
            <w:tcW w:w="690" w:type="dxa"/>
          </w:tcPr>
          <w:p>
            <w:pPr>
              <w:pStyle w:val="TableParagraph"/>
              <w:rPr>
                <w:rFonts w:ascii="Times New Roman"/>
                <w:sz w:val="22"/>
              </w:rPr>
            </w:pPr>
          </w:p>
        </w:tc>
        <w:tc>
          <w:tcPr>
            <w:tcW w:w="694" w:type="dxa"/>
          </w:tcPr>
          <w:p>
            <w:pPr>
              <w:pStyle w:val="TableParagraph"/>
              <w:rPr>
                <w:rFonts w:ascii="Times New Roman"/>
                <w:sz w:val="22"/>
              </w:rPr>
            </w:pPr>
          </w:p>
        </w:tc>
        <w:tc>
          <w:tcPr>
            <w:tcW w:w="685" w:type="dxa"/>
          </w:tcPr>
          <w:p>
            <w:pPr>
              <w:pStyle w:val="TableParagraph"/>
              <w:rPr>
                <w:rFonts w:ascii="Times New Roman"/>
                <w:sz w:val="22"/>
              </w:rPr>
            </w:pPr>
          </w:p>
        </w:tc>
        <w:tc>
          <w:tcPr>
            <w:tcW w:w="1181"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150円</w:t>
            </w:r>
          </w:p>
        </w:tc>
        <w:tc>
          <w:tcPr>
            <w:tcW w:w="786"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北津軽郡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中泊町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rPr>
                <w:rFonts w:ascii="Times New Roman"/>
                <w:sz w:val="22"/>
              </w:rPr>
            </w:pPr>
          </w:p>
        </w:tc>
        <w:tc>
          <w:tcPr>
            <w:tcW w:w="689" w:type="dxa"/>
          </w:tcPr>
          <w:p>
            <w:pPr>
              <w:pStyle w:val="TableParagraph"/>
              <w:rPr>
                <w:rFonts w:ascii="Times New Roman"/>
                <w:sz w:val="22"/>
              </w:rPr>
            </w:pPr>
          </w:p>
        </w:tc>
        <w:tc>
          <w:tcPr>
            <w:tcW w:w="690" w:type="dxa"/>
          </w:tcPr>
          <w:p>
            <w:pPr>
              <w:pStyle w:val="TableParagraph"/>
              <w:rPr>
                <w:rFonts w:ascii="Times New Roman"/>
                <w:sz w:val="22"/>
              </w:rPr>
            </w:pPr>
          </w:p>
        </w:tc>
        <w:tc>
          <w:tcPr>
            <w:tcW w:w="694" w:type="dxa"/>
          </w:tcPr>
          <w:p>
            <w:pPr>
              <w:pStyle w:val="TableParagraph"/>
              <w:rPr>
                <w:rFonts w:ascii="Times New Roman"/>
                <w:sz w:val="22"/>
              </w:rPr>
            </w:pPr>
          </w:p>
        </w:tc>
        <w:tc>
          <w:tcPr>
            <w:tcW w:w="685" w:type="dxa"/>
          </w:tcPr>
          <w:p>
            <w:pPr>
              <w:pStyle w:val="TableParagraph"/>
              <w:rPr>
                <w:rFonts w:ascii="Times New Roman"/>
                <w:sz w:val="22"/>
              </w:rPr>
            </w:pPr>
          </w:p>
        </w:tc>
        <w:tc>
          <w:tcPr>
            <w:tcW w:w="1181" w:type="dxa"/>
          </w:tcPr>
          <w:p>
            <w:pPr>
              <w:pStyle w:val="TableParagraph"/>
              <w:rPr>
                <w:rFonts w:ascii="Times New Roman"/>
                <w:sz w:val="22"/>
              </w:rPr>
            </w:pPr>
          </w:p>
        </w:tc>
        <w:tc>
          <w:tcPr>
            <w:tcW w:w="786" w:type="dxa"/>
          </w:tcPr>
          <w:p>
            <w:pPr>
              <w:pStyle w:val="TableParagraph"/>
              <w:rPr>
                <w:rFonts w:ascii="Times New Roman"/>
                <w:sz w:val="22"/>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野辺地町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4"/>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4"/>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4"/>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4"/>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4"/>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rPr>
                <w:rFonts w:ascii="Times New Roman"/>
                <w:sz w:val="22"/>
              </w:rPr>
            </w:pPr>
          </w:p>
        </w:tc>
        <w:tc>
          <w:tcPr>
            <w:tcW w:w="689" w:type="dxa"/>
          </w:tcPr>
          <w:p>
            <w:pPr>
              <w:pStyle w:val="TableParagraph"/>
              <w:rPr>
                <w:rFonts w:ascii="Times New Roman"/>
                <w:sz w:val="22"/>
              </w:rPr>
            </w:pPr>
          </w:p>
        </w:tc>
        <w:tc>
          <w:tcPr>
            <w:tcW w:w="690" w:type="dxa"/>
          </w:tcPr>
          <w:p>
            <w:pPr>
              <w:pStyle w:val="TableParagraph"/>
              <w:rPr>
                <w:rFonts w:ascii="Times New Roman"/>
                <w:sz w:val="22"/>
              </w:rPr>
            </w:pPr>
          </w:p>
        </w:tc>
        <w:tc>
          <w:tcPr>
            <w:tcW w:w="694" w:type="dxa"/>
          </w:tcPr>
          <w:p>
            <w:pPr>
              <w:pStyle w:val="TableParagraph"/>
              <w:rPr>
                <w:rFonts w:ascii="Times New Roman"/>
                <w:sz w:val="22"/>
              </w:rPr>
            </w:pPr>
          </w:p>
        </w:tc>
        <w:tc>
          <w:tcPr>
            <w:tcW w:w="685" w:type="dxa"/>
          </w:tcPr>
          <w:p>
            <w:pPr>
              <w:pStyle w:val="TableParagraph"/>
              <w:rPr>
                <w:rFonts w:ascii="Times New Roman"/>
                <w:sz w:val="22"/>
              </w:rPr>
            </w:pPr>
          </w:p>
        </w:tc>
        <w:tc>
          <w:tcPr>
            <w:tcW w:w="1181"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七戸町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rPr>
                <w:rFonts w:ascii="Times New Roman"/>
                <w:sz w:val="22"/>
              </w:rPr>
            </w:pPr>
          </w:p>
        </w:tc>
        <w:tc>
          <w:tcPr>
            <w:tcW w:w="689" w:type="dxa"/>
          </w:tcPr>
          <w:p>
            <w:pPr>
              <w:pStyle w:val="TableParagraph"/>
              <w:rPr>
                <w:rFonts w:ascii="Times New Roman"/>
                <w:sz w:val="22"/>
              </w:rPr>
            </w:pPr>
          </w:p>
        </w:tc>
        <w:tc>
          <w:tcPr>
            <w:tcW w:w="690" w:type="dxa"/>
          </w:tcPr>
          <w:p>
            <w:pPr>
              <w:pStyle w:val="TableParagraph"/>
              <w:rPr>
                <w:rFonts w:ascii="Times New Roman"/>
                <w:sz w:val="22"/>
              </w:rPr>
            </w:pPr>
          </w:p>
        </w:tc>
        <w:tc>
          <w:tcPr>
            <w:tcW w:w="694" w:type="dxa"/>
          </w:tcPr>
          <w:p>
            <w:pPr>
              <w:pStyle w:val="TableParagraph"/>
              <w:rPr>
                <w:rFonts w:ascii="Times New Roman"/>
                <w:sz w:val="22"/>
              </w:rPr>
            </w:pPr>
          </w:p>
        </w:tc>
        <w:tc>
          <w:tcPr>
            <w:tcW w:w="685" w:type="dxa"/>
          </w:tcPr>
          <w:p>
            <w:pPr>
              <w:pStyle w:val="TableParagraph"/>
              <w:rPr>
                <w:rFonts w:ascii="Times New Roman"/>
                <w:sz w:val="22"/>
              </w:rPr>
            </w:pPr>
          </w:p>
        </w:tc>
        <w:tc>
          <w:tcPr>
            <w:tcW w:w="1181" w:type="dxa"/>
          </w:tcPr>
          <w:p>
            <w:pPr>
              <w:pStyle w:val="TableParagraph"/>
              <w:rPr>
                <w:rFonts w:ascii="Times New Roman"/>
                <w:sz w:val="22"/>
              </w:rPr>
            </w:pPr>
          </w:p>
        </w:tc>
        <w:tc>
          <w:tcPr>
            <w:tcW w:w="786"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六戸町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rPr>
                <w:rFonts w:ascii="Times New Roman"/>
                <w:sz w:val="22"/>
              </w:rPr>
            </w:pPr>
          </w:p>
        </w:tc>
        <w:tc>
          <w:tcPr>
            <w:tcW w:w="689" w:type="dxa"/>
          </w:tcPr>
          <w:p>
            <w:pPr>
              <w:pStyle w:val="TableParagraph"/>
              <w:rPr>
                <w:rFonts w:ascii="Times New Roman"/>
                <w:sz w:val="22"/>
              </w:rPr>
            </w:pPr>
          </w:p>
        </w:tc>
        <w:tc>
          <w:tcPr>
            <w:tcW w:w="690" w:type="dxa"/>
          </w:tcPr>
          <w:p>
            <w:pPr>
              <w:pStyle w:val="TableParagraph"/>
              <w:rPr>
                <w:rFonts w:ascii="Times New Roman"/>
                <w:sz w:val="22"/>
              </w:rPr>
            </w:pPr>
          </w:p>
        </w:tc>
        <w:tc>
          <w:tcPr>
            <w:tcW w:w="694" w:type="dxa"/>
          </w:tcPr>
          <w:p>
            <w:pPr>
              <w:pStyle w:val="TableParagraph"/>
              <w:rPr>
                <w:rFonts w:ascii="Times New Roman"/>
                <w:sz w:val="22"/>
              </w:rPr>
            </w:pPr>
          </w:p>
        </w:tc>
        <w:tc>
          <w:tcPr>
            <w:tcW w:w="685" w:type="dxa"/>
          </w:tcPr>
          <w:p>
            <w:pPr>
              <w:pStyle w:val="TableParagraph"/>
              <w:rPr>
                <w:rFonts w:ascii="Times New Roman"/>
                <w:sz w:val="22"/>
              </w:rPr>
            </w:pPr>
          </w:p>
        </w:tc>
        <w:tc>
          <w:tcPr>
            <w:tcW w:w="1181"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2"/>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横浜町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4"/>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4"/>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4"/>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4"/>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4"/>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rPr>
                <w:rFonts w:ascii="Times New Roman"/>
                <w:sz w:val="22"/>
              </w:rPr>
            </w:pPr>
          </w:p>
        </w:tc>
        <w:tc>
          <w:tcPr>
            <w:tcW w:w="689" w:type="dxa"/>
          </w:tcPr>
          <w:p>
            <w:pPr>
              <w:pStyle w:val="TableParagraph"/>
              <w:rPr>
                <w:rFonts w:ascii="Times New Roman"/>
                <w:sz w:val="22"/>
              </w:rPr>
            </w:pPr>
          </w:p>
        </w:tc>
        <w:tc>
          <w:tcPr>
            <w:tcW w:w="690" w:type="dxa"/>
          </w:tcPr>
          <w:p>
            <w:pPr>
              <w:pStyle w:val="TableParagraph"/>
              <w:rPr>
                <w:rFonts w:ascii="Times New Roman"/>
                <w:sz w:val="22"/>
              </w:rPr>
            </w:pPr>
          </w:p>
        </w:tc>
        <w:tc>
          <w:tcPr>
            <w:tcW w:w="694" w:type="dxa"/>
          </w:tcPr>
          <w:p>
            <w:pPr>
              <w:pStyle w:val="TableParagraph"/>
              <w:rPr>
                <w:rFonts w:ascii="Times New Roman"/>
                <w:sz w:val="22"/>
              </w:rPr>
            </w:pPr>
          </w:p>
        </w:tc>
        <w:tc>
          <w:tcPr>
            <w:tcW w:w="685" w:type="dxa"/>
          </w:tcPr>
          <w:p>
            <w:pPr>
              <w:pStyle w:val="TableParagraph"/>
              <w:rPr>
                <w:rFonts w:ascii="Times New Roman"/>
                <w:sz w:val="22"/>
              </w:rPr>
            </w:pPr>
          </w:p>
        </w:tc>
        <w:tc>
          <w:tcPr>
            <w:tcW w:w="1181" w:type="dxa"/>
          </w:tcPr>
          <w:p>
            <w:pPr>
              <w:pStyle w:val="TableParagraph"/>
              <w:rPr>
                <w:rFonts w:ascii="Times New Roman"/>
                <w:sz w:val="22"/>
              </w:rPr>
            </w:pPr>
          </w:p>
        </w:tc>
        <w:tc>
          <w:tcPr>
            <w:tcW w:w="786"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東北町</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before="1"/>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before="1"/>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before="1"/>
              <w:ind w:right="37"/>
              <w:jc w:val="right"/>
              <w:rPr>
                <w:sz w:val="22"/>
              </w:rPr>
            </w:pPr>
            <w:r>
              <w:rPr>
                <w:w w:val="75"/>
                <w:sz w:val="22"/>
              </w:rPr>
              <w:t>1.4%</w:t>
            </w:r>
          </w:p>
        </w:tc>
        <w:tc>
          <w:tcPr>
            <w:tcW w:w="682" w:type="dxa"/>
          </w:tcPr>
          <w:p>
            <w:pPr>
              <w:pStyle w:val="TableParagraph"/>
              <w:rPr>
                <w:rFonts w:ascii="Times New Roman"/>
                <w:sz w:val="22"/>
              </w:rPr>
            </w:pPr>
          </w:p>
        </w:tc>
        <w:tc>
          <w:tcPr>
            <w:tcW w:w="689" w:type="dxa"/>
          </w:tcPr>
          <w:p>
            <w:pPr>
              <w:pStyle w:val="TableParagraph"/>
              <w:rPr>
                <w:rFonts w:ascii="Times New Roman"/>
                <w:sz w:val="22"/>
              </w:rPr>
            </w:pPr>
          </w:p>
        </w:tc>
        <w:tc>
          <w:tcPr>
            <w:tcW w:w="690" w:type="dxa"/>
          </w:tcPr>
          <w:p>
            <w:pPr>
              <w:pStyle w:val="TableParagraph"/>
              <w:rPr>
                <w:rFonts w:ascii="Times New Roman"/>
                <w:sz w:val="22"/>
              </w:rPr>
            </w:pPr>
          </w:p>
        </w:tc>
        <w:tc>
          <w:tcPr>
            <w:tcW w:w="694" w:type="dxa"/>
          </w:tcPr>
          <w:p>
            <w:pPr>
              <w:pStyle w:val="TableParagraph"/>
              <w:rPr>
                <w:rFonts w:ascii="Times New Roman"/>
                <w:sz w:val="22"/>
              </w:rPr>
            </w:pPr>
          </w:p>
        </w:tc>
        <w:tc>
          <w:tcPr>
            <w:tcW w:w="685" w:type="dxa"/>
          </w:tcPr>
          <w:p>
            <w:pPr>
              <w:pStyle w:val="TableParagraph"/>
              <w:rPr>
                <w:rFonts w:ascii="Times New Roman"/>
                <w:sz w:val="22"/>
              </w:rPr>
            </w:pPr>
          </w:p>
        </w:tc>
        <w:tc>
          <w:tcPr>
            <w:tcW w:w="1181"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150円</w:t>
            </w:r>
          </w:p>
        </w:tc>
        <w:tc>
          <w:tcPr>
            <w:tcW w:w="786"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六ヶ所村</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14.5%</w:t>
            </w:r>
          </w:p>
        </w:tc>
        <w:tc>
          <w:tcPr>
            <w:tcW w:w="1016" w:type="dxa"/>
          </w:tcPr>
          <w:p>
            <w:pPr>
              <w:pStyle w:val="TableParagraph"/>
              <w:rPr>
                <w:rFonts w:ascii="Times New Roman"/>
                <w:sz w:val="22"/>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rPr>
                <w:rFonts w:ascii="Times New Roman"/>
                <w:sz w:val="22"/>
              </w:rPr>
            </w:pPr>
          </w:p>
        </w:tc>
        <w:tc>
          <w:tcPr>
            <w:tcW w:w="689" w:type="dxa"/>
          </w:tcPr>
          <w:p>
            <w:pPr>
              <w:pStyle w:val="TableParagraph"/>
              <w:rPr>
                <w:rFonts w:ascii="Times New Roman"/>
                <w:sz w:val="22"/>
              </w:rPr>
            </w:pPr>
          </w:p>
        </w:tc>
        <w:tc>
          <w:tcPr>
            <w:tcW w:w="690" w:type="dxa"/>
          </w:tcPr>
          <w:p>
            <w:pPr>
              <w:pStyle w:val="TableParagraph"/>
              <w:rPr>
                <w:rFonts w:ascii="Times New Roman"/>
                <w:sz w:val="22"/>
              </w:rPr>
            </w:pPr>
          </w:p>
        </w:tc>
        <w:tc>
          <w:tcPr>
            <w:tcW w:w="694" w:type="dxa"/>
          </w:tcPr>
          <w:p>
            <w:pPr>
              <w:pStyle w:val="TableParagraph"/>
              <w:rPr>
                <w:rFonts w:ascii="Times New Roman"/>
                <w:sz w:val="22"/>
              </w:rPr>
            </w:pPr>
          </w:p>
        </w:tc>
        <w:tc>
          <w:tcPr>
            <w:tcW w:w="685" w:type="dxa"/>
          </w:tcPr>
          <w:p>
            <w:pPr>
              <w:pStyle w:val="TableParagraph"/>
              <w:rPr>
                <w:rFonts w:ascii="Times New Roman"/>
                <w:sz w:val="22"/>
              </w:rPr>
            </w:pPr>
          </w:p>
        </w:tc>
        <w:tc>
          <w:tcPr>
            <w:tcW w:w="1181" w:type="dxa"/>
          </w:tcPr>
          <w:p>
            <w:pPr>
              <w:pStyle w:val="TableParagraph"/>
              <w:rPr>
                <w:rFonts w:ascii="Times New Roman"/>
                <w:sz w:val="22"/>
              </w:rPr>
            </w:pPr>
          </w:p>
        </w:tc>
        <w:tc>
          <w:tcPr>
            <w:tcW w:w="786"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おいらせ町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spacing w:before="3"/>
              <w:rPr>
                <w:rFonts w:ascii="Times New Roman"/>
                <w:sz w:val="27"/>
              </w:rPr>
            </w:pPr>
          </w:p>
          <w:p>
            <w:pPr>
              <w:pStyle w:val="TableParagraph"/>
              <w:spacing w:line="250" w:lineRule="exact"/>
              <w:ind w:left="24"/>
              <w:rPr>
                <w:sz w:val="22"/>
              </w:rPr>
            </w:pPr>
            <w:r>
              <w:rPr>
                <w:w w:val="100"/>
                <w:sz w:val="22"/>
              </w:rPr>
              <w:t>無</w:t>
            </w:r>
          </w:p>
        </w:tc>
        <w:tc>
          <w:tcPr>
            <w:tcW w:w="689" w:type="dxa"/>
          </w:tcPr>
          <w:p>
            <w:pPr>
              <w:pStyle w:val="TableParagraph"/>
              <w:spacing w:before="3"/>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spacing w:before="3"/>
              <w:rPr>
                <w:rFonts w:ascii="Times New Roman"/>
                <w:sz w:val="27"/>
              </w:rPr>
            </w:pPr>
          </w:p>
          <w:p>
            <w:pPr>
              <w:pStyle w:val="TableParagraph"/>
              <w:spacing w:line="250" w:lineRule="exact"/>
              <w:ind w:left="3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rPr>
                <w:rFonts w:ascii="Times New Roman"/>
                <w:sz w:val="22"/>
              </w:rPr>
            </w:pPr>
          </w:p>
        </w:tc>
        <w:tc>
          <w:tcPr>
            <w:tcW w:w="1181" w:type="dxa"/>
          </w:tcPr>
          <w:p>
            <w:pPr>
              <w:pStyle w:val="TableParagraph"/>
              <w:rPr>
                <w:rFonts w:ascii="Times New Roman"/>
                <w:sz w:val="22"/>
              </w:rPr>
            </w:pPr>
          </w:p>
        </w:tc>
        <w:tc>
          <w:tcPr>
            <w:tcW w:w="786" w:type="dxa"/>
          </w:tcPr>
          <w:p>
            <w:pPr>
              <w:pStyle w:val="TableParagraph"/>
              <w:rPr>
                <w:rFonts w:ascii="Times New Roman"/>
                <w:sz w:val="22"/>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下北郡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大間町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4"/>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4"/>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4"/>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4"/>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4"/>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spacing w:before="4"/>
              <w:rPr>
                <w:rFonts w:ascii="Times New Roman"/>
                <w:sz w:val="27"/>
              </w:rPr>
            </w:pPr>
          </w:p>
          <w:p>
            <w:pPr>
              <w:pStyle w:val="TableParagraph"/>
              <w:spacing w:line="250" w:lineRule="exact"/>
              <w:ind w:left="24"/>
              <w:rPr>
                <w:sz w:val="22"/>
              </w:rPr>
            </w:pPr>
            <w:r>
              <w:rPr>
                <w:w w:val="100"/>
                <w:sz w:val="22"/>
              </w:rPr>
              <w:t>無</w:t>
            </w:r>
          </w:p>
        </w:tc>
        <w:tc>
          <w:tcPr>
            <w:tcW w:w="689" w:type="dxa"/>
          </w:tcPr>
          <w:p>
            <w:pPr>
              <w:pStyle w:val="TableParagraph"/>
              <w:spacing w:before="4"/>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spacing w:before="4"/>
              <w:rPr>
                <w:rFonts w:ascii="Times New Roman"/>
                <w:sz w:val="27"/>
              </w:rPr>
            </w:pPr>
          </w:p>
          <w:p>
            <w:pPr>
              <w:pStyle w:val="TableParagraph"/>
              <w:spacing w:line="250" w:lineRule="exact"/>
              <w:ind w:left="31"/>
              <w:rPr>
                <w:sz w:val="22"/>
              </w:rPr>
            </w:pPr>
            <w:r>
              <w:rPr>
                <w:w w:val="100"/>
                <w:sz w:val="22"/>
              </w:rPr>
              <w:t>無</w:t>
            </w:r>
          </w:p>
        </w:tc>
        <w:tc>
          <w:tcPr>
            <w:tcW w:w="694" w:type="dxa"/>
          </w:tcPr>
          <w:p>
            <w:pPr>
              <w:pStyle w:val="TableParagraph"/>
              <w:spacing w:before="4"/>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rPr>
                <w:rFonts w:ascii="Times New Roman"/>
                <w:sz w:val="22"/>
              </w:rPr>
            </w:pPr>
          </w:p>
        </w:tc>
        <w:tc>
          <w:tcPr>
            <w:tcW w:w="1181"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下北郡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東通村</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rPr>
                <w:rFonts w:ascii="Times New Roman"/>
                <w:sz w:val="22"/>
              </w:rPr>
            </w:pPr>
          </w:p>
        </w:tc>
        <w:tc>
          <w:tcPr>
            <w:tcW w:w="689" w:type="dxa"/>
          </w:tcPr>
          <w:p>
            <w:pPr>
              <w:pStyle w:val="TableParagraph"/>
              <w:spacing w:before="3"/>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rPr>
                <w:rFonts w:ascii="Times New Roman"/>
                <w:sz w:val="22"/>
              </w:rPr>
            </w:pPr>
          </w:p>
        </w:tc>
        <w:tc>
          <w:tcPr>
            <w:tcW w:w="694" w:type="dxa"/>
          </w:tcPr>
          <w:p>
            <w:pPr>
              <w:pStyle w:val="TableParagraph"/>
              <w:spacing w:before="3"/>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rPr>
                <w:rFonts w:ascii="Times New Roman"/>
                <w:sz w:val="22"/>
              </w:rPr>
            </w:pPr>
          </w:p>
        </w:tc>
        <w:tc>
          <w:tcPr>
            <w:tcW w:w="1181" w:type="dxa"/>
          </w:tcPr>
          <w:p>
            <w:pPr>
              <w:pStyle w:val="TableParagraph"/>
              <w:rPr>
                <w:rFonts w:ascii="Times New Roman"/>
                <w:sz w:val="22"/>
              </w:rPr>
            </w:pPr>
          </w:p>
        </w:tc>
        <w:tc>
          <w:tcPr>
            <w:tcW w:w="786"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下北郡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風間浦村</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before="1"/>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before="1"/>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before="1"/>
              <w:ind w:right="37"/>
              <w:jc w:val="right"/>
              <w:rPr>
                <w:sz w:val="22"/>
              </w:rPr>
            </w:pPr>
            <w:r>
              <w:rPr>
                <w:w w:val="75"/>
                <w:sz w:val="22"/>
              </w:rPr>
              <w:t>1.4%</w:t>
            </w:r>
          </w:p>
        </w:tc>
        <w:tc>
          <w:tcPr>
            <w:tcW w:w="682" w:type="dxa"/>
          </w:tcPr>
          <w:p>
            <w:pPr>
              <w:pStyle w:val="TableParagraph"/>
              <w:spacing w:before="3"/>
              <w:rPr>
                <w:rFonts w:ascii="Times New Roman"/>
                <w:sz w:val="27"/>
              </w:rPr>
            </w:pPr>
          </w:p>
          <w:p>
            <w:pPr>
              <w:pStyle w:val="TableParagraph"/>
              <w:spacing w:line="250" w:lineRule="exact" w:before="1"/>
              <w:ind w:left="24"/>
              <w:rPr>
                <w:sz w:val="22"/>
              </w:rPr>
            </w:pPr>
            <w:r>
              <w:rPr>
                <w:w w:val="100"/>
                <w:sz w:val="22"/>
              </w:rPr>
              <w:t>無</w:t>
            </w:r>
          </w:p>
        </w:tc>
        <w:tc>
          <w:tcPr>
            <w:tcW w:w="689" w:type="dxa"/>
          </w:tcPr>
          <w:p>
            <w:pPr>
              <w:pStyle w:val="TableParagraph"/>
              <w:spacing w:before="3"/>
              <w:rPr>
                <w:rFonts w:ascii="Times New Roman"/>
                <w:sz w:val="27"/>
              </w:rPr>
            </w:pPr>
          </w:p>
          <w:p>
            <w:pPr>
              <w:pStyle w:val="TableParagraph"/>
              <w:spacing w:line="250" w:lineRule="exact" w:before="1"/>
              <w:ind w:right="30"/>
              <w:jc w:val="right"/>
              <w:rPr>
                <w:sz w:val="22"/>
              </w:rPr>
            </w:pPr>
            <w:r>
              <w:rPr>
                <w:w w:val="75"/>
                <w:sz w:val="22"/>
              </w:rPr>
              <w:t>0.7%</w:t>
            </w:r>
          </w:p>
        </w:tc>
        <w:tc>
          <w:tcPr>
            <w:tcW w:w="690" w:type="dxa"/>
          </w:tcPr>
          <w:p>
            <w:pPr>
              <w:pStyle w:val="TableParagraph"/>
              <w:spacing w:before="3"/>
              <w:rPr>
                <w:rFonts w:ascii="Times New Roman"/>
                <w:sz w:val="27"/>
              </w:rPr>
            </w:pPr>
          </w:p>
          <w:p>
            <w:pPr>
              <w:pStyle w:val="TableParagraph"/>
              <w:spacing w:line="250" w:lineRule="exact" w:before="1"/>
              <w:ind w:left="3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before="1"/>
              <w:ind w:right="35"/>
              <w:jc w:val="right"/>
              <w:rPr>
                <w:sz w:val="22"/>
              </w:rPr>
            </w:pPr>
            <w:r>
              <w:rPr>
                <w:w w:val="75"/>
                <w:sz w:val="22"/>
              </w:rPr>
              <w:t>1.0%</w:t>
            </w:r>
          </w:p>
        </w:tc>
        <w:tc>
          <w:tcPr>
            <w:tcW w:w="685" w:type="dxa"/>
          </w:tcPr>
          <w:p>
            <w:pPr>
              <w:pStyle w:val="TableParagraph"/>
              <w:rPr>
                <w:rFonts w:ascii="Times New Roman"/>
                <w:sz w:val="22"/>
              </w:rPr>
            </w:pPr>
          </w:p>
        </w:tc>
        <w:tc>
          <w:tcPr>
            <w:tcW w:w="1181"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150円</w:t>
            </w:r>
          </w:p>
        </w:tc>
        <w:tc>
          <w:tcPr>
            <w:tcW w:w="786" w:type="dxa"/>
          </w:tcPr>
          <w:p>
            <w:pPr>
              <w:pStyle w:val="TableParagraph"/>
              <w:rPr>
                <w:rFonts w:ascii="Times New Roman"/>
                <w:sz w:val="22"/>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下北郡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佐井村</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4"/>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4"/>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4"/>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4"/>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4"/>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spacing w:before="4"/>
              <w:rPr>
                <w:rFonts w:ascii="Times New Roman"/>
                <w:sz w:val="27"/>
              </w:rPr>
            </w:pPr>
          </w:p>
          <w:p>
            <w:pPr>
              <w:pStyle w:val="TableParagraph"/>
              <w:spacing w:line="250" w:lineRule="exact"/>
              <w:ind w:left="24"/>
              <w:rPr>
                <w:sz w:val="22"/>
              </w:rPr>
            </w:pPr>
            <w:r>
              <w:rPr>
                <w:w w:val="100"/>
                <w:sz w:val="22"/>
              </w:rPr>
              <w:t>無</w:t>
            </w:r>
          </w:p>
        </w:tc>
        <w:tc>
          <w:tcPr>
            <w:tcW w:w="689" w:type="dxa"/>
          </w:tcPr>
          <w:p>
            <w:pPr>
              <w:pStyle w:val="TableParagraph"/>
              <w:spacing w:before="4"/>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spacing w:before="4"/>
              <w:rPr>
                <w:rFonts w:ascii="Times New Roman"/>
                <w:sz w:val="27"/>
              </w:rPr>
            </w:pPr>
          </w:p>
          <w:p>
            <w:pPr>
              <w:pStyle w:val="TableParagraph"/>
              <w:spacing w:line="250" w:lineRule="exact"/>
              <w:ind w:left="31"/>
              <w:rPr>
                <w:sz w:val="22"/>
              </w:rPr>
            </w:pPr>
            <w:r>
              <w:rPr>
                <w:w w:val="100"/>
                <w:sz w:val="22"/>
              </w:rPr>
              <w:t>無</w:t>
            </w:r>
          </w:p>
        </w:tc>
        <w:tc>
          <w:tcPr>
            <w:tcW w:w="694" w:type="dxa"/>
          </w:tcPr>
          <w:p>
            <w:pPr>
              <w:pStyle w:val="TableParagraph"/>
              <w:spacing w:before="4"/>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spacing w:before="4"/>
              <w:rPr>
                <w:rFonts w:ascii="Times New Roman"/>
                <w:sz w:val="27"/>
              </w:rPr>
            </w:pPr>
          </w:p>
          <w:p>
            <w:pPr>
              <w:pStyle w:val="TableParagraph"/>
              <w:spacing w:line="250" w:lineRule="exact"/>
              <w:ind w:left="25"/>
              <w:rPr>
                <w:sz w:val="22"/>
              </w:rPr>
            </w:pPr>
            <w:r>
              <w:rPr>
                <w:w w:val="100"/>
                <w:sz w:val="22"/>
              </w:rPr>
              <w:t>無</w:t>
            </w:r>
          </w:p>
        </w:tc>
        <w:tc>
          <w:tcPr>
            <w:tcW w:w="1181"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三戸町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rPr>
                <w:rFonts w:ascii="Times New Roman"/>
                <w:sz w:val="22"/>
              </w:rPr>
            </w:pPr>
          </w:p>
        </w:tc>
        <w:tc>
          <w:tcPr>
            <w:tcW w:w="689" w:type="dxa"/>
          </w:tcPr>
          <w:p>
            <w:pPr>
              <w:pStyle w:val="TableParagraph"/>
              <w:rPr>
                <w:rFonts w:ascii="Times New Roman"/>
                <w:sz w:val="22"/>
              </w:rPr>
            </w:pPr>
          </w:p>
        </w:tc>
        <w:tc>
          <w:tcPr>
            <w:tcW w:w="690" w:type="dxa"/>
          </w:tcPr>
          <w:p>
            <w:pPr>
              <w:pStyle w:val="TableParagraph"/>
              <w:rPr>
                <w:rFonts w:ascii="Times New Roman"/>
                <w:sz w:val="22"/>
              </w:rPr>
            </w:pPr>
          </w:p>
        </w:tc>
        <w:tc>
          <w:tcPr>
            <w:tcW w:w="694" w:type="dxa"/>
          </w:tcPr>
          <w:p>
            <w:pPr>
              <w:pStyle w:val="TableParagraph"/>
              <w:rPr>
                <w:rFonts w:ascii="Times New Roman"/>
                <w:sz w:val="22"/>
              </w:rPr>
            </w:pPr>
          </w:p>
        </w:tc>
        <w:tc>
          <w:tcPr>
            <w:tcW w:w="685" w:type="dxa"/>
          </w:tcPr>
          <w:p>
            <w:pPr>
              <w:pStyle w:val="TableParagraph"/>
              <w:rPr>
                <w:rFonts w:ascii="Times New Roman"/>
                <w:sz w:val="22"/>
              </w:rPr>
            </w:pPr>
          </w:p>
        </w:tc>
        <w:tc>
          <w:tcPr>
            <w:tcW w:w="1181" w:type="dxa"/>
          </w:tcPr>
          <w:p>
            <w:pPr>
              <w:pStyle w:val="TableParagraph"/>
              <w:rPr>
                <w:rFonts w:ascii="Times New Roman"/>
                <w:sz w:val="22"/>
              </w:rPr>
            </w:pPr>
          </w:p>
        </w:tc>
        <w:tc>
          <w:tcPr>
            <w:tcW w:w="786"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五戸町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spacing w:before="3"/>
              <w:rPr>
                <w:rFonts w:ascii="Times New Roman"/>
                <w:sz w:val="27"/>
              </w:rPr>
            </w:pPr>
          </w:p>
          <w:p>
            <w:pPr>
              <w:pStyle w:val="TableParagraph"/>
              <w:spacing w:line="250" w:lineRule="exact"/>
              <w:ind w:left="24"/>
              <w:rPr>
                <w:sz w:val="22"/>
              </w:rPr>
            </w:pPr>
            <w:r>
              <w:rPr>
                <w:w w:val="100"/>
                <w:sz w:val="22"/>
              </w:rPr>
              <w:t>無</w:t>
            </w:r>
          </w:p>
        </w:tc>
        <w:tc>
          <w:tcPr>
            <w:tcW w:w="689" w:type="dxa"/>
          </w:tcPr>
          <w:p>
            <w:pPr>
              <w:pStyle w:val="TableParagraph"/>
              <w:spacing w:before="3"/>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spacing w:before="3"/>
              <w:rPr>
                <w:rFonts w:ascii="Times New Roman"/>
                <w:sz w:val="27"/>
              </w:rPr>
            </w:pPr>
          </w:p>
          <w:p>
            <w:pPr>
              <w:pStyle w:val="TableParagraph"/>
              <w:spacing w:line="250" w:lineRule="exact"/>
              <w:ind w:left="3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spacing w:before="3"/>
              <w:rPr>
                <w:rFonts w:ascii="Times New Roman"/>
                <w:sz w:val="27"/>
              </w:rPr>
            </w:pPr>
          </w:p>
          <w:p>
            <w:pPr>
              <w:pStyle w:val="TableParagraph"/>
              <w:spacing w:line="250" w:lineRule="exact"/>
              <w:ind w:left="25"/>
              <w:rPr>
                <w:sz w:val="22"/>
              </w:rPr>
            </w:pPr>
            <w:r>
              <w:rPr>
                <w:w w:val="100"/>
                <w:sz w:val="22"/>
              </w:rPr>
              <w:t>無</w:t>
            </w:r>
          </w:p>
        </w:tc>
        <w:tc>
          <w:tcPr>
            <w:tcW w:w="1181"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田子町</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before="1"/>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before="1"/>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before="1"/>
              <w:ind w:right="37"/>
              <w:jc w:val="right"/>
              <w:rPr>
                <w:sz w:val="22"/>
              </w:rPr>
            </w:pPr>
            <w:r>
              <w:rPr>
                <w:w w:val="75"/>
                <w:sz w:val="22"/>
              </w:rPr>
              <w:t>1.4%</w:t>
            </w:r>
          </w:p>
        </w:tc>
        <w:tc>
          <w:tcPr>
            <w:tcW w:w="682" w:type="dxa"/>
          </w:tcPr>
          <w:p>
            <w:pPr>
              <w:pStyle w:val="TableParagraph"/>
              <w:spacing w:before="3"/>
              <w:rPr>
                <w:rFonts w:ascii="Times New Roman"/>
                <w:sz w:val="27"/>
              </w:rPr>
            </w:pPr>
          </w:p>
          <w:p>
            <w:pPr>
              <w:pStyle w:val="TableParagraph"/>
              <w:spacing w:line="250" w:lineRule="exact" w:before="1"/>
              <w:ind w:left="24"/>
              <w:rPr>
                <w:sz w:val="22"/>
              </w:rPr>
            </w:pPr>
            <w:r>
              <w:rPr>
                <w:w w:val="100"/>
                <w:sz w:val="22"/>
              </w:rPr>
              <w:t>無</w:t>
            </w:r>
          </w:p>
        </w:tc>
        <w:tc>
          <w:tcPr>
            <w:tcW w:w="689" w:type="dxa"/>
          </w:tcPr>
          <w:p>
            <w:pPr>
              <w:pStyle w:val="TableParagraph"/>
              <w:spacing w:before="3"/>
              <w:rPr>
                <w:rFonts w:ascii="Times New Roman"/>
                <w:sz w:val="27"/>
              </w:rPr>
            </w:pPr>
          </w:p>
          <w:p>
            <w:pPr>
              <w:pStyle w:val="TableParagraph"/>
              <w:spacing w:line="250" w:lineRule="exact" w:before="1"/>
              <w:ind w:right="30"/>
              <w:jc w:val="right"/>
              <w:rPr>
                <w:sz w:val="22"/>
              </w:rPr>
            </w:pPr>
            <w:r>
              <w:rPr>
                <w:w w:val="75"/>
                <w:sz w:val="22"/>
              </w:rPr>
              <w:t>0.7%</w:t>
            </w:r>
          </w:p>
        </w:tc>
        <w:tc>
          <w:tcPr>
            <w:tcW w:w="690" w:type="dxa"/>
          </w:tcPr>
          <w:p>
            <w:pPr>
              <w:pStyle w:val="TableParagraph"/>
              <w:spacing w:before="3"/>
              <w:rPr>
                <w:rFonts w:ascii="Times New Roman"/>
                <w:sz w:val="27"/>
              </w:rPr>
            </w:pPr>
          </w:p>
          <w:p>
            <w:pPr>
              <w:pStyle w:val="TableParagraph"/>
              <w:spacing w:line="250" w:lineRule="exact" w:before="1"/>
              <w:ind w:left="31"/>
              <w:rPr>
                <w:sz w:val="22"/>
              </w:rPr>
            </w:pPr>
            <w:r>
              <w:rPr>
                <w:w w:val="100"/>
                <w:sz w:val="22"/>
              </w:rPr>
              <w:t>無</w:t>
            </w:r>
          </w:p>
        </w:tc>
        <w:tc>
          <w:tcPr>
            <w:tcW w:w="694" w:type="dxa"/>
          </w:tcPr>
          <w:p>
            <w:pPr>
              <w:pStyle w:val="TableParagraph"/>
              <w:spacing w:before="3"/>
              <w:rPr>
                <w:rFonts w:ascii="Times New Roman"/>
                <w:sz w:val="27"/>
              </w:rPr>
            </w:pPr>
          </w:p>
          <w:p>
            <w:pPr>
              <w:pStyle w:val="TableParagraph"/>
              <w:spacing w:line="250" w:lineRule="exact" w:before="1"/>
              <w:ind w:right="35"/>
              <w:jc w:val="right"/>
              <w:rPr>
                <w:sz w:val="22"/>
              </w:rPr>
            </w:pPr>
            <w:r>
              <w:rPr>
                <w:w w:val="75"/>
                <w:sz w:val="22"/>
              </w:rPr>
              <w:t>1.0%</w:t>
            </w:r>
          </w:p>
        </w:tc>
        <w:tc>
          <w:tcPr>
            <w:tcW w:w="685" w:type="dxa"/>
          </w:tcPr>
          <w:p>
            <w:pPr>
              <w:pStyle w:val="TableParagraph"/>
              <w:spacing w:before="3"/>
              <w:rPr>
                <w:rFonts w:ascii="Times New Roman"/>
                <w:sz w:val="27"/>
              </w:rPr>
            </w:pPr>
          </w:p>
          <w:p>
            <w:pPr>
              <w:pStyle w:val="TableParagraph"/>
              <w:spacing w:line="250" w:lineRule="exact" w:before="1"/>
              <w:ind w:left="25"/>
              <w:rPr>
                <w:sz w:val="22"/>
              </w:rPr>
            </w:pPr>
            <w:r>
              <w:rPr>
                <w:w w:val="100"/>
                <w:sz w:val="22"/>
              </w:rPr>
              <w:t>無</w:t>
            </w:r>
          </w:p>
        </w:tc>
        <w:tc>
          <w:tcPr>
            <w:tcW w:w="1181"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150円</w:t>
            </w:r>
          </w:p>
        </w:tc>
        <w:tc>
          <w:tcPr>
            <w:tcW w:w="786" w:type="dxa"/>
          </w:tcPr>
          <w:p>
            <w:pPr>
              <w:pStyle w:val="TableParagraph"/>
              <w:rPr>
                <w:rFonts w:ascii="Times New Roman"/>
                <w:sz w:val="22"/>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南部町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4"/>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4"/>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4"/>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4"/>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4"/>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4"/>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4"/>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spacing w:before="4"/>
              <w:rPr>
                <w:rFonts w:ascii="Times New Roman"/>
                <w:sz w:val="27"/>
              </w:rPr>
            </w:pPr>
          </w:p>
          <w:p>
            <w:pPr>
              <w:pStyle w:val="TableParagraph"/>
              <w:spacing w:line="250" w:lineRule="exact"/>
              <w:ind w:left="24"/>
              <w:rPr>
                <w:sz w:val="22"/>
              </w:rPr>
            </w:pPr>
            <w:r>
              <w:rPr>
                <w:w w:val="100"/>
                <w:sz w:val="22"/>
              </w:rPr>
              <w:t>無</w:t>
            </w:r>
          </w:p>
        </w:tc>
        <w:tc>
          <w:tcPr>
            <w:tcW w:w="689" w:type="dxa"/>
          </w:tcPr>
          <w:p>
            <w:pPr>
              <w:pStyle w:val="TableParagraph"/>
              <w:spacing w:before="4"/>
              <w:rPr>
                <w:rFonts w:ascii="Times New Roman"/>
                <w:sz w:val="27"/>
              </w:rPr>
            </w:pPr>
          </w:p>
          <w:p>
            <w:pPr>
              <w:pStyle w:val="TableParagraph"/>
              <w:spacing w:line="250" w:lineRule="exact"/>
              <w:ind w:right="30"/>
              <w:jc w:val="right"/>
              <w:rPr>
                <w:sz w:val="22"/>
              </w:rPr>
            </w:pPr>
            <w:r>
              <w:rPr>
                <w:w w:val="75"/>
                <w:sz w:val="22"/>
              </w:rPr>
              <w:t>0.7%</w:t>
            </w:r>
          </w:p>
        </w:tc>
        <w:tc>
          <w:tcPr>
            <w:tcW w:w="690" w:type="dxa"/>
          </w:tcPr>
          <w:p>
            <w:pPr>
              <w:pStyle w:val="TableParagraph"/>
              <w:spacing w:before="4"/>
              <w:rPr>
                <w:rFonts w:ascii="Times New Roman"/>
                <w:sz w:val="27"/>
              </w:rPr>
            </w:pPr>
          </w:p>
          <w:p>
            <w:pPr>
              <w:pStyle w:val="TableParagraph"/>
              <w:spacing w:line="250" w:lineRule="exact"/>
              <w:ind w:left="31"/>
              <w:rPr>
                <w:sz w:val="22"/>
              </w:rPr>
            </w:pPr>
            <w:r>
              <w:rPr>
                <w:w w:val="100"/>
                <w:sz w:val="22"/>
              </w:rPr>
              <w:t>無</w:t>
            </w:r>
          </w:p>
        </w:tc>
        <w:tc>
          <w:tcPr>
            <w:tcW w:w="694" w:type="dxa"/>
          </w:tcPr>
          <w:p>
            <w:pPr>
              <w:pStyle w:val="TableParagraph"/>
              <w:spacing w:before="4"/>
              <w:rPr>
                <w:rFonts w:ascii="Times New Roman"/>
                <w:sz w:val="27"/>
              </w:rPr>
            </w:pPr>
          </w:p>
          <w:p>
            <w:pPr>
              <w:pStyle w:val="TableParagraph"/>
              <w:spacing w:line="250" w:lineRule="exact"/>
              <w:ind w:right="35"/>
              <w:jc w:val="right"/>
              <w:rPr>
                <w:sz w:val="22"/>
              </w:rPr>
            </w:pPr>
            <w:r>
              <w:rPr>
                <w:w w:val="75"/>
                <w:sz w:val="22"/>
              </w:rPr>
              <w:t>1.0%</w:t>
            </w:r>
          </w:p>
        </w:tc>
        <w:tc>
          <w:tcPr>
            <w:tcW w:w="685" w:type="dxa"/>
          </w:tcPr>
          <w:p>
            <w:pPr>
              <w:pStyle w:val="TableParagraph"/>
              <w:spacing w:before="4"/>
              <w:rPr>
                <w:rFonts w:ascii="Times New Roman"/>
                <w:sz w:val="27"/>
              </w:rPr>
            </w:pPr>
          </w:p>
          <w:p>
            <w:pPr>
              <w:pStyle w:val="TableParagraph"/>
              <w:spacing w:line="250" w:lineRule="exact"/>
              <w:ind w:left="25"/>
              <w:rPr>
                <w:sz w:val="22"/>
              </w:rPr>
            </w:pPr>
            <w:r>
              <w:rPr>
                <w:w w:val="100"/>
                <w:sz w:val="22"/>
              </w:rPr>
              <w:t>無</w:t>
            </w:r>
          </w:p>
        </w:tc>
        <w:tc>
          <w:tcPr>
            <w:tcW w:w="1181" w:type="dxa"/>
          </w:tcPr>
          <w:p>
            <w:pPr>
              <w:pStyle w:val="TableParagraph"/>
              <w:spacing w:before="4"/>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階上町</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before="1"/>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before="1"/>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before="1"/>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before="1"/>
              <w:ind w:right="37"/>
              <w:jc w:val="right"/>
              <w:rPr>
                <w:sz w:val="22"/>
              </w:rPr>
            </w:pPr>
            <w:r>
              <w:rPr>
                <w:w w:val="75"/>
                <w:sz w:val="22"/>
              </w:rPr>
              <w:t>1.4%</w:t>
            </w:r>
          </w:p>
        </w:tc>
        <w:tc>
          <w:tcPr>
            <w:tcW w:w="682" w:type="dxa"/>
          </w:tcPr>
          <w:p>
            <w:pPr>
              <w:pStyle w:val="TableParagraph"/>
              <w:rPr>
                <w:rFonts w:ascii="Times New Roman"/>
                <w:sz w:val="22"/>
              </w:rPr>
            </w:pPr>
          </w:p>
        </w:tc>
        <w:tc>
          <w:tcPr>
            <w:tcW w:w="689" w:type="dxa"/>
          </w:tcPr>
          <w:p>
            <w:pPr>
              <w:pStyle w:val="TableParagraph"/>
              <w:spacing w:before="3"/>
              <w:rPr>
                <w:rFonts w:ascii="Times New Roman"/>
                <w:sz w:val="27"/>
              </w:rPr>
            </w:pPr>
          </w:p>
          <w:p>
            <w:pPr>
              <w:pStyle w:val="TableParagraph"/>
              <w:spacing w:line="250" w:lineRule="exact" w:before="1"/>
              <w:ind w:right="30"/>
              <w:jc w:val="right"/>
              <w:rPr>
                <w:sz w:val="22"/>
              </w:rPr>
            </w:pPr>
            <w:r>
              <w:rPr>
                <w:w w:val="75"/>
                <w:sz w:val="22"/>
              </w:rPr>
              <w:t>0.7%</w:t>
            </w:r>
          </w:p>
        </w:tc>
        <w:tc>
          <w:tcPr>
            <w:tcW w:w="690" w:type="dxa"/>
          </w:tcPr>
          <w:p>
            <w:pPr>
              <w:pStyle w:val="TableParagraph"/>
              <w:rPr>
                <w:rFonts w:ascii="Times New Roman"/>
                <w:sz w:val="22"/>
              </w:rPr>
            </w:pPr>
          </w:p>
        </w:tc>
        <w:tc>
          <w:tcPr>
            <w:tcW w:w="694" w:type="dxa"/>
          </w:tcPr>
          <w:p>
            <w:pPr>
              <w:pStyle w:val="TableParagraph"/>
              <w:spacing w:before="3"/>
              <w:rPr>
                <w:rFonts w:ascii="Times New Roman"/>
                <w:sz w:val="27"/>
              </w:rPr>
            </w:pPr>
          </w:p>
          <w:p>
            <w:pPr>
              <w:pStyle w:val="TableParagraph"/>
              <w:spacing w:line="250" w:lineRule="exact" w:before="1"/>
              <w:ind w:right="35"/>
              <w:jc w:val="right"/>
              <w:rPr>
                <w:sz w:val="22"/>
              </w:rPr>
            </w:pPr>
            <w:r>
              <w:rPr>
                <w:w w:val="75"/>
                <w:sz w:val="22"/>
              </w:rPr>
              <w:t>1.0%</w:t>
            </w:r>
          </w:p>
        </w:tc>
        <w:tc>
          <w:tcPr>
            <w:tcW w:w="685" w:type="dxa"/>
          </w:tcPr>
          <w:p>
            <w:pPr>
              <w:pStyle w:val="TableParagraph"/>
              <w:rPr>
                <w:rFonts w:ascii="Times New Roman"/>
                <w:sz w:val="22"/>
              </w:rPr>
            </w:pPr>
          </w:p>
        </w:tc>
        <w:tc>
          <w:tcPr>
            <w:tcW w:w="1181" w:type="dxa"/>
          </w:tcPr>
          <w:p>
            <w:pPr>
              <w:pStyle w:val="TableParagraph"/>
              <w:rPr>
                <w:rFonts w:ascii="Times New Roman"/>
                <w:sz w:val="22"/>
              </w:rPr>
            </w:pPr>
          </w:p>
        </w:tc>
        <w:tc>
          <w:tcPr>
            <w:tcW w:w="786" w:type="dxa"/>
          </w:tcPr>
          <w:p>
            <w:pPr>
              <w:pStyle w:val="TableParagraph"/>
              <w:rPr>
                <w:rFonts w:ascii="Times New Roman"/>
                <w:sz w:val="2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新郷村</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3,000円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left="320"/>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left="318"/>
              <w:rPr>
                <w:sz w:val="22"/>
              </w:rPr>
            </w:pPr>
            <w:r>
              <w:rPr>
                <w:w w:val="90"/>
                <w:sz w:val="22"/>
              </w:rPr>
              <w:t>410,000円</w:t>
            </w:r>
          </w:p>
        </w:tc>
        <w:tc>
          <w:tcPr>
            <w:tcW w:w="1306" w:type="dxa"/>
          </w:tcPr>
          <w:p>
            <w:pPr>
              <w:pStyle w:val="TableParagraph"/>
              <w:spacing w:before="3"/>
              <w:rPr>
                <w:rFonts w:ascii="Times New Roman"/>
                <w:sz w:val="27"/>
              </w:rPr>
            </w:pPr>
          </w:p>
          <w:p>
            <w:pPr>
              <w:pStyle w:val="TableParagraph"/>
              <w:spacing w:line="250" w:lineRule="exact"/>
              <w:ind w:right="27"/>
              <w:jc w:val="right"/>
              <w:rPr>
                <w:sz w:val="22"/>
              </w:rPr>
            </w:pPr>
            <w:r>
              <w:rPr>
                <w:w w:val="90"/>
                <w:sz w:val="22"/>
              </w:rPr>
              <w:t>1,750,000円</w:t>
            </w:r>
          </w:p>
        </w:tc>
        <w:tc>
          <w:tcPr>
            <w:tcW w:w="1310" w:type="dxa"/>
          </w:tcPr>
          <w:p>
            <w:pPr>
              <w:pStyle w:val="TableParagraph"/>
              <w:spacing w:before="3"/>
              <w:rPr>
                <w:rFonts w:ascii="Times New Roman"/>
                <w:sz w:val="27"/>
              </w:rPr>
            </w:pPr>
          </w:p>
          <w:p>
            <w:pPr>
              <w:pStyle w:val="TableParagraph"/>
              <w:spacing w:line="250" w:lineRule="exact"/>
              <w:ind w:left="146" w:right="24"/>
              <w:jc w:val="center"/>
              <w:rPr>
                <w:sz w:val="22"/>
              </w:rPr>
            </w:pPr>
            <w:r>
              <w:rPr>
                <w:w w:val="90"/>
                <w:sz w:val="22"/>
              </w:rPr>
              <w:t>3,000,000円</w:t>
            </w:r>
          </w:p>
        </w:tc>
        <w:tc>
          <w:tcPr>
            <w:tcW w:w="1103" w:type="dxa"/>
          </w:tcPr>
          <w:p>
            <w:pPr>
              <w:pStyle w:val="TableParagraph"/>
              <w:spacing w:before="3"/>
              <w:rPr>
                <w:rFonts w:ascii="Times New Roman"/>
                <w:sz w:val="27"/>
              </w:rPr>
            </w:pPr>
          </w:p>
          <w:p>
            <w:pPr>
              <w:pStyle w:val="TableParagraph"/>
              <w:spacing w:line="250" w:lineRule="exact"/>
              <w:ind w:right="29"/>
              <w:jc w:val="right"/>
              <w:rPr>
                <w:sz w:val="22"/>
              </w:rPr>
            </w:pPr>
            <w:r>
              <w:rPr>
                <w:w w:val="80"/>
                <w:sz w:val="22"/>
              </w:rPr>
              <w:t>12.3%</w:t>
            </w:r>
          </w:p>
        </w:tc>
        <w:tc>
          <w:tcPr>
            <w:tcW w:w="1016" w:type="dxa"/>
          </w:tcPr>
          <w:p>
            <w:pPr>
              <w:pStyle w:val="TableParagraph"/>
              <w:rPr>
                <w:rFonts w:ascii="Times New Roman"/>
                <w:sz w:val="22"/>
              </w:rPr>
            </w:pPr>
          </w:p>
        </w:tc>
        <w:tc>
          <w:tcPr>
            <w:tcW w:w="448" w:type="dxa"/>
            <w:tcBorders>
              <w:right w:val="nil"/>
            </w:tcBorders>
          </w:tcPr>
          <w:p>
            <w:pPr>
              <w:pStyle w:val="TableParagraph"/>
              <w:spacing w:before="3"/>
              <w:rPr>
                <w:rFonts w:ascii="Times New Roman"/>
                <w:sz w:val="27"/>
              </w:rPr>
            </w:pPr>
          </w:p>
          <w:p>
            <w:pPr>
              <w:pStyle w:val="TableParagraph"/>
              <w:spacing w:line="250" w:lineRule="exact"/>
              <w:ind w:left="26"/>
              <w:rPr>
                <w:sz w:val="22"/>
              </w:rPr>
            </w:pPr>
            <w:r>
              <w:rPr>
                <w:w w:val="100"/>
                <w:sz w:val="22"/>
              </w:rPr>
              <w:t>不</w:t>
            </w:r>
          </w:p>
        </w:tc>
        <w:tc>
          <w:tcPr>
            <w:tcW w:w="623" w:type="dxa"/>
            <w:tcBorders>
              <w:left w:val="nil"/>
            </w:tcBorders>
          </w:tcPr>
          <w:p>
            <w:pPr>
              <w:pStyle w:val="TableParagraph"/>
              <w:spacing w:before="3"/>
              <w:rPr>
                <w:rFonts w:ascii="Times New Roman"/>
                <w:sz w:val="27"/>
              </w:rPr>
            </w:pPr>
          </w:p>
          <w:p>
            <w:pPr>
              <w:pStyle w:val="TableParagraph"/>
              <w:spacing w:line="250" w:lineRule="exact"/>
              <w:ind w:right="37"/>
              <w:jc w:val="right"/>
              <w:rPr>
                <w:sz w:val="22"/>
              </w:rPr>
            </w:pPr>
            <w:r>
              <w:rPr>
                <w:w w:val="75"/>
                <w:sz w:val="22"/>
              </w:rPr>
              <w:t>1.4%</w:t>
            </w:r>
          </w:p>
        </w:tc>
        <w:tc>
          <w:tcPr>
            <w:tcW w:w="682" w:type="dxa"/>
          </w:tcPr>
          <w:p>
            <w:pPr>
              <w:pStyle w:val="TableParagraph"/>
              <w:rPr>
                <w:rFonts w:ascii="Times New Roman"/>
                <w:sz w:val="22"/>
              </w:rPr>
            </w:pPr>
          </w:p>
        </w:tc>
        <w:tc>
          <w:tcPr>
            <w:tcW w:w="689" w:type="dxa"/>
          </w:tcPr>
          <w:p>
            <w:pPr>
              <w:pStyle w:val="TableParagraph"/>
              <w:rPr>
                <w:rFonts w:ascii="Times New Roman"/>
                <w:sz w:val="22"/>
              </w:rPr>
            </w:pPr>
          </w:p>
        </w:tc>
        <w:tc>
          <w:tcPr>
            <w:tcW w:w="690" w:type="dxa"/>
          </w:tcPr>
          <w:p>
            <w:pPr>
              <w:pStyle w:val="TableParagraph"/>
              <w:rPr>
                <w:rFonts w:ascii="Times New Roman"/>
                <w:sz w:val="22"/>
              </w:rPr>
            </w:pPr>
          </w:p>
        </w:tc>
        <w:tc>
          <w:tcPr>
            <w:tcW w:w="694" w:type="dxa"/>
          </w:tcPr>
          <w:p>
            <w:pPr>
              <w:pStyle w:val="TableParagraph"/>
              <w:rPr>
                <w:rFonts w:ascii="Times New Roman"/>
                <w:sz w:val="22"/>
              </w:rPr>
            </w:pPr>
          </w:p>
        </w:tc>
        <w:tc>
          <w:tcPr>
            <w:tcW w:w="685" w:type="dxa"/>
          </w:tcPr>
          <w:p>
            <w:pPr>
              <w:pStyle w:val="TableParagraph"/>
              <w:spacing w:before="3"/>
              <w:rPr>
                <w:rFonts w:ascii="Times New Roman"/>
                <w:sz w:val="27"/>
              </w:rPr>
            </w:pPr>
          </w:p>
          <w:p>
            <w:pPr>
              <w:pStyle w:val="TableParagraph"/>
              <w:spacing w:line="250" w:lineRule="exact"/>
              <w:ind w:left="25"/>
              <w:rPr>
                <w:sz w:val="22"/>
              </w:rPr>
            </w:pPr>
            <w:r>
              <w:rPr>
                <w:w w:val="100"/>
                <w:sz w:val="22"/>
              </w:rPr>
              <w:t>無</w:t>
            </w:r>
          </w:p>
        </w:tc>
        <w:tc>
          <w:tcPr>
            <w:tcW w:w="1181" w:type="dxa"/>
          </w:tcPr>
          <w:p>
            <w:pPr>
              <w:pStyle w:val="TableParagraph"/>
              <w:spacing w:before="3"/>
              <w:rPr>
                <w:rFonts w:ascii="Times New Roman"/>
                <w:sz w:val="27"/>
              </w:rPr>
            </w:pPr>
          </w:p>
          <w:p>
            <w:pPr>
              <w:pStyle w:val="TableParagraph"/>
              <w:spacing w:line="250" w:lineRule="exact"/>
              <w:ind w:right="24"/>
              <w:jc w:val="right"/>
              <w:rPr>
                <w:sz w:val="22"/>
              </w:rPr>
            </w:pPr>
            <w:r>
              <w:rPr>
                <w:w w:val="90"/>
                <w:sz w:val="22"/>
              </w:rPr>
              <w:t>150円</w:t>
            </w:r>
          </w:p>
        </w:tc>
        <w:tc>
          <w:tcPr>
            <w:tcW w:w="786" w:type="dxa"/>
          </w:tcPr>
          <w:p>
            <w:pPr>
              <w:pStyle w:val="TableParagraph"/>
              <w:rPr>
                <w:rFonts w:ascii="Times New Roman"/>
                <w:sz w:val="22"/>
              </w:rPr>
            </w:pPr>
          </w:p>
        </w:tc>
      </w:tr>
    </w:tbl>
    <w:p>
      <w:pPr>
        <w:pStyle w:val="BodyText"/>
        <w:spacing w:before="6"/>
        <w:rPr>
          <w:rFonts w:ascii="Times New Roman"/>
          <w:sz w:val="13"/>
        </w:rPr>
      </w:pPr>
    </w:p>
    <w:p>
      <w:pPr>
        <w:pStyle w:val="BodyText"/>
        <w:spacing w:line="271" w:lineRule="exact" w:before="54"/>
        <w:ind w:left="12550"/>
      </w:pPr>
      <w:r>
        <w:rPr>
          <w:w w:val="80"/>
        </w:rPr>
        <w:t>（</w:t>
      </w:r>
      <w:r>
        <w:rPr>
          <w:w w:val="95"/>
        </w:rPr>
        <w:t>注1）固定資産税欄中、「不」は固定資産税について不均一課税または課税免除の規定をもっていることを示す。</w:t>
      </w:r>
    </w:p>
    <w:p>
      <w:pPr>
        <w:pStyle w:val="BodyText"/>
        <w:spacing w:line="271" w:lineRule="exact"/>
        <w:ind w:left="12550"/>
      </w:pPr>
      <w:r>
        <w:rPr>
          <w:w w:val="80"/>
        </w:rPr>
        <w:t>（</w:t>
      </w:r>
      <w:r>
        <w:rPr>
          <w:w w:val="95"/>
        </w:rPr>
        <w:t>注2）鉱産税及び入湯税の収入欄中、「無」は平成24年度に収入税額がないことを示す。</w:t>
      </w:r>
    </w:p>
    <w:sectPr>
      <w:pgSz w:w="27160" w:h="19210" w:orient="landscape"/>
      <w:pgMar w:header="2310" w:footer="512" w:top="2540" w:bottom="700" w:left="100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Monaco">
    <w:altName w:val="Monaco"/>
    <w:charset w:val="0"/>
    <w:family w:val="swiss"/>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3.549988pt;margin-top:923.580383pt;width:30pt;height:13.05pt;mso-position-horizontal-relative:page;mso-position-vertical-relative:page;z-index:-98536" type="#_x0000_t202" filled="false" stroked="false">
          <v:textbox inset="0,0,0,0">
            <w:txbxContent>
              <w:p>
                <w:pPr>
                  <w:pStyle w:val="BodyText"/>
                  <w:spacing w:line="261" w:lineRule="exact"/>
                  <w:ind w:left="20"/>
                  <w:rPr>
                    <w:rFonts w:ascii="Monaco"/>
                  </w:rPr>
                </w:pPr>
                <w:r>
                  <w:rPr>
                    <w:rFonts w:ascii="Monaco"/>
                    <w:w w:val="95"/>
                  </w:rPr>
                  <w:t>- </w:t>
                </w:r>
                <w:r>
                  <w:rPr/>
                  <w:fldChar w:fldCharType="begin"/>
                </w:r>
                <w:r>
                  <w:rPr>
                    <w:rFonts w:ascii="Monaco"/>
                    <w:w w:val="95"/>
                  </w:rPr>
                  <w:instrText> PAGE </w:instrText>
                </w:r>
                <w:r>
                  <w:rPr/>
                  <w:fldChar w:fldCharType="separate"/>
                </w:r>
                <w:r>
                  <w:rPr/>
                  <w:t>1</w:t>
                </w:r>
                <w:r>
                  <w:rPr/>
                  <w:fldChar w:fldCharType="end"/>
                </w:r>
                <w:r>
                  <w:rPr>
                    <w:rFonts w:ascii="Monaco"/>
                    <w:spacing w:val="-65"/>
                    <w:w w:val="95"/>
                  </w:rPr>
                  <w:t> </w:t>
                </w:r>
                <w:r>
                  <w:rPr>
                    <w:rFonts w:ascii="Monaco"/>
                    <w:w w:val="95"/>
                  </w:rPr>
                  <w:t>-</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7.089001pt;margin-top:114.517502pt;width:290.25pt;height:14pt;mso-position-horizontal-relative:page;mso-position-vertical-relative:page;z-index:-98584" type="#_x0000_t202" filled="false" stroked="false">
          <v:textbox inset="0,0,0,0">
            <w:txbxContent>
              <w:p>
                <w:pPr>
                  <w:spacing w:line="280" w:lineRule="exact" w:before="0"/>
                  <w:ind w:left="20" w:right="0" w:firstLine="0"/>
                  <w:jc w:val="left"/>
                  <w:rPr>
                    <w:sz w:val="24"/>
                  </w:rPr>
                </w:pPr>
                <w:r>
                  <w:rPr>
                    <w:w w:val="95"/>
                    <w:sz w:val="24"/>
                  </w:rPr>
                  <w:t>平成２５年度市町村税の税率等の調 （市町村別一覧表）</w:t>
                </w:r>
              </w:p>
            </w:txbxContent>
          </v:textbox>
          <w10:wrap type="none"/>
        </v:shape>
      </w:pict>
    </w:r>
    <w:r>
      <w:rPr/>
      <w:pict>
        <v:shape style="position:absolute;margin-left:1060.180054pt;margin-top:114.219238pt;width:178.55pt;height:14.25pt;mso-position-horizontal-relative:page;mso-position-vertical-relative:page;z-index:-98560" type="#_x0000_t202" filled="false" stroked="false">
          <v:textbox inset="0,0,0,0">
            <w:txbxContent>
              <w:p>
                <w:pPr>
                  <w:pStyle w:val="BodyText"/>
                  <w:tabs>
                    <w:tab w:pos="1417" w:val="left" w:leader="none"/>
                    <w:tab w:pos="3550" w:val="left" w:leader="none"/>
                  </w:tabs>
                  <w:spacing w:line="276" w:lineRule="exact"/>
                  <w:ind w:left="20"/>
                </w:pPr>
                <w:r>
                  <w:rPr>
                    <w:rFonts w:ascii="Times New Roman" w:eastAsia="Times New Roman"/>
                    <w:spacing w:val="-56"/>
                    <w:w w:val="100"/>
                    <w:u w:val="single"/>
                  </w:rPr>
                  <w:t> </w:t>
                </w:r>
                <w:r>
                  <w:rPr>
                    <w:u w:val="single"/>
                  </w:rPr>
                  <w:t>都道府県名</w:t>
                  <w:tab/>
                  <w:t>青森県</w:t>
                  <w:tab/>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2"/>
      <w:szCs w:val="22"/>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青森県</dc:creator>
  <dcterms:created xsi:type="dcterms:W3CDTF">2019-02-20T02:33:40Z</dcterms:created>
  <dcterms:modified xsi:type="dcterms:W3CDTF">2019-02-20T02:33:40Z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2013-08-27T00:00:00Z</vt:filetime>
  </property>
  <property fmtid="{D5CDD505-2E9C-101B-9397-08002B2CF9AE}" pid="3" name="Creator">
    <vt:lpwstr>Microsoft® Excel® 2010</vt:lpwstr>
  </property>
  <property fmtid="{D5CDD505-2E9C-101B-9397-08002B2CF9AE}" pid="4" name="LastSaved">
    <vt:filetime>2019-02-20T00:00:00Z</vt:filetime>
  </property>
</Properties>
</file>